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6B6E49">
      <w:pPr>
        <w:keepNext w:val="0"/>
        <w:keepLines w:val="0"/>
        <w:pageBreakBefore w:val="0"/>
        <w:kinsoku/>
        <w:wordWrap/>
        <w:overflowPunct/>
        <w:topLinePunct w:val="0"/>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p>
    <w:p w14:paraId="340E9246">
      <w:pPr>
        <w:pStyle w:val="3"/>
        <w:keepNext w:val="0"/>
        <w:keepLines w:val="0"/>
        <w:pageBreakBefore w:val="0"/>
        <w:widowControl/>
        <w:kinsoku/>
        <w:wordWrap/>
        <w:overflowPunct/>
        <w:topLinePunct w:val="0"/>
        <w:autoSpaceDE w:val="0"/>
        <w:autoSpaceDN/>
        <w:bidi w:val="0"/>
        <w:adjustRightInd/>
        <w:snapToGrid/>
        <w:spacing w:before="0" w:beforeAutospacing="0" w:after="0" w:afterAutospacing="0" w:line="48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复审需提交的资料</w:t>
      </w:r>
    </w:p>
    <w:p w14:paraId="36D090A9">
      <w:pPr>
        <w:keepNext w:val="0"/>
        <w:keepLines w:val="0"/>
        <w:pageBreakBefore w:val="0"/>
        <w:kinsoku/>
        <w:wordWrap/>
        <w:overflowPunct/>
        <w:topLinePunct w:val="0"/>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1、供应商资格证明文件：（营业执照、法人身份证复印件、法定代表人证明书及授权委托书）</w:t>
      </w:r>
    </w:p>
    <w:p w14:paraId="245EE4B5">
      <w:pPr>
        <w:keepNext w:val="0"/>
        <w:keepLines w:val="0"/>
        <w:pageBreakBefore w:val="0"/>
        <w:kinsoku/>
        <w:wordWrap/>
        <w:overflowPunct/>
        <w:topLinePunct w:val="0"/>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2、财务状况：提供202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年或202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年度经审计的财务状况报告（包括资产负债表、利润表、现金流量表及其附注），或提供基本账户开户银行出具的资信证明材料（</w:t>
      </w:r>
      <w:r>
        <w:rPr>
          <w:rFonts w:hint="eastAsia" w:ascii="仿宋_GB2312" w:hAnsi="仿宋_GB2312" w:eastAsia="仿宋_GB2312" w:cs="仿宋_GB2312"/>
          <w:sz w:val="32"/>
          <w:szCs w:val="32"/>
          <w:lang w:eastAsia="zh-CN"/>
        </w:rPr>
        <w:t>协议签订</w:t>
      </w:r>
      <w:bookmarkStart w:id="0" w:name="_GoBack"/>
      <w:bookmarkEnd w:id="0"/>
      <w:r>
        <w:rPr>
          <w:rFonts w:hint="eastAsia" w:ascii="仿宋_GB2312" w:hAnsi="仿宋_GB2312" w:eastAsia="仿宋_GB2312" w:cs="仿宋_GB2312"/>
          <w:sz w:val="32"/>
          <w:szCs w:val="32"/>
        </w:rPr>
        <w:t>前六个月内有效）。</w:t>
      </w:r>
    </w:p>
    <w:p w14:paraId="7DD33947">
      <w:pPr>
        <w:keepNext w:val="0"/>
        <w:keepLines w:val="0"/>
        <w:pageBreakBefore w:val="0"/>
        <w:kinsoku/>
        <w:wordWrap/>
        <w:overflowPunct/>
        <w:topLinePunct w:val="0"/>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缴纳税收和社会保障资金证明：近三个月依法缴纳税收和社会保障资金记录的证明材料(指提供近三个月中任意月份依法缴纳税收和社会保障资金的凭据）。依法免税或不需要缴纳社会保障资金的供应商，应提供其依法免税或不需要缴纳社会保障资金的相应文件证明。（参与本项目的供应商应必须是法人机构，至少拥有三名固定人员，并提供近三个月内任意月份本公司为其依法缴纳社会保障资金记录的证明材料）（社保部门出具的单位人员社保明细为准）</w:t>
      </w:r>
    </w:p>
    <w:p w14:paraId="6354E078">
      <w:pPr>
        <w:pStyle w:val="3"/>
        <w:keepNext w:val="0"/>
        <w:keepLines w:val="0"/>
        <w:pageBreakBefore w:val="0"/>
        <w:widowControl/>
        <w:kinsoku/>
        <w:wordWrap/>
        <w:overflowPunct/>
        <w:topLinePunct w:val="0"/>
        <w:autoSpaceDE w:val="0"/>
        <w:autoSpaceDN/>
        <w:bidi w:val="0"/>
        <w:adjustRightInd/>
        <w:snapToGrid/>
        <w:spacing w:before="0" w:beforeAutospacing="0" w:after="0" w:afterAutospacing="0" w:line="480" w:lineRule="exact"/>
        <w:ind w:firstLine="643" w:firstLineChars="200"/>
        <w:textAlignment w:val="auto"/>
        <w:rPr>
          <w:rFonts w:hint="eastAsia" w:ascii="仿宋_GB2312" w:hAnsi="仿宋_GB2312" w:eastAsia="仿宋_GB2312" w:cs="仿宋_GB2312"/>
          <w:kern w:val="2"/>
          <w:sz w:val="32"/>
          <w:szCs w:val="32"/>
        </w:rPr>
      </w:pPr>
      <w:r>
        <w:rPr>
          <w:rStyle w:val="6"/>
          <w:rFonts w:hint="eastAsia" w:ascii="仿宋_GB2312" w:hAnsi="仿宋_GB2312" w:eastAsia="仿宋_GB2312" w:cs="仿宋_GB2312"/>
          <w:color w:val="000000"/>
          <w:sz w:val="32"/>
          <w:szCs w:val="32"/>
        </w:rPr>
        <w:t>个体工商户需提交的资料：</w:t>
      </w:r>
      <w:r>
        <w:rPr>
          <w:rFonts w:hint="eastAsia" w:ascii="仿宋_GB2312" w:hAnsi="仿宋_GB2312" w:eastAsia="仿宋_GB2312" w:cs="仿宋_GB2312"/>
          <w:kern w:val="2"/>
          <w:sz w:val="32"/>
          <w:szCs w:val="32"/>
        </w:rPr>
        <w:t>（1）有效的营业执照、开户许可证（或基本账户银行备案证明文件）；（2）单位负责人身份证明及</w:t>
      </w:r>
      <w:r>
        <w:rPr>
          <w:rFonts w:hint="eastAsia" w:ascii="仿宋_GB2312" w:hAnsi="仿宋_GB2312" w:eastAsia="仿宋_GB2312" w:cs="仿宋_GB2312"/>
          <w:sz w:val="32"/>
          <w:szCs w:val="32"/>
        </w:rPr>
        <w:t>授权委托书</w:t>
      </w:r>
      <w:r>
        <w:rPr>
          <w:rFonts w:hint="eastAsia" w:ascii="仿宋_GB2312" w:hAnsi="仿宋_GB2312" w:eastAsia="仿宋_GB2312" w:cs="仿宋_GB2312"/>
          <w:kern w:val="2"/>
          <w:sz w:val="32"/>
          <w:szCs w:val="32"/>
        </w:rPr>
        <w:t>；（3）提供至少1-2名工作人员身份证明及养老保险缴纳证明；（4）提供单位202</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年度工商营业执照年审截图；</w:t>
      </w:r>
    </w:p>
    <w:p w14:paraId="50D41A8E">
      <w:pPr>
        <w:keepNext w:val="0"/>
        <w:keepLines w:val="0"/>
        <w:pageBreakBefore w:val="0"/>
        <w:kinsoku/>
        <w:wordWrap/>
        <w:overflowPunct/>
        <w:topLinePunct w:val="0"/>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4、服务网点证明材料：（提供供应商自有服务网点的房屋产权证或与房屋所有权者签订的房屋租赁合同（原件</w:t>
      </w:r>
      <w:r>
        <w:rPr>
          <w:rFonts w:hint="eastAsia" w:ascii="仿宋_GB2312" w:hAnsi="仿宋_GB2312" w:eastAsia="仿宋_GB2312" w:cs="仿宋_GB2312"/>
          <w:sz w:val="32"/>
          <w:szCs w:val="32"/>
          <w:lang w:eastAsia="zh-CN"/>
        </w:rPr>
        <w:t>及复印件</w:t>
      </w:r>
      <w:r>
        <w:rPr>
          <w:rFonts w:hint="eastAsia" w:ascii="仿宋_GB2312" w:hAnsi="仿宋_GB2312" w:eastAsia="仿宋_GB2312" w:cs="仿宋_GB2312"/>
          <w:sz w:val="32"/>
          <w:szCs w:val="32"/>
        </w:rPr>
        <w:t>），租赁房屋的还需提供房屋所有权者的房屋产权证（原件</w:t>
      </w:r>
      <w:r>
        <w:rPr>
          <w:rFonts w:hint="eastAsia" w:ascii="仿宋_GB2312" w:hAnsi="仿宋_GB2312" w:eastAsia="仿宋_GB2312" w:cs="仿宋_GB2312"/>
          <w:sz w:val="32"/>
          <w:szCs w:val="32"/>
          <w:lang w:eastAsia="zh-CN"/>
        </w:rPr>
        <w:t>及复印件</w:t>
      </w:r>
      <w:r>
        <w:rPr>
          <w:rFonts w:hint="eastAsia" w:ascii="仿宋_GB2312" w:hAnsi="仿宋_GB2312" w:eastAsia="仿宋_GB2312" w:cs="仿宋_GB2312"/>
          <w:sz w:val="32"/>
          <w:szCs w:val="32"/>
        </w:rPr>
        <w:t>），公司照片资料）</w:t>
      </w:r>
    </w:p>
    <w:p w14:paraId="4169AEEA">
      <w:pPr>
        <w:pStyle w:val="3"/>
        <w:keepNext w:val="0"/>
        <w:keepLines w:val="0"/>
        <w:pageBreakBefore w:val="0"/>
        <w:widowControl/>
        <w:kinsoku/>
        <w:wordWrap/>
        <w:overflowPunct/>
        <w:topLinePunct w:val="0"/>
        <w:autoSpaceDE w:val="0"/>
        <w:autoSpaceDN/>
        <w:bidi w:val="0"/>
        <w:adjustRightInd/>
        <w:snapToGrid/>
        <w:spacing w:before="0" w:beforeAutospacing="0" w:after="0" w:afterAutospacing="0" w:line="480" w:lineRule="exac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5、仓储能力证明材料（提供供应商自有仓储库房的房屋产权证或与房</w:t>
      </w:r>
      <w:r>
        <w:rPr>
          <w:rFonts w:hint="eastAsia" w:ascii="仿宋_GB2312" w:hAnsi="仿宋_GB2312" w:eastAsia="仿宋_GB2312" w:cs="仿宋_GB2312"/>
          <w:kern w:val="2"/>
          <w:sz w:val="32"/>
          <w:szCs w:val="32"/>
        </w:rPr>
        <w:t>屋所有权者签订的房屋租赁合同（原件）），租赁房屋的还需提供房屋所有权者的房屋产权证（原件），库房照片资料）</w:t>
      </w:r>
    </w:p>
    <w:p w14:paraId="3DA132F7">
      <w:pPr>
        <w:pStyle w:val="3"/>
        <w:keepNext w:val="0"/>
        <w:keepLines w:val="0"/>
        <w:pageBreakBefore w:val="0"/>
        <w:widowControl/>
        <w:kinsoku/>
        <w:wordWrap/>
        <w:overflowPunct/>
        <w:topLinePunct w:val="0"/>
        <w:autoSpaceDE w:val="0"/>
        <w:autoSpaceDN/>
        <w:bidi w:val="0"/>
        <w:adjustRightInd/>
        <w:snapToGrid/>
        <w:spacing w:before="0" w:beforeAutospacing="0" w:after="0" w:afterAutospacing="0" w:line="480" w:lineRule="exac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特别提示：请各位供应商按以上清单准备相关资料（所有资料均需提供原件</w:t>
      </w:r>
      <w:r>
        <w:rPr>
          <w:rFonts w:hint="eastAsia" w:ascii="仿宋_GB2312" w:hAnsi="仿宋_GB2312" w:eastAsia="仿宋_GB2312" w:cs="仿宋_GB2312"/>
          <w:kern w:val="2"/>
          <w:sz w:val="32"/>
          <w:szCs w:val="32"/>
          <w:lang w:eastAsia="zh-CN"/>
        </w:rPr>
        <w:t>及复印件</w:t>
      </w:r>
      <w:r>
        <w:rPr>
          <w:rFonts w:hint="eastAsia" w:ascii="仿宋_GB2312" w:hAnsi="仿宋_GB2312" w:eastAsia="仿宋_GB2312" w:cs="仿宋_GB2312"/>
          <w:kern w:val="2"/>
          <w:sz w:val="32"/>
          <w:szCs w:val="32"/>
        </w:rPr>
        <w:t xml:space="preserve">）并于 </w:t>
      </w: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kern w:val="2"/>
          <w:sz w:val="32"/>
          <w:szCs w:val="32"/>
        </w:rPr>
        <w:t>日（节假日、双休日除外）到</w:t>
      </w:r>
      <w:r>
        <w:rPr>
          <w:rFonts w:hint="eastAsia" w:ascii="仿宋_GB2312" w:hAnsi="仿宋_GB2312" w:eastAsia="仿宋_GB2312" w:cs="仿宋_GB2312"/>
          <w:kern w:val="2"/>
          <w:sz w:val="32"/>
          <w:szCs w:val="32"/>
          <w:lang w:eastAsia="zh-CN"/>
        </w:rPr>
        <w:t>化隆县财政局政府采购监督管理办公室</w:t>
      </w:r>
      <w:r>
        <w:rPr>
          <w:rFonts w:hint="eastAsia" w:ascii="仿宋_GB2312" w:hAnsi="仿宋_GB2312" w:eastAsia="仿宋_GB2312" w:cs="仿宋_GB2312"/>
          <w:kern w:val="2"/>
          <w:sz w:val="32"/>
          <w:szCs w:val="32"/>
        </w:rPr>
        <w:t>进行现场复审。</w:t>
      </w:r>
    </w:p>
    <w:p w14:paraId="72603399">
      <w:pPr>
        <w:pStyle w:val="3"/>
        <w:keepNext w:val="0"/>
        <w:keepLines w:val="0"/>
        <w:pageBreakBefore w:val="0"/>
        <w:widowControl/>
        <w:kinsoku/>
        <w:wordWrap/>
        <w:overflowPunct/>
        <w:topLinePunct w:val="0"/>
        <w:autoSpaceDE w:val="0"/>
        <w:autoSpaceDN/>
        <w:bidi w:val="0"/>
        <w:adjustRightInd/>
        <w:snapToGrid/>
        <w:spacing w:before="0" w:beforeAutospacing="0" w:after="0" w:afterAutospacing="0" w:line="480" w:lineRule="exact"/>
        <w:textAlignment w:val="auto"/>
        <w:rPr>
          <w:rFonts w:hint="eastAsia" w:ascii="仿宋_GB2312" w:hAnsi="仿宋_GB2312" w:eastAsia="仿宋_GB2312" w:cs="仿宋_GB2312"/>
          <w:kern w:val="2"/>
          <w:sz w:val="32"/>
          <w:szCs w:val="32"/>
        </w:rPr>
      </w:pPr>
    </w:p>
    <w:p w14:paraId="09F53BB8">
      <w:pPr>
        <w:keepNext w:val="0"/>
        <w:keepLines w:val="0"/>
        <w:pageBreakBefore w:val="0"/>
        <w:kinsoku/>
        <w:wordWrap/>
        <w:overflowPunct/>
        <w:topLinePunct w:val="0"/>
        <w:autoSpaceDN/>
        <w:bidi w:val="0"/>
        <w:adjustRightInd/>
        <w:snapToGrid/>
        <w:spacing w:line="480" w:lineRule="exact"/>
        <w:textAlignment w:val="auto"/>
        <w:rPr>
          <w:rFonts w:hint="eastAsia" w:ascii="仿宋_GB2312" w:hAnsi="仿宋_GB2312" w:eastAsia="仿宋_GB2312" w:cs="仿宋_GB2312"/>
          <w:sz w:val="32"/>
          <w:szCs w:val="32"/>
        </w:rPr>
      </w:pPr>
    </w:p>
    <w:p w14:paraId="50787268">
      <w:pPr>
        <w:keepNext w:val="0"/>
        <w:keepLines w:val="0"/>
        <w:pageBreakBefore w:val="0"/>
        <w:kinsoku/>
        <w:wordWrap/>
        <w:overflowPunct/>
        <w:topLinePunct w:val="0"/>
        <w:autoSpaceDN/>
        <w:bidi w:val="0"/>
        <w:adjustRightInd/>
        <w:snapToGrid/>
        <w:spacing w:line="480" w:lineRule="exact"/>
        <w:textAlignment w:val="auto"/>
        <w:rPr>
          <w:rFonts w:hint="eastAsia" w:ascii="仿宋_GB2312" w:hAnsi="仿宋_GB2312" w:eastAsia="仿宋_GB2312" w:cs="仿宋_GB2312"/>
          <w:sz w:val="32"/>
          <w:szCs w:val="32"/>
        </w:rPr>
      </w:pPr>
    </w:p>
    <w:p w14:paraId="0CAFDD55">
      <w:pPr>
        <w:keepNext w:val="0"/>
        <w:keepLines w:val="0"/>
        <w:pageBreakBefore w:val="0"/>
        <w:kinsoku/>
        <w:wordWrap/>
        <w:overflowPunct/>
        <w:topLinePunct w:val="0"/>
        <w:autoSpaceDN/>
        <w:bidi w:val="0"/>
        <w:adjustRightInd/>
        <w:snapToGrid/>
        <w:spacing w:line="480" w:lineRule="exact"/>
        <w:textAlignment w:val="auto"/>
        <w:rPr>
          <w:rFonts w:hint="eastAsia" w:ascii="仿宋_GB2312" w:hAnsi="仿宋_GB2312" w:eastAsia="仿宋_GB2312" w:cs="仿宋_GB2312"/>
          <w:sz w:val="32"/>
          <w:szCs w:val="32"/>
        </w:rPr>
      </w:pPr>
    </w:p>
    <w:p w14:paraId="2EE36DD1">
      <w:pPr>
        <w:keepNext w:val="0"/>
        <w:keepLines w:val="0"/>
        <w:pageBreakBefore w:val="0"/>
        <w:kinsoku/>
        <w:wordWrap/>
        <w:overflowPunct/>
        <w:topLinePunct w:val="0"/>
        <w:autoSpaceDN/>
        <w:bidi w:val="0"/>
        <w:adjustRightInd/>
        <w:snapToGrid/>
        <w:spacing w:line="480" w:lineRule="exact"/>
        <w:textAlignment w:val="auto"/>
        <w:rPr>
          <w:rFonts w:hint="eastAsia" w:ascii="仿宋_GB2312" w:hAnsi="仿宋_GB2312" w:eastAsia="仿宋_GB2312" w:cs="仿宋_GB2312"/>
          <w:sz w:val="32"/>
          <w:szCs w:val="32"/>
        </w:rPr>
      </w:pPr>
    </w:p>
    <w:p w14:paraId="33184D1A">
      <w:pPr>
        <w:keepNext w:val="0"/>
        <w:keepLines w:val="0"/>
        <w:pageBreakBefore w:val="0"/>
        <w:kinsoku/>
        <w:wordWrap/>
        <w:overflowPunct/>
        <w:topLinePunct w:val="0"/>
        <w:autoSpaceDN/>
        <w:bidi w:val="0"/>
        <w:adjustRightInd/>
        <w:snapToGrid/>
        <w:spacing w:line="48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p>
    <w:p w14:paraId="49DF6BC5">
      <w:pPr>
        <w:keepNext w:val="0"/>
        <w:keepLines w:val="0"/>
        <w:pageBreakBefore w:val="0"/>
        <w:kinsoku/>
        <w:wordWrap/>
        <w:overflowPunct/>
        <w:topLinePunct w:val="0"/>
        <w:autoSpaceDN/>
        <w:bidi w:val="0"/>
        <w:adjustRightInd/>
        <w:snapToGrid/>
        <w:spacing w:line="480" w:lineRule="exact"/>
        <w:ind w:firstLine="5920" w:firstLineChars="1850"/>
        <w:textAlignment w:val="auto"/>
        <w:rPr>
          <w:rFonts w:hint="eastAsia" w:ascii="仿宋_GB2312" w:hAnsi="仿宋_GB2312" w:eastAsia="仿宋_GB2312" w:cs="仿宋_GB2312"/>
          <w:sz w:val="32"/>
          <w:szCs w:val="32"/>
          <w:lang w:eastAsia="zh-CN"/>
        </w:rPr>
      </w:pPr>
    </w:p>
    <w:p w14:paraId="40C9532E">
      <w:pPr>
        <w:keepNext w:val="0"/>
        <w:keepLines w:val="0"/>
        <w:pageBreakBefore w:val="0"/>
        <w:kinsoku/>
        <w:wordWrap/>
        <w:overflowPunct/>
        <w:topLinePunct w:val="0"/>
        <w:autoSpaceDN/>
        <w:bidi w:val="0"/>
        <w:adjustRightInd/>
        <w:snapToGrid/>
        <w:spacing w:line="480" w:lineRule="exact"/>
        <w:ind w:firstLine="5920" w:firstLineChars="18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化隆县财政局</w:t>
      </w:r>
    </w:p>
    <w:sectPr>
      <w:pgSz w:w="11906" w:h="16838"/>
      <w:pgMar w:top="1701" w:right="1701" w:bottom="1701"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CC0"/>
    <w:rsid w:val="00295777"/>
    <w:rsid w:val="003055B2"/>
    <w:rsid w:val="00452B18"/>
    <w:rsid w:val="004D6A1E"/>
    <w:rsid w:val="006B0627"/>
    <w:rsid w:val="006F5A6B"/>
    <w:rsid w:val="007F27D9"/>
    <w:rsid w:val="00982CC0"/>
    <w:rsid w:val="00A00800"/>
    <w:rsid w:val="00A41F2C"/>
    <w:rsid w:val="00E94043"/>
    <w:rsid w:val="00EB218E"/>
    <w:rsid w:val="12434EE0"/>
    <w:rsid w:val="43973DF4"/>
    <w:rsid w:val="601E3FFE"/>
    <w:rsid w:val="78F85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atLeast"/>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semiHidden/>
    <w:unhideWhenUsed/>
    <w:qFormat/>
    <w:uiPriority w:val="99"/>
    <w:pPr>
      <w:ind w:left="100" w:leftChars="2500"/>
    </w:pPr>
  </w:style>
  <w:style w:type="paragraph" w:styleId="3">
    <w:name w:val="Normal (Web)"/>
    <w:basedOn w:val="1"/>
    <w:unhideWhenUsed/>
    <w:qFormat/>
    <w:uiPriority w:val="99"/>
    <w:pPr>
      <w:spacing w:before="100" w:beforeAutospacing="1" w:after="100" w:afterAutospacing="1" w:line="240" w:lineRule="auto"/>
      <w:jc w:val="left"/>
    </w:pPr>
    <w:rPr>
      <w:rFonts w:ascii="Calibri" w:hAnsi="Calibri" w:eastAsia="宋体" w:cs="Times New Roman"/>
      <w:kern w:val="0"/>
      <w:sz w:val="24"/>
      <w:szCs w:val="24"/>
    </w:rPr>
  </w:style>
  <w:style w:type="character" w:customStyle="1" w:styleId="6">
    <w:name w:val="15"/>
    <w:basedOn w:val="5"/>
    <w:qFormat/>
    <w:uiPriority w:val="0"/>
    <w:rPr>
      <w:rFonts w:hint="default" w:ascii="Times New Roman" w:hAnsi="Times New Roman" w:cs="Times New Roman"/>
      <w:b/>
    </w:rPr>
  </w:style>
  <w:style w:type="character" w:customStyle="1" w:styleId="7">
    <w:name w:val="日期 Char"/>
    <w:basedOn w:val="5"/>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735</Words>
  <Characters>762</Characters>
  <Lines>5</Lines>
  <Paragraphs>1</Paragraphs>
  <TotalTime>7</TotalTime>
  <ScaleCrop>false</ScaleCrop>
  <LinksUpToDate>false</LinksUpToDate>
  <CharactersWithSpaces>763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2023-10-27T06:51:00Z</dcterms:created>
  <dc:creator>Sky123.Org</dc:creator>
  <cp:lastModifiedBy>车丁</cp:lastModifiedBy>
  <dcterms:modified xsi:type="dcterms:W3CDTF">2024-12-18T09:09:01Z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F02B672519DA4816AC53D9671B2A5614_13</vt:lpwstr>
  </property>
</Properties>
</file>