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4BA5E" w14:textId="3BBE5714" w:rsidR="00C932EA" w:rsidRPr="00C8315D" w:rsidRDefault="00C8315D" w:rsidP="00C8315D">
      <w:pPr>
        <w:spacing w:line="360" w:lineRule="auto"/>
        <w:ind w:firstLineChars="1000" w:firstLine="2811"/>
        <w:rPr>
          <w:rFonts w:ascii="Times New Roman" w:eastAsia="宋体" w:hAnsi="Times New Roman" w:cs="Times New Roman"/>
          <w:b/>
          <w:bCs/>
          <w:kern w:val="0"/>
          <w:sz w:val="28"/>
          <w:szCs w:val="28"/>
        </w:rPr>
      </w:pPr>
      <w:r w:rsidRPr="00C8315D">
        <w:rPr>
          <w:rFonts w:ascii="Times New Roman" w:eastAsia="宋体" w:hAnsi="Times New Roman" w:cs="Times New Roman"/>
          <w:b/>
          <w:bCs/>
          <w:kern w:val="0"/>
          <w:sz w:val="28"/>
          <w:szCs w:val="28"/>
        </w:rPr>
        <w:t>E700STS</w:t>
      </w:r>
      <w:r>
        <w:rPr>
          <w:rFonts w:ascii="Times New Roman" w:eastAsia="宋体" w:hAnsi="Times New Roman" w:cs="Times New Roman" w:hint="eastAsia"/>
          <w:b/>
          <w:bCs/>
          <w:kern w:val="0"/>
          <w:sz w:val="28"/>
          <w:szCs w:val="28"/>
        </w:rPr>
        <w:t>潮位仪</w:t>
      </w:r>
    </w:p>
    <w:p w14:paraId="6009BFF4" w14:textId="77777777" w:rsidR="00C932EA" w:rsidRDefault="00C932EA" w:rsidP="004A5668">
      <w:pPr>
        <w:spacing w:line="360" w:lineRule="auto"/>
        <w:rPr>
          <w:sz w:val="24"/>
          <w:szCs w:val="24"/>
        </w:rPr>
      </w:pPr>
    </w:p>
    <w:p w14:paraId="18BA8188" w14:textId="15A6AB79" w:rsidR="004A5668" w:rsidRPr="00C8315D" w:rsidRDefault="004A5668" w:rsidP="00C8315D">
      <w:pPr>
        <w:pStyle w:val="a7"/>
        <w:numPr>
          <w:ilvl w:val="0"/>
          <w:numId w:val="1"/>
        </w:numPr>
        <w:spacing w:line="360" w:lineRule="auto"/>
        <w:ind w:firstLineChars="0"/>
        <w:rPr>
          <w:sz w:val="24"/>
          <w:szCs w:val="24"/>
        </w:rPr>
      </w:pPr>
      <w:r w:rsidRPr="00C8315D">
        <w:rPr>
          <w:rFonts w:hint="eastAsia"/>
          <w:sz w:val="24"/>
          <w:szCs w:val="24"/>
        </w:rPr>
        <w:t>技术参数：</w:t>
      </w:r>
    </w:p>
    <w:p w14:paraId="725013A5" w14:textId="77777777" w:rsidR="00C8315D" w:rsidRDefault="00C8315D" w:rsidP="00C8315D">
      <w:pPr>
        <w:spacing w:line="360" w:lineRule="auto"/>
        <w:rPr>
          <w:sz w:val="24"/>
          <w:szCs w:val="24"/>
        </w:rPr>
      </w:pPr>
      <w:r>
        <w:rPr>
          <w:rFonts w:hint="eastAsia"/>
          <w:sz w:val="24"/>
          <w:szCs w:val="24"/>
        </w:rPr>
        <w:t>1.</w:t>
      </w:r>
      <w:r>
        <w:rPr>
          <w:rFonts w:hint="eastAsia"/>
          <w:sz w:val="24"/>
          <w:szCs w:val="24"/>
        </w:rPr>
        <w:t>待机电流低于</w:t>
      </w:r>
      <w:r>
        <w:rPr>
          <w:rFonts w:hint="eastAsia"/>
          <w:sz w:val="24"/>
          <w:szCs w:val="24"/>
        </w:rPr>
        <w:t>1mA</w:t>
      </w:r>
      <w:r>
        <w:rPr>
          <w:rFonts w:hint="eastAsia"/>
          <w:sz w:val="24"/>
          <w:szCs w:val="24"/>
        </w:rPr>
        <w:t>，具有电源、采集、存储、发送多功能一体化低功耗设计。</w:t>
      </w:r>
    </w:p>
    <w:p w14:paraId="050E85F3" w14:textId="77777777" w:rsidR="00C8315D" w:rsidRDefault="00C8315D" w:rsidP="00C8315D">
      <w:pPr>
        <w:spacing w:line="360" w:lineRule="auto"/>
        <w:rPr>
          <w:sz w:val="24"/>
          <w:szCs w:val="24"/>
        </w:rPr>
      </w:pPr>
      <w:r>
        <w:rPr>
          <w:rFonts w:hint="eastAsia"/>
          <w:sz w:val="24"/>
          <w:szCs w:val="24"/>
        </w:rPr>
        <w:t>2.</w:t>
      </w:r>
      <w:r>
        <w:rPr>
          <w:rFonts w:hint="eastAsia"/>
          <w:sz w:val="24"/>
          <w:szCs w:val="24"/>
        </w:rPr>
        <w:t>内置电源，</w:t>
      </w:r>
      <w:r>
        <w:rPr>
          <w:rFonts w:hint="eastAsia"/>
          <w:sz w:val="24"/>
          <w:szCs w:val="24"/>
        </w:rPr>
        <w:t xml:space="preserve">3. 7V  22A H </w:t>
      </w:r>
      <w:r>
        <w:rPr>
          <w:rFonts w:hint="eastAsia"/>
          <w:sz w:val="24"/>
          <w:szCs w:val="24"/>
        </w:rPr>
        <w:t>可充电锂电池，具备智能充电管理功能，内置微型太阳能板，可外接太阳能，蓄电池或</w:t>
      </w:r>
      <w:r>
        <w:rPr>
          <w:rFonts w:hint="eastAsia"/>
          <w:sz w:val="24"/>
          <w:szCs w:val="24"/>
        </w:rPr>
        <w:t>UPS</w:t>
      </w:r>
      <w:r>
        <w:rPr>
          <w:rFonts w:hint="eastAsia"/>
          <w:sz w:val="24"/>
          <w:szCs w:val="24"/>
        </w:rPr>
        <w:t>电源；</w:t>
      </w:r>
    </w:p>
    <w:p w14:paraId="19356910" w14:textId="77777777" w:rsidR="00C8315D" w:rsidRDefault="00C8315D" w:rsidP="00C8315D">
      <w:pPr>
        <w:spacing w:line="360" w:lineRule="auto"/>
        <w:rPr>
          <w:sz w:val="24"/>
          <w:szCs w:val="24"/>
        </w:rPr>
      </w:pPr>
      <w:r>
        <w:rPr>
          <w:rFonts w:hint="eastAsia"/>
          <w:sz w:val="24"/>
          <w:szCs w:val="24"/>
        </w:rPr>
        <w:t>3.</w:t>
      </w:r>
      <w:r>
        <w:rPr>
          <w:rFonts w:hint="eastAsia"/>
          <w:sz w:val="24"/>
          <w:szCs w:val="24"/>
        </w:rPr>
        <w:t>内置大气压传感器和气温传感器。</w:t>
      </w:r>
    </w:p>
    <w:p w14:paraId="310C3D9D" w14:textId="77777777" w:rsidR="00C8315D" w:rsidRDefault="00C8315D" w:rsidP="00C8315D">
      <w:pPr>
        <w:spacing w:line="360" w:lineRule="auto"/>
        <w:ind w:firstLineChars="200" w:firstLine="480"/>
        <w:rPr>
          <w:sz w:val="24"/>
          <w:szCs w:val="24"/>
        </w:rPr>
      </w:pPr>
      <w:r>
        <w:rPr>
          <w:rFonts w:hint="eastAsia"/>
          <w:sz w:val="24"/>
          <w:szCs w:val="24"/>
        </w:rPr>
        <w:t>大气压传感器精度：大气压分辨率</w:t>
      </w:r>
      <w:r>
        <w:rPr>
          <w:rFonts w:hint="eastAsia"/>
          <w:sz w:val="24"/>
          <w:szCs w:val="24"/>
        </w:rPr>
        <w:t>0.1mbar</w:t>
      </w:r>
      <w:r>
        <w:rPr>
          <w:rFonts w:hint="eastAsia"/>
          <w:sz w:val="24"/>
          <w:szCs w:val="24"/>
        </w:rPr>
        <w:t>，相对压力精度±</w:t>
      </w:r>
      <w:r>
        <w:rPr>
          <w:rFonts w:hint="eastAsia"/>
          <w:sz w:val="24"/>
          <w:szCs w:val="24"/>
        </w:rPr>
        <w:t>0.5mbar</w:t>
      </w:r>
      <w:r>
        <w:rPr>
          <w:rFonts w:hint="eastAsia"/>
          <w:sz w:val="24"/>
          <w:szCs w:val="24"/>
        </w:rPr>
        <w:t>；</w:t>
      </w:r>
    </w:p>
    <w:p w14:paraId="3DA48FB8" w14:textId="77777777" w:rsidR="00C8315D" w:rsidRDefault="00C8315D" w:rsidP="00C8315D">
      <w:pPr>
        <w:spacing w:line="360" w:lineRule="auto"/>
        <w:ind w:firstLineChars="200" w:firstLine="480"/>
        <w:rPr>
          <w:sz w:val="24"/>
          <w:szCs w:val="24"/>
        </w:rPr>
      </w:pPr>
      <w:r>
        <w:rPr>
          <w:rFonts w:hint="eastAsia"/>
          <w:sz w:val="24"/>
          <w:szCs w:val="24"/>
        </w:rPr>
        <w:t>温度精度±</w:t>
      </w:r>
      <w:r>
        <w:rPr>
          <w:rFonts w:hint="eastAsia"/>
          <w:sz w:val="24"/>
          <w:szCs w:val="24"/>
        </w:rPr>
        <w:t>0. 8</w:t>
      </w:r>
      <w:r>
        <w:rPr>
          <w:rFonts w:hint="eastAsia"/>
          <w:sz w:val="24"/>
          <w:szCs w:val="24"/>
        </w:rPr>
        <w:t>℃</w:t>
      </w:r>
    </w:p>
    <w:p w14:paraId="6D2A5DF5" w14:textId="77777777" w:rsidR="00C8315D" w:rsidRDefault="00C8315D" w:rsidP="00C8315D">
      <w:pPr>
        <w:spacing w:line="360" w:lineRule="auto"/>
        <w:rPr>
          <w:sz w:val="24"/>
          <w:szCs w:val="24"/>
        </w:rPr>
      </w:pPr>
      <w:r>
        <w:rPr>
          <w:rFonts w:hint="eastAsia"/>
          <w:sz w:val="24"/>
          <w:szCs w:val="24"/>
        </w:rPr>
        <w:t>4.</w:t>
      </w:r>
      <w:r>
        <w:rPr>
          <w:rFonts w:hint="eastAsia"/>
          <w:sz w:val="24"/>
          <w:szCs w:val="24"/>
        </w:rPr>
        <w:t>内置电池可对外接传感器进行提供</w:t>
      </w:r>
      <w:r>
        <w:rPr>
          <w:rFonts w:hint="eastAsia"/>
          <w:sz w:val="24"/>
          <w:szCs w:val="24"/>
        </w:rPr>
        <w:t>12V</w:t>
      </w:r>
      <w:r>
        <w:rPr>
          <w:rFonts w:hint="eastAsia"/>
          <w:sz w:val="24"/>
          <w:szCs w:val="24"/>
        </w:rPr>
        <w:t>直流电压输出能力；</w:t>
      </w:r>
    </w:p>
    <w:p w14:paraId="0D637139" w14:textId="77777777" w:rsidR="00C8315D" w:rsidRDefault="00C8315D" w:rsidP="00C8315D">
      <w:pPr>
        <w:spacing w:line="360" w:lineRule="auto"/>
        <w:rPr>
          <w:sz w:val="24"/>
          <w:szCs w:val="24"/>
        </w:rPr>
      </w:pPr>
      <w:r>
        <w:rPr>
          <w:rFonts w:hint="eastAsia"/>
          <w:sz w:val="24"/>
          <w:szCs w:val="24"/>
        </w:rPr>
        <w:t>5.</w:t>
      </w:r>
      <w:r>
        <w:rPr>
          <w:rFonts w:hint="eastAsia"/>
          <w:sz w:val="24"/>
          <w:szCs w:val="24"/>
        </w:rPr>
        <w:t>内置</w:t>
      </w:r>
      <w:r>
        <w:rPr>
          <w:rFonts w:hint="eastAsia"/>
          <w:sz w:val="24"/>
          <w:szCs w:val="24"/>
        </w:rPr>
        <w:t>GPS</w:t>
      </w:r>
      <w:r>
        <w:rPr>
          <w:rFonts w:hint="eastAsia"/>
          <w:sz w:val="24"/>
          <w:szCs w:val="24"/>
        </w:rPr>
        <w:t>模块，可进行</w:t>
      </w:r>
      <w:r>
        <w:rPr>
          <w:rFonts w:hint="eastAsia"/>
          <w:sz w:val="24"/>
          <w:szCs w:val="24"/>
        </w:rPr>
        <w:t>GPS</w:t>
      </w:r>
      <w:r>
        <w:rPr>
          <w:rFonts w:hint="eastAsia"/>
          <w:sz w:val="24"/>
          <w:szCs w:val="24"/>
        </w:rPr>
        <w:t>定位和系统校时</w:t>
      </w:r>
      <w:r>
        <w:rPr>
          <w:rFonts w:hint="eastAsia"/>
          <w:sz w:val="24"/>
          <w:szCs w:val="24"/>
        </w:rPr>
        <w:t>,</w:t>
      </w:r>
      <w:r>
        <w:rPr>
          <w:rFonts w:hint="eastAsia"/>
          <w:sz w:val="24"/>
          <w:szCs w:val="24"/>
        </w:rPr>
        <w:t>内置</w:t>
      </w:r>
      <w:r>
        <w:rPr>
          <w:rFonts w:hint="eastAsia"/>
          <w:sz w:val="24"/>
          <w:szCs w:val="24"/>
        </w:rPr>
        <w:t>GPRS</w:t>
      </w:r>
      <w:r>
        <w:rPr>
          <w:rFonts w:hint="eastAsia"/>
          <w:sz w:val="24"/>
          <w:szCs w:val="24"/>
        </w:rPr>
        <w:t>天线；</w:t>
      </w:r>
    </w:p>
    <w:p w14:paraId="3AFB5CDE" w14:textId="77777777" w:rsidR="00C8315D" w:rsidRDefault="00C8315D" w:rsidP="00C8315D">
      <w:pPr>
        <w:spacing w:line="360" w:lineRule="auto"/>
        <w:rPr>
          <w:sz w:val="24"/>
          <w:szCs w:val="24"/>
        </w:rPr>
      </w:pPr>
      <w:r>
        <w:rPr>
          <w:rFonts w:hint="eastAsia"/>
          <w:sz w:val="24"/>
          <w:szCs w:val="24"/>
        </w:rPr>
        <w:t>6.</w:t>
      </w:r>
      <w:r>
        <w:rPr>
          <w:rFonts w:hint="eastAsia"/>
          <w:sz w:val="24"/>
          <w:szCs w:val="24"/>
        </w:rPr>
        <w:t>具有发送电子邮件和固定</w:t>
      </w:r>
      <w:r>
        <w:rPr>
          <w:rFonts w:hint="eastAsia"/>
          <w:sz w:val="24"/>
          <w:szCs w:val="24"/>
        </w:rPr>
        <w:t>IP</w:t>
      </w:r>
      <w:r>
        <w:rPr>
          <w:rFonts w:hint="eastAsia"/>
          <w:sz w:val="24"/>
          <w:szCs w:val="24"/>
        </w:rPr>
        <w:t>双重功能；</w:t>
      </w:r>
    </w:p>
    <w:p w14:paraId="58267D39" w14:textId="77777777" w:rsidR="00C8315D" w:rsidRDefault="00C8315D" w:rsidP="00C8315D">
      <w:pPr>
        <w:spacing w:line="360" w:lineRule="auto"/>
        <w:rPr>
          <w:sz w:val="24"/>
          <w:szCs w:val="24"/>
        </w:rPr>
      </w:pPr>
      <w:r>
        <w:rPr>
          <w:rFonts w:hint="eastAsia"/>
          <w:sz w:val="24"/>
          <w:szCs w:val="24"/>
        </w:rPr>
        <w:t>7.</w:t>
      </w:r>
      <w:r>
        <w:rPr>
          <w:rFonts w:hint="eastAsia"/>
          <w:sz w:val="24"/>
          <w:szCs w:val="24"/>
        </w:rPr>
        <w:t>内存</w:t>
      </w:r>
      <w:r>
        <w:rPr>
          <w:rFonts w:hint="eastAsia"/>
          <w:sz w:val="24"/>
          <w:szCs w:val="24"/>
        </w:rPr>
        <w:t>16G</w:t>
      </w:r>
      <w:r>
        <w:rPr>
          <w:rFonts w:hint="eastAsia"/>
          <w:sz w:val="24"/>
          <w:szCs w:val="24"/>
        </w:rPr>
        <w:t>，可存储</w:t>
      </w:r>
      <w:r>
        <w:rPr>
          <w:rFonts w:hint="eastAsia"/>
          <w:sz w:val="24"/>
          <w:szCs w:val="24"/>
        </w:rPr>
        <w:t>10</w:t>
      </w:r>
      <w:r>
        <w:rPr>
          <w:rFonts w:hint="eastAsia"/>
          <w:sz w:val="24"/>
          <w:szCs w:val="24"/>
        </w:rPr>
        <w:t>年以上的历史数据；</w:t>
      </w:r>
    </w:p>
    <w:p w14:paraId="579EE5F9" w14:textId="063CF329" w:rsidR="00C8315D" w:rsidRDefault="00C8315D" w:rsidP="00C8315D">
      <w:pPr>
        <w:spacing w:line="360" w:lineRule="auto"/>
        <w:rPr>
          <w:sz w:val="24"/>
          <w:szCs w:val="24"/>
        </w:rPr>
      </w:pPr>
      <w:r>
        <w:rPr>
          <w:rFonts w:hint="eastAsia"/>
          <w:sz w:val="24"/>
          <w:szCs w:val="24"/>
        </w:rPr>
        <w:t>8.</w:t>
      </w:r>
      <w:r>
        <w:rPr>
          <w:rFonts w:hint="eastAsia"/>
          <w:sz w:val="24"/>
          <w:szCs w:val="24"/>
        </w:rPr>
        <w:t>集成</w:t>
      </w:r>
      <w:r w:rsidR="002F55CE">
        <w:rPr>
          <w:rFonts w:hint="eastAsia"/>
          <w:sz w:val="24"/>
          <w:szCs w:val="24"/>
        </w:rPr>
        <w:t>钛合金</w:t>
      </w:r>
      <w:r>
        <w:rPr>
          <w:rFonts w:hint="eastAsia"/>
          <w:sz w:val="24"/>
          <w:szCs w:val="24"/>
        </w:rPr>
        <w:t>STS</w:t>
      </w:r>
      <w:r>
        <w:rPr>
          <w:rFonts w:hint="eastAsia"/>
          <w:sz w:val="24"/>
          <w:szCs w:val="24"/>
        </w:rPr>
        <w:t>高精度潮位传感器。</w:t>
      </w:r>
    </w:p>
    <w:p w14:paraId="05E95B60" w14:textId="77777777" w:rsidR="00C8315D" w:rsidRDefault="00C8315D" w:rsidP="00C8315D">
      <w:pPr>
        <w:spacing w:line="360" w:lineRule="auto"/>
        <w:ind w:firstLineChars="100" w:firstLine="240"/>
        <w:rPr>
          <w:sz w:val="24"/>
          <w:szCs w:val="24"/>
        </w:rPr>
      </w:pPr>
      <w:r>
        <w:rPr>
          <w:rFonts w:hint="eastAsia"/>
          <w:sz w:val="24"/>
          <w:szCs w:val="24"/>
        </w:rPr>
        <w:t>潮位传感器参数：</w:t>
      </w:r>
    </w:p>
    <w:p w14:paraId="64632426" w14:textId="77777777" w:rsidR="00C8315D" w:rsidRDefault="00C8315D" w:rsidP="00C8315D">
      <w:pPr>
        <w:spacing w:line="360" w:lineRule="auto"/>
        <w:ind w:firstLineChars="100" w:firstLine="240"/>
        <w:rPr>
          <w:sz w:val="24"/>
          <w:szCs w:val="24"/>
        </w:rPr>
      </w:pPr>
      <w:r>
        <w:rPr>
          <w:rFonts w:hint="eastAsia"/>
          <w:sz w:val="24"/>
          <w:szCs w:val="24"/>
        </w:rPr>
        <w:t>潮位传感器外壳及感压芯体均采用钛合金材质，绝压型。</w:t>
      </w:r>
    </w:p>
    <w:p w14:paraId="4A6EC170" w14:textId="77777777" w:rsidR="00C8315D" w:rsidRDefault="00C8315D" w:rsidP="00C8315D">
      <w:pPr>
        <w:spacing w:line="360" w:lineRule="auto"/>
        <w:ind w:firstLineChars="100" w:firstLine="240"/>
        <w:rPr>
          <w:sz w:val="24"/>
          <w:szCs w:val="24"/>
        </w:rPr>
      </w:pPr>
      <w:r>
        <w:rPr>
          <w:rFonts w:hint="eastAsia"/>
          <w:sz w:val="24"/>
          <w:szCs w:val="24"/>
        </w:rPr>
        <w:t>测量范围</w:t>
      </w:r>
      <w:r>
        <w:rPr>
          <w:rFonts w:hint="eastAsia"/>
          <w:sz w:val="24"/>
          <w:szCs w:val="24"/>
        </w:rPr>
        <w:t>0-30m</w:t>
      </w:r>
      <w:r>
        <w:rPr>
          <w:rFonts w:hint="eastAsia"/>
          <w:sz w:val="24"/>
          <w:szCs w:val="24"/>
        </w:rPr>
        <w:t>水深，精度</w:t>
      </w:r>
      <w:r>
        <w:rPr>
          <w:rFonts w:hint="eastAsia"/>
          <w:sz w:val="24"/>
          <w:szCs w:val="24"/>
        </w:rPr>
        <w:t>0.05%FS</w:t>
      </w:r>
      <w:r>
        <w:rPr>
          <w:rFonts w:hint="eastAsia"/>
          <w:sz w:val="24"/>
          <w:szCs w:val="24"/>
        </w:rPr>
        <w:t>，含耐腐抗拉线缆</w:t>
      </w:r>
      <w:r>
        <w:rPr>
          <w:rFonts w:hint="eastAsia"/>
          <w:sz w:val="24"/>
          <w:szCs w:val="24"/>
        </w:rPr>
        <w:t>15</w:t>
      </w:r>
      <w:r>
        <w:rPr>
          <w:rFonts w:hint="eastAsia"/>
          <w:sz w:val="24"/>
          <w:szCs w:val="24"/>
        </w:rPr>
        <w:t>米。</w:t>
      </w:r>
    </w:p>
    <w:p w14:paraId="15FFB44A" w14:textId="77777777" w:rsidR="00C8315D" w:rsidRDefault="00C8315D" w:rsidP="00C8315D">
      <w:pPr>
        <w:spacing w:line="360" w:lineRule="auto"/>
        <w:rPr>
          <w:sz w:val="24"/>
          <w:szCs w:val="24"/>
        </w:rPr>
      </w:pPr>
      <w:r>
        <w:rPr>
          <w:rFonts w:hint="eastAsia"/>
          <w:sz w:val="24"/>
          <w:szCs w:val="24"/>
        </w:rPr>
        <w:t>9.</w:t>
      </w:r>
      <w:r>
        <w:rPr>
          <w:rFonts w:hint="eastAsia"/>
          <w:sz w:val="24"/>
          <w:szCs w:val="24"/>
        </w:rPr>
        <w:t>内置磁性开关，</w:t>
      </w:r>
      <w:r>
        <w:rPr>
          <w:rFonts w:hint="eastAsia"/>
          <w:sz w:val="24"/>
          <w:szCs w:val="24"/>
        </w:rPr>
        <w:t>OLED</w:t>
      </w:r>
      <w:r>
        <w:rPr>
          <w:rFonts w:hint="eastAsia"/>
          <w:sz w:val="24"/>
          <w:szCs w:val="24"/>
        </w:rPr>
        <w:t>显示屏。显示屏具有自动休眠关闭，随时唤醒显示的功能。</w:t>
      </w:r>
    </w:p>
    <w:p w14:paraId="0DB4431E" w14:textId="77777777" w:rsidR="00C8315D" w:rsidRDefault="00C8315D" w:rsidP="00C8315D">
      <w:pPr>
        <w:spacing w:line="360" w:lineRule="auto"/>
        <w:rPr>
          <w:sz w:val="24"/>
          <w:szCs w:val="24"/>
        </w:rPr>
      </w:pPr>
      <w:r>
        <w:rPr>
          <w:rFonts w:hint="eastAsia"/>
          <w:sz w:val="24"/>
          <w:szCs w:val="24"/>
        </w:rPr>
        <w:t>10.Wifi</w:t>
      </w:r>
      <w:r>
        <w:rPr>
          <w:rFonts w:hint="eastAsia"/>
          <w:sz w:val="24"/>
          <w:szCs w:val="24"/>
        </w:rPr>
        <w:t>无线配置，无需数据线。同时也可以远程配置设备。</w:t>
      </w:r>
    </w:p>
    <w:p w14:paraId="577F8D45" w14:textId="77777777" w:rsidR="00C8315D" w:rsidRDefault="00C8315D" w:rsidP="00C8315D">
      <w:pPr>
        <w:spacing w:line="360" w:lineRule="auto"/>
        <w:rPr>
          <w:sz w:val="24"/>
          <w:szCs w:val="24"/>
        </w:rPr>
      </w:pPr>
      <w:r>
        <w:rPr>
          <w:rFonts w:hint="eastAsia"/>
          <w:sz w:val="24"/>
          <w:szCs w:val="24"/>
        </w:rPr>
        <w:t xml:space="preserve">11. </w:t>
      </w:r>
      <w:r>
        <w:rPr>
          <w:rFonts w:hint="eastAsia"/>
          <w:sz w:val="24"/>
          <w:szCs w:val="24"/>
        </w:rPr>
        <w:t>防水等级：主机设备水下耐压</w:t>
      </w:r>
      <w:r>
        <w:rPr>
          <w:rFonts w:hint="eastAsia"/>
          <w:sz w:val="24"/>
          <w:szCs w:val="24"/>
        </w:rPr>
        <w:t>10</w:t>
      </w:r>
      <w:r>
        <w:rPr>
          <w:rFonts w:hint="eastAsia"/>
          <w:sz w:val="24"/>
          <w:szCs w:val="24"/>
        </w:rPr>
        <w:t>米无渗漏。</w:t>
      </w:r>
    </w:p>
    <w:p w14:paraId="535B72D2" w14:textId="77777777" w:rsidR="00C8315D" w:rsidRDefault="00C8315D" w:rsidP="00C8315D">
      <w:pPr>
        <w:spacing w:line="360" w:lineRule="auto"/>
        <w:rPr>
          <w:sz w:val="24"/>
          <w:szCs w:val="24"/>
        </w:rPr>
      </w:pPr>
      <w:r>
        <w:rPr>
          <w:rFonts w:hint="eastAsia"/>
          <w:sz w:val="24"/>
          <w:szCs w:val="24"/>
        </w:rPr>
        <w:t>12.</w:t>
      </w:r>
      <w:r>
        <w:rPr>
          <w:rFonts w:hint="eastAsia"/>
          <w:sz w:val="24"/>
          <w:szCs w:val="24"/>
        </w:rPr>
        <w:t>内置</w:t>
      </w:r>
      <w:r>
        <w:rPr>
          <w:rFonts w:hint="eastAsia"/>
          <w:sz w:val="24"/>
          <w:szCs w:val="24"/>
        </w:rPr>
        <w:t>OLED</w:t>
      </w:r>
      <w:r>
        <w:rPr>
          <w:rFonts w:hint="eastAsia"/>
          <w:sz w:val="24"/>
          <w:szCs w:val="24"/>
        </w:rPr>
        <w:t>显示屏，可现场查看当前网络状况，监测数据，电池电量等信息。</w:t>
      </w:r>
    </w:p>
    <w:p w14:paraId="7650CB8F" w14:textId="77777777" w:rsidR="00C8315D" w:rsidRDefault="00C8315D" w:rsidP="00C8315D">
      <w:pPr>
        <w:spacing w:line="360" w:lineRule="auto"/>
        <w:rPr>
          <w:sz w:val="24"/>
          <w:szCs w:val="24"/>
        </w:rPr>
      </w:pPr>
      <w:r>
        <w:rPr>
          <w:rFonts w:hint="eastAsia"/>
          <w:sz w:val="24"/>
          <w:szCs w:val="24"/>
        </w:rPr>
        <w:t>13.</w:t>
      </w:r>
      <w:r>
        <w:rPr>
          <w:rFonts w:hint="eastAsia"/>
          <w:sz w:val="24"/>
          <w:szCs w:val="24"/>
        </w:rPr>
        <w:t>提供</w:t>
      </w:r>
      <w:r>
        <w:rPr>
          <w:rFonts w:hint="eastAsia"/>
          <w:sz w:val="24"/>
          <w:szCs w:val="24"/>
        </w:rPr>
        <w:t>WEB</w:t>
      </w:r>
      <w:r>
        <w:rPr>
          <w:rFonts w:hint="eastAsia"/>
          <w:sz w:val="24"/>
          <w:szCs w:val="24"/>
        </w:rPr>
        <w:t>数据平台，可查看和下载数据。提供手机</w:t>
      </w:r>
      <w:r>
        <w:rPr>
          <w:rFonts w:hint="eastAsia"/>
          <w:sz w:val="24"/>
          <w:szCs w:val="24"/>
        </w:rPr>
        <w:t>APP</w:t>
      </w:r>
      <w:r>
        <w:rPr>
          <w:rFonts w:hint="eastAsia"/>
          <w:sz w:val="24"/>
          <w:szCs w:val="24"/>
        </w:rPr>
        <w:t>可以查看数据。</w:t>
      </w:r>
    </w:p>
    <w:p w14:paraId="149E3506" w14:textId="77777777" w:rsidR="00C8315D" w:rsidRDefault="00C8315D" w:rsidP="00C8315D">
      <w:pPr>
        <w:spacing w:line="360" w:lineRule="auto"/>
        <w:rPr>
          <w:sz w:val="24"/>
          <w:szCs w:val="24"/>
        </w:rPr>
      </w:pPr>
      <w:r>
        <w:rPr>
          <w:rFonts w:hint="eastAsia"/>
          <w:sz w:val="24"/>
          <w:szCs w:val="24"/>
        </w:rPr>
        <w:t>14.</w:t>
      </w:r>
      <w:r>
        <w:rPr>
          <w:rFonts w:hint="eastAsia"/>
          <w:sz w:val="24"/>
          <w:szCs w:val="24"/>
        </w:rPr>
        <w:t>供货时应配有安装法兰、仪器运输箱等配件。</w:t>
      </w:r>
    </w:p>
    <w:p w14:paraId="1464D543" w14:textId="29616C87" w:rsidR="00C8315D" w:rsidRDefault="00C8315D" w:rsidP="00C8315D">
      <w:pPr>
        <w:spacing w:line="360" w:lineRule="auto"/>
        <w:rPr>
          <w:sz w:val="24"/>
          <w:szCs w:val="24"/>
        </w:rPr>
      </w:pPr>
      <w:r>
        <w:rPr>
          <w:rFonts w:hint="eastAsia"/>
          <w:sz w:val="24"/>
          <w:szCs w:val="24"/>
        </w:rPr>
        <w:t>15.</w:t>
      </w:r>
      <w:r>
        <w:rPr>
          <w:rFonts w:hint="eastAsia"/>
          <w:sz w:val="24"/>
          <w:szCs w:val="24"/>
        </w:rPr>
        <w:tab/>
      </w:r>
      <w:r>
        <w:rPr>
          <w:rFonts w:hint="eastAsia"/>
          <w:sz w:val="24"/>
          <w:szCs w:val="24"/>
        </w:rPr>
        <w:t>交货日期：自合同签订后开始</w:t>
      </w:r>
      <w:r w:rsidR="00C47354">
        <w:rPr>
          <w:sz w:val="24"/>
          <w:szCs w:val="24"/>
        </w:rPr>
        <w:t>7</w:t>
      </w:r>
      <w:r>
        <w:rPr>
          <w:rFonts w:hint="eastAsia"/>
          <w:sz w:val="24"/>
          <w:szCs w:val="24"/>
        </w:rPr>
        <w:t>个工作日内。</w:t>
      </w:r>
    </w:p>
    <w:p w14:paraId="666AB728" w14:textId="1B2AB950" w:rsidR="00C8315D" w:rsidRDefault="00C8315D" w:rsidP="00C8315D">
      <w:pPr>
        <w:spacing w:line="360" w:lineRule="auto"/>
        <w:rPr>
          <w:sz w:val="24"/>
          <w:szCs w:val="24"/>
        </w:rPr>
      </w:pPr>
      <w:r>
        <w:rPr>
          <w:rFonts w:hint="eastAsia"/>
          <w:sz w:val="24"/>
          <w:szCs w:val="24"/>
        </w:rPr>
        <w:t>1</w:t>
      </w:r>
      <w:r w:rsidR="005739FA">
        <w:rPr>
          <w:sz w:val="24"/>
          <w:szCs w:val="24"/>
        </w:rPr>
        <w:t>6</w:t>
      </w:r>
      <w:r>
        <w:rPr>
          <w:rFonts w:hint="eastAsia"/>
          <w:sz w:val="24"/>
          <w:szCs w:val="24"/>
        </w:rPr>
        <w:tab/>
      </w:r>
      <w:r>
        <w:rPr>
          <w:rFonts w:hint="eastAsia"/>
          <w:sz w:val="24"/>
          <w:szCs w:val="24"/>
        </w:rPr>
        <w:t>设备质量保证期为</w:t>
      </w:r>
      <w:r>
        <w:rPr>
          <w:rFonts w:hint="eastAsia"/>
          <w:sz w:val="24"/>
          <w:szCs w:val="24"/>
        </w:rPr>
        <w:t>1</w:t>
      </w:r>
      <w:r>
        <w:rPr>
          <w:rFonts w:hint="eastAsia"/>
          <w:sz w:val="24"/>
          <w:szCs w:val="24"/>
        </w:rPr>
        <w:t>年，保证期自仪器验收签字之日起计算（以用户方签字为准）。保质期内，设备的部件或构件证明工艺或材料有缺陷的情况下于质量保证期内免费修理或更换。</w:t>
      </w:r>
    </w:p>
    <w:p w14:paraId="32302962" w14:textId="7CB05A95" w:rsidR="00C8315D" w:rsidRPr="00C8315D" w:rsidRDefault="00C8315D" w:rsidP="00C8315D">
      <w:pPr>
        <w:spacing w:line="360" w:lineRule="auto"/>
        <w:rPr>
          <w:sz w:val="24"/>
          <w:szCs w:val="24"/>
        </w:rPr>
      </w:pPr>
    </w:p>
    <w:p w14:paraId="20B55E80" w14:textId="6F33DA74" w:rsidR="007360FB" w:rsidRPr="004A5668" w:rsidRDefault="007360FB" w:rsidP="007360FB">
      <w:pPr>
        <w:spacing w:line="360" w:lineRule="auto"/>
        <w:rPr>
          <w:sz w:val="24"/>
          <w:szCs w:val="24"/>
        </w:rPr>
      </w:pPr>
      <w:r>
        <w:rPr>
          <w:rFonts w:hint="eastAsia"/>
          <w:sz w:val="24"/>
          <w:szCs w:val="24"/>
        </w:rPr>
        <w:lastRenderedPageBreak/>
        <w:t>二、配置要求</w:t>
      </w:r>
      <w:r w:rsidRPr="004A5668">
        <w:rPr>
          <w:rFonts w:hint="eastAsia"/>
          <w:sz w:val="24"/>
          <w:szCs w:val="24"/>
        </w:rPr>
        <w:t>：</w:t>
      </w:r>
    </w:p>
    <w:p w14:paraId="2020FE0F" w14:textId="33507A7E" w:rsidR="00D35A78" w:rsidRDefault="00D35A78" w:rsidP="000A11B9">
      <w:pPr>
        <w:widowControl/>
        <w:jc w:val="left"/>
        <w:rPr>
          <w:sz w:val="24"/>
          <w:szCs w:val="24"/>
        </w:rPr>
      </w:pPr>
    </w:p>
    <w:p w14:paraId="7A143731" w14:textId="77777777" w:rsidR="0043610F" w:rsidRDefault="0043610F" w:rsidP="0043610F">
      <w:pPr>
        <w:widowControl/>
        <w:ind w:firstLineChars="500" w:firstLine="1200"/>
        <w:jc w:val="left"/>
        <w:rPr>
          <w:sz w:val="24"/>
          <w:szCs w:val="24"/>
        </w:rPr>
      </w:pPr>
    </w:p>
    <w:tbl>
      <w:tblPr>
        <w:tblW w:w="8360" w:type="dxa"/>
        <w:tblLook w:val="0000" w:firstRow="0" w:lastRow="0" w:firstColumn="0" w:lastColumn="0" w:noHBand="0" w:noVBand="0"/>
      </w:tblPr>
      <w:tblGrid>
        <w:gridCol w:w="2684"/>
        <w:gridCol w:w="2770"/>
        <w:gridCol w:w="1271"/>
        <w:gridCol w:w="1635"/>
      </w:tblGrid>
      <w:tr w:rsidR="000A11B9" w:rsidRPr="000A11B9" w14:paraId="5DBA55A4" w14:textId="77777777" w:rsidTr="0043610F">
        <w:trPr>
          <w:trHeight w:val="426"/>
        </w:trPr>
        <w:tc>
          <w:tcPr>
            <w:tcW w:w="8360" w:type="dxa"/>
            <w:gridSpan w:val="4"/>
            <w:tcBorders>
              <w:top w:val="single" w:sz="4" w:space="0" w:color="auto"/>
              <w:left w:val="single" w:sz="4" w:space="0" w:color="auto"/>
              <w:bottom w:val="single" w:sz="4" w:space="0" w:color="auto"/>
              <w:right w:val="single" w:sz="4" w:space="0" w:color="auto"/>
            </w:tcBorders>
            <w:noWrap/>
            <w:vAlign w:val="center"/>
          </w:tcPr>
          <w:p w14:paraId="13632620" w14:textId="27015B2A" w:rsidR="000A11B9" w:rsidRPr="000A11B9" w:rsidRDefault="000A11B9" w:rsidP="0043610F">
            <w:pPr>
              <w:widowControl/>
              <w:jc w:val="center"/>
              <w:rPr>
                <w:rFonts w:ascii="宋体" w:eastAsia="宋体" w:hAnsi="宋体" w:cs="宋体"/>
                <w:kern w:val="0"/>
                <w:sz w:val="24"/>
                <w:szCs w:val="20"/>
              </w:rPr>
            </w:pPr>
            <w:r w:rsidRPr="000A11B9">
              <w:rPr>
                <w:rFonts w:ascii="宋体" w:eastAsia="宋体" w:hAnsi="宋体" w:cs="Times New Roman" w:hint="eastAsia"/>
                <w:b/>
                <w:bCs/>
                <w:kern w:val="0"/>
                <w:sz w:val="28"/>
                <w:szCs w:val="28"/>
              </w:rPr>
              <w:t>装箱清单</w:t>
            </w:r>
            <w:r w:rsidR="002932D2">
              <w:rPr>
                <w:rFonts w:ascii="宋体" w:eastAsia="宋体" w:hAnsi="宋体" w:cs="Times New Roman" w:hint="eastAsia"/>
                <w:b/>
                <w:bCs/>
                <w:kern w:val="0"/>
                <w:sz w:val="28"/>
                <w:szCs w:val="28"/>
              </w:rPr>
              <w:t>配置要求</w:t>
            </w:r>
          </w:p>
        </w:tc>
      </w:tr>
      <w:tr w:rsidR="000A11B9" w:rsidRPr="000A11B9" w14:paraId="32AA397C" w14:textId="77777777" w:rsidTr="0043610F">
        <w:trPr>
          <w:trHeight w:val="630"/>
        </w:trPr>
        <w:tc>
          <w:tcPr>
            <w:tcW w:w="2684" w:type="dxa"/>
            <w:tcBorders>
              <w:top w:val="single" w:sz="4" w:space="0" w:color="auto"/>
              <w:left w:val="single" w:sz="4" w:space="0" w:color="auto"/>
              <w:bottom w:val="single" w:sz="4" w:space="0" w:color="auto"/>
              <w:right w:val="single" w:sz="4" w:space="0" w:color="auto"/>
            </w:tcBorders>
            <w:noWrap/>
            <w:vAlign w:val="center"/>
          </w:tcPr>
          <w:p w14:paraId="50746160" w14:textId="77777777" w:rsidR="000A11B9" w:rsidRPr="000A11B9" w:rsidRDefault="000A11B9" w:rsidP="0043610F">
            <w:pPr>
              <w:widowControl/>
              <w:jc w:val="center"/>
              <w:rPr>
                <w:rFonts w:ascii="宋体" w:eastAsia="宋体" w:hAnsi="Times New Roman" w:cs="宋体"/>
                <w:kern w:val="0"/>
                <w:sz w:val="24"/>
                <w:szCs w:val="20"/>
              </w:rPr>
            </w:pPr>
            <w:r w:rsidRPr="000A11B9">
              <w:rPr>
                <w:rFonts w:ascii="宋体" w:eastAsia="宋体" w:hAnsi="宋体" w:cs="宋体" w:hint="eastAsia"/>
                <w:kern w:val="0"/>
                <w:sz w:val="24"/>
                <w:szCs w:val="20"/>
              </w:rPr>
              <w:t>产品名称</w:t>
            </w:r>
          </w:p>
        </w:tc>
        <w:tc>
          <w:tcPr>
            <w:tcW w:w="2770" w:type="dxa"/>
            <w:tcBorders>
              <w:top w:val="single" w:sz="4" w:space="0" w:color="auto"/>
              <w:left w:val="nil"/>
              <w:bottom w:val="single" w:sz="4" w:space="0" w:color="auto"/>
              <w:right w:val="single" w:sz="4" w:space="0" w:color="auto"/>
            </w:tcBorders>
            <w:noWrap/>
            <w:vAlign w:val="center"/>
          </w:tcPr>
          <w:p w14:paraId="1BC86FD3" w14:textId="77777777" w:rsidR="000A11B9" w:rsidRPr="000A11B9" w:rsidRDefault="000A11B9" w:rsidP="0043610F">
            <w:pPr>
              <w:widowControl/>
              <w:jc w:val="center"/>
              <w:rPr>
                <w:rFonts w:ascii="宋体" w:eastAsia="宋体" w:hAnsi="Times New Roman" w:cs="宋体"/>
                <w:kern w:val="0"/>
                <w:sz w:val="24"/>
                <w:szCs w:val="20"/>
              </w:rPr>
            </w:pPr>
            <w:r w:rsidRPr="000A11B9">
              <w:rPr>
                <w:rFonts w:ascii="宋体" w:eastAsia="宋体" w:hAnsi="宋体" w:cs="宋体" w:hint="eastAsia"/>
                <w:kern w:val="0"/>
                <w:sz w:val="24"/>
                <w:szCs w:val="20"/>
              </w:rPr>
              <w:t>型号</w:t>
            </w:r>
          </w:p>
        </w:tc>
        <w:tc>
          <w:tcPr>
            <w:tcW w:w="1271" w:type="dxa"/>
            <w:tcBorders>
              <w:top w:val="single" w:sz="4" w:space="0" w:color="auto"/>
              <w:left w:val="nil"/>
              <w:bottom w:val="single" w:sz="4" w:space="0" w:color="auto"/>
              <w:right w:val="single" w:sz="4" w:space="0" w:color="auto"/>
            </w:tcBorders>
            <w:noWrap/>
            <w:vAlign w:val="center"/>
          </w:tcPr>
          <w:p w14:paraId="7376C438" w14:textId="77777777" w:rsidR="000A11B9" w:rsidRPr="000A11B9" w:rsidRDefault="000A11B9" w:rsidP="0043610F">
            <w:pPr>
              <w:widowControl/>
              <w:jc w:val="center"/>
              <w:rPr>
                <w:rFonts w:ascii="宋体" w:eastAsia="宋体" w:hAnsi="Times New Roman" w:cs="宋体"/>
                <w:kern w:val="0"/>
                <w:sz w:val="24"/>
                <w:szCs w:val="20"/>
              </w:rPr>
            </w:pPr>
            <w:r w:rsidRPr="000A11B9">
              <w:rPr>
                <w:rFonts w:ascii="宋体" w:eastAsia="宋体" w:hAnsi="宋体" w:cs="宋体" w:hint="eastAsia"/>
                <w:kern w:val="0"/>
                <w:sz w:val="24"/>
                <w:szCs w:val="20"/>
              </w:rPr>
              <w:t>数量</w:t>
            </w:r>
          </w:p>
        </w:tc>
        <w:tc>
          <w:tcPr>
            <w:tcW w:w="1635" w:type="dxa"/>
            <w:tcBorders>
              <w:top w:val="single" w:sz="4" w:space="0" w:color="auto"/>
              <w:left w:val="nil"/>
              <w:bottom w:val="single" w:sz="4" w:space="0" w:color="auto"/>
              <w:right w:val="single" w:sz="4" w:space="0" w:color="auto"/>
            </w:tcBorders>
            <w:noWrap/>
            <w:vAlign w:val="center"/>
          </w:tcPr>
          <w:p w14:paraId="2E529EFE" w14:textId="77777777" w:rsidR="000A11B9" w:rsidRPr="000A11B9" w:rsidRDefault="000A11B9" w:rsidP="0043610F">
            <w:pPr>
              <w:widowControl/>
              <w:jc w:val="center"/>
              <w:rPr>
                <w:rFonts w:ascii="宋体" w:eastAsia="宋体" w:hAnsi="Times New Roman" w:cs="宋体"/>
                <w:kern w:val="0"/>
                <w:sz w:val="24"/>
                <w:szCs w:val="20"/>
              </w:rPr>
            </w:pPr>
            <w:r w:rsidRPr="000A11B9">
              <w:rPr>
                <w:rFonts w:ascii="宋体" w:eastAsia="宋体" w:hAnsi="宋体" w:cs="宋体" w:hint="eastAsia"/>
                <w:kern w:val="0"/>
                <w:sz w:val="24"/>
                <w:szCs w:val="20"/>
              </w:rPr>
              <w:t>说明</w:t>
            </w:r>
          </w:p>
        </w:tc>
      </w:tr>
      <w:tr w:rsidR="00576817" w:rsidRPr="000A11B9" w14:paraId="3FF07E1C" w14:textId="77777777" w:rsidTr="0043610F">
        <w:trPr>
          <w:trHeight w:val="461"/>
        </w:trPr>
        <w:tc>
          <w:tcPr>
            <w:tcW w:w="2684" w:type="dxa"/>
            <w:tcBorders>
              <w:top w:val="nil"/>
              <w:left w:val="single" w:sz="4" w:space="0" w:color="auto"/>
              <w:bottom w:val="single" w:sz="4" w:space="0" w:color="auto"/>
              <w:right w:val="single" w:sz="4" w:space="0" w:color="auto"/>
            </w:tcBorders>
            <w:noWrap/>
            <w:vAlign w:val="center"/>
          </w:tcPr>
          <w:p w14:paraId="476C2143" w14:textId="4E446EFC" w:rsidR="00576817" w:rsidRPr="000A11B9" w:rsidRDefault="00576817" w:rsidP="00576817">
            <w:pPr>
              <w:widowControl/>
              <w:jc w:val="center"/>
              <w:textAlignment w:val="bottom"/>
              <w:rPr>
                <w:rFonts w:ascii="宋体" w:eastAsia="宋体" w:hAnsi="宋体" w:cs="宋体"/>
                <w:b/>
                <w:bCs/>
                <w:color w:val="484848"/>
                <w:sz w:val="28"/>
                <w:szCs w:val="28"/>
                <w:shd w:val="clear" w:color="auto" w:fill="FFFFFF"/>
              </w:rPr>
            </w:pPr>
            <w:r w:rsidRPr="000F437F">
              <w:rPr>
                <w:rFonts w:ascii="宋体" w:eastAsia="宋体" w:hAnsi="宋体" w:cs="宋体" w:hint="eastAsia"/>
                <w:kern w:val="0"/>
                <w:sz w:val="24"/>
                <w:szCs w:val="20"/>
              </w:rPr>
              <w:t>遥测终端一体机</w:t>
            </w:r>
          </w:p>
        </w:tc>
        <w:tc>
          <w:tcPr>
            <w:tcW w:w="2770" w:type="dxa"/>
            <w:tcBorders>
              <w:top w:val="nil"/>
              <w:left w:val="nil"/>
              <w:bottom w:val="single" w:sz="4" w:space="0" w:color="auto"/>
              <w:right w:val="single" w:sz="4" w:space="0" w:color="auto"/>
            </w:tcBorders>
            <w:noWrap/>
            <w:vAlign w:val="center"/>
          </w:tcPr>
          <w:p w14:paraId="1A44F1AA" w14:textId="32628932" w:rsidR="00576817" w:rsidRPr="000A11B9" w:rsidRDefault="00576817" w:rsidP="00576817">
            <w:pPr>
              <w:widowControl/>
              <w:jc w:val="center"/>
              <w:textAlignment w:val="bottom"/>
              <w:rPr>
                <w:rFonts w:ascii="宋体" w:eastAsia="宋体" w:hAnsi="宋体" w:cs="宋体"/>
                <w:b/>
                <w:bCs/>
                <w:color w:val="484848"/>
                <w:sz w:val="28"/>
                <w:szCs w:val="28"/>
                <w:shd w:val="clear" w:color="auto" w:fill="FFFFFF"/>
              </w:rPr>
            </w:pPr>
            <w:r w:rsidRPr="000F437F">
              <w:rPr>
                <w:rFonts w:ascii="宋体" w:eastAsia="宋体" w:hAnsi="宋体" w:cs="宋体"/>
                <w:kern w:val="0"/>
                <w:sz w:val="24"/>
                <w:szCs w:val="20"/>
              </w:rPr>
              <w:t>E700</w:t>
            </w:r>
          </w:p>
        </w:tc>
        <w:tc>
          <w:tcPr>
            <w:tcW w:w="1271" w:type="dxa"/>
            <w:tcBorders>
              <w:top w:val="nil"/>
              <w:left w:val="nil"/>
              <w:bottom w:val="single" w:sz="4" w:space="0" w:color="auto"/>
              <w:right w:val="single" w:sz="4" w:space="0" w:color="auto"/>
            </w:tcBorders>
            <w:noWrap/>
            <w:vAlign w:val="center"/>
          </w:tcPr>
          <w:p w14:paraId="61F7D6EE" w14:textId="0936203B" w:rsidR="00576817" w:rsidRPr="000A11B9" w:rsidRDefault="00576817" w:rsidP="00576817">
            <w:pPr>
              <w:widowControl/>
              <w:jc w:val="center"/>
              <w:textAlignment w:val="center"/>
              <w:rPr>
                <w:rFonts w:ascii="宋体" w:eastAsia="宋体" w:hAnsi="宋体" w:cs="宋体"/>
                <w:b/>
                <w:bCs/>
                <w:color w:val="484848"/>
                <w:sz w:val="28"/>
                <w:szCs w:val="28"/>
                <w:shd w:val="clear" w:color="auto" w:fill="FFFFFF"/>
              </w:rPr>
            </w:pPr>
            <w:r w:rsidRPr="000F437F">
              <w:rPr>
                <w:rFonts w:ascii="宋体" w:eastAsia="宋体" w:hAnsi="宋体" w:cs="宋体" w:hint="eastAsia"/>
                <w:kern w:val="0"/>
                <w:sz w:val="24"/>
                <w:szCs w:val="20"/>
              </w:rPr>
              <w:t>5</w:t>
            </w:r>
          </w:p>
        </w:tc>
        <w:tc>
          <w:tcPr>
            <w:tcW w:w="1635" w:type="dxa"/>
            <w:tcBorders>
              <w:top w:val="nil"/>
              <w:left w:val="nil"/>
              <w:bottom w:val="single" w:sz="4" w:space="0" w:color="auto"/>
              <w:right w:val="single" w:sz="4" w:space="0" w:color="auto"/>
            </w:tcBorders>
            <w:noWrap/>
            <w:vAlign w:val="center"/>
          </w:tcPr>
          <w:p w14:paraId="7BFD4FEF" w14:textId="77777777" w:rsidR="00576817" w:rsidRPr="000A11B9" w:rsidRDefault="00576817" w:rsidP="00576817">
            <w:pPr>
              <w:widowControl/>
              <w:jc w:val="center"/>
              <w:rPr>
                <w:rFonts w:ascii="宋体" w:eastAsia="宋体" w:hAnsi="Times New Roman" w:cs="宋体"/>
                <w:kern w:val="0"/>
                <w:sz w:val="24"/>
                <w:szCs w:val="20"/>
              </w:rPr>
            </w:pPr>
          </w:p>
        </w:tc>
      </w:tr>
      <w:tr w:rsidR="00576817" w:rsidRPr="000A11B9" w14:paraId="5C2EADE0" w14:textId="77777777" w:rsidTr="0043610F">
        <w:trPr>
          <w:trHeight w:val="461"/>
        </w:trPr>
        <w:tc>
          <w:tcPr>
            <w:tcW w:w="2684" w:type="dxa"/>
            <w:tcBorders>
              <w:top w:val="nil"/>
              <w:left w:val="single" w:sz="4" w:space="0" w:color="auto"/>
              <w:bottom w:val="single" w:sz="4" w:space="0" w:color="auto"/>
              <w:right w:val="single" w:sz="4" w:space="0" w:color="auto"/>
            </w:tcBorders>
            <w:noWrap/>
            <w:vAlign w:val="center"/>
          </w:tcPr>
          <w:p w14:paraId="0822BC6F" w14:textId="7C7F1B79" w:rsidR="00576817" w:rsidRPr="000A11B9" w:rsidRDefault="00576817" w:rsidP="00576817">
            <w:pPr>
              <w:widowControl/>
              <w:jc w:val="center"/>
              <w:textAlignment w:val="bottom"/>
              <w:rPr>
                <w:rFonts w:ascii="宋体" w:eastAsia="宋体" w:hAnsi="宋体" w:cs="宋体"/>
                <w:b/>
                <w:bCs/>
                <w:color w:val="484848"/>
                <w:sz w:val="28"/>
                <w:szCs w:val="28"/>
                <w:shd w:val="clear" w:color="auto" w:fill="FFFFFF"/>
              </w:rPr>
            </w:pPr>
            <w:r w:rsidRPr="000F437F">
              <w:rPr>
                <w:rFonts w:ascii="宋体" w:eastAsia="宋体" w:hAnsi="宋体" w:cs="宋体" w:hint="eastAsia"/>
                <w:kern w:val="0"/>
                <w:sz w:val="24"/>
                <w:szCs w:val="20"/>
              </w:rPr>
              <w:t>钛合金潮位传感器</w:t>
            </w:r>
          </w:p>
        </w:tc>
        <w:tc>
          <w:tcPr>
            <w:tcW w:w="2770" w:type="dxa"/>
            <w:tcBorders>
              <w:top w:val="nil"/>
              <w:left w:val="nil"/>
              <w:bottom w:val="single" w:sz="4" w:space="0" w:color="auto"/>
              <w:right w:val="single" w:sz="4" w:space="0" w:color="auto"/>
            </w:tcBorders>
            <w:noWrap/>
            <w:vAlign w:val="center"/>
          </w:tcPr>
          <w:p w14:paraId="37A3B402" w14:textId="334DD8F5" w:rsidR="00576817" w:rsidRPr="000A11B9" w:rsidRDefault="00576817" w:rsidP="00576817">
            <w:pPr>
              <w:widowControl/>
              <w:jc w:val="center"/>
              <w:textAlignment w:val="bottom"/>
              <w:rPr>
                <w:rFonts w:ascii="宋体" w:eastAsia="宋体" w:hAnsi="宋体" w:cs="宋体"/>
                <w:b/>
                <w:bCs/>
                <w:color w:val="484848"/>
                <w:sz w:val="28"/>
                <w:szCs w:val="28"/>
                <w:shd w:val="clear" w:color="auto" w:fill="FFFFFF"/>
              </w:rPr>
            </w:pPr>
            <w:r w:rsidRPr="000F437F">
              <w:rPr>
                <w:rFonts w:ascii="宋体" w:eastAsia="宋体" w:hAnsi="宋体" w:cs="宋体"/>
                <w:kern w:val="0"/>
                <w:sz w:val="24"/>
                <w:szCs w:val="20"/>
              </w:rPr>
              <w:t>STS</w:t>
            </w:r>
          </w:p>
        </w:tc>
        <w:tc>
          <w:tcPr>
            <w:tcW w:w="1271" w:type="dxa"/>
            <w:tcBorders>
              <w:top w:val="nil"/>
              <w:left w:val="nil"/>
              <w:bottom w:val="single" w:sz="4" w:space="0" w:color="auto"/>
              <w:right w:val="single" w:sz="4" w:space="0" w:color="auto"/>
            </w:tcBorders>
            <w:noWrap/>
            <w:vAlign w:val="center"/>
          </w:tcPr>
          <w:p w14:paraId="1E3D87B8" w14:textId="4C890D57" w:rsidR="00576817" w:rsidRPr="000A11B9" w:rsidRDefault="00576817" w:rsidP="00576817">
            <w:pPr>
              <w:widowControl/>
              <w:jc w:val="center"/>
              <w:textAlignment w:val="center"/>
              <w:rPr>
                <w:rFonts w:ascii="宋体" w:eastAsia="宋体" w:hAnsi="宋体" w:cs="宋体"/>
                <w:b/>
                <w:bCs/>
                <w:color w:val="484848"/>
                <w:sz w:val="28"/>
                <w:szCs w:val="28"/>
                <w:shd w:val="clear" w:color="auto" w:fill="FFFFFF"/>
              </w:rPr>
            </w:pPr>
            <w:r w:rsidRPr="000F437F">
              <w:rPr>
                <w:rFonts w:ascii="宋体" w:eastAsia="宋体" w:hAnsi="宋体" w:cs="宋体" w:hint="eastAsia"/>
                <w:kern w:val="0"/>
                <w:sz w:val="24"/>
                <w:szCs w:val="20"/>
              </w:rPr>
              <w:t>5</w:t>
            </w:r>
          </w:p>
        </w:tc>
        <w:tc>
          <w:tcPr>
            <w:tcW w:w="1635" w:type="dxa"/>
            <w:tcBorders>
              <w:top w:val="nil"/>
              <w:left w:val="nil"/>
              <w:bottom w:val="single" w:sz="4" w:space="0" w:color="auto"/>
              <w:right w:val="single" w:sz="4" w:space="0" w:color="auto"/>
            </w:tcBorders>
            <w:noWrap/>
            <w:vAlign w:val="center"/>
          </w:tcPr>
          <w:p w14:paraId="398C7343" w14:textId="40D19062" w:rsidR="00576817" w:rsidRPr="000A11B9" w:rsidRDefault="00576817" w:rsidP="00576817">
            <w:pPr>
              <w:widowControl/>
              <w:jc w:val="center"/>
              <w:rPr>
                <w:rFonts w:ascii="宋体" w:eastAsia="宋体" w:hAnsi="Times New Roman" w:cs="宋体"/>
                <w:kern w:val="0"/>
                <w:sz w:val="24"/>
                <w:szCs w:val="20"/>
              </w:rPr>
            </w:pPr>
            <w:r w:rsidRPr="000F437F">
              <w:rPr>
                <w:rFonts w:ascii="宋体" w:eastAsia="宋体" w:hAnsi="宋体" w:cs="宋体" w:hint="eastAsia"/>
                <w:kern w:val="0"/>
                <w:sz w:val="24"/>
                <w:szCs w:val="20"/>
              </w:rPr>
              <w:t>每只含耐腐抗拉线缆15米</w:t>
            </w:r>
          </w:p>
        </w:tc>
      </w:tr>
      <w:tr w:rsidR="00576817" w:rsidRPr="000A11B9" w14:paraId="2FEB9F39" w14:textId="77777777" w:rsidTr="0043610F">
        <w:trPr>
          <w:trHeight w:val="461"/>
        </w:trPr>
        <w:tc>
          <w:tcPr>
            <w:tcW w:w="2684" w:type="dxa"/>
            <w:tcBorders>
              <w:top w:val="nil"/>
              <w:left w:val="single" w:sz="4" w:space="0" w:color="auto"/>
              <w:bottom w:val="single" w:sz="4" w:space="0" w:color="auto"/>
              <w:right w:val="single" w:sz="4" w:space="0" w:color="auto"/>
            </w:tcBorders>
            <w:noWrap/>
            <w:vAlign w:val="center"/>
          </w:tcPr>
          <w:p w14:paraId="05D150BB" w14:textId="429CC7E8" w:rsidR="00576817" w:rsidRPr="000A11B9" w:rsidRDefault="00576817" w:rsidP="00576817">
            <w:pPr>
              <w:widowControl/>
              <w:jc w:val="center"/>
              <w:textAlignment w:val="bottom"/>
              <w:rPr>
                <w:rFonts w:ascii="宋体" w:eastAsia="宋体" w:hAnsi="宋体" w:cs="宋体"/>
                <w:b/>
                <w:bCs/>
                <w:color w:val="484848"/>
                <w:sz w:val="28"/>
                <w:szCs w:val="28"/>
                <w:shd w:val="clear" w:color="auto" w:fill="FFFFFF"/>
              </w:rPr>
            </w:pPr>
            <w:r w:rsidRPr="000F437F">
              <w:rPr>
                <w:rFonts w:ascii="宋体" w:eastAsia="宋体" w:hAnsi="宋体" w:cs="宋体"/>
                <w:kern w:val="0"/>
                <w:sz w:val="24"/>
                <w:szCs w:val="20"/>
              </w:rPr>
              <w:t>安装法兰</w:t>
            </w:r>
          </w:p>
        </w:tc>
        <w:tc>
          <w:tcPr>
            <w:tcW w:w="2770" w:type="dxa"/>
            <w:tcBorders>
              <w:top w:val="nil"/>
              <w:left w:val="nil"/>
              <w:bottom w:val="single" w:sz="4" w:space="0" w:color="auto"/>
              <w:right w:val="single" w:sz="4" w:space="0" w:color="auto"/>
            </w:tcBorders>
            <w:noWrap/>
            <w:vAlign w:val="center"/>
          </w:tcPr>
          <w:p w14:paraId="4A12CE0E" w14:textId="3F62F90D" w:rsidR="00576817" w:rsidRPr="000A11B9" w:rsidRDefault="00576817" w:rsidP="00576817">
            <w:pPr>
              <w:widowControl/>
              <w:jc w:val="center"/>
              <w:textAlignment w:val="bottom"/>
              <w:rPr>
                <w:rFonts w:ascii="宋体" w:eastAsia="宋体" w:hAnsi="宋体" w:cs="宋体"/>
                <w:b/>
                <w:bCs/>
                <w:color w:val="484848"/>
                <w:sz w:val="28"/>
                <w:szCs w:val="28"/>
                <w:shd w:val="clear" w:color="auto" w:fill="FFFFFF"/>
              </w:rPr>
            </w:pPr>
          </w:p>
        </w:tc>
        <w:tc>
          <w:tcPr>
            <w:tcW w:w="1271" w:type="dxa"/>
            <w:tcBorders>
              <w:top w:val="nil"/>
              <w:left w:val="nil"/>
              <w:bottom w:val="single" w:sz="4" w:space="0" w:color="auto"/>
              <w:right w:val="single" w:sz="4" w:space="0" w:color="auto"/>
            </w:tcBorders>
            <w:noWrap/>
            <w:vAlign w:val="center"/>
          </w:tcPr>
          <w:p w14:paraId="4E77CACC" w14:textId="13ADF3FD" w:rsidR="00576817" w:rsidRPr="000A11B9" w:rsidRDefault="00576817" w:rsidP="00576817">
            <w:pPr>
              <w:widowControl/>
              <w:jc w:val="center"/>
              <w:textAlignment w:val="center"/>
              <w:rPr>
                <w:rFonts w:ascii="宋体" w:eastAsia="宋体" w:hAnsi="宋体" w:cs="宋体"/>
                <w:b/>
                <w:bCs/>
                <w:color w:val="484848"/>
                <w:sz w:val="28"/>
                <w:szCs w:val="28"/>
                <w:shd w:val="clear" w:color="auto" w:fill="FFFFFF"/>
              </w:rPr>
            </w:pPr>
            <w:r w:rsidRPr="000F437F">
              <w:rPr>
                <w:rFonts w:ascii="宋体" w:eastAsia="宋体" w:hAnsi="宋体" w:cs="宋体" w:hint="eastAsia"/>
                <w:kern w:val="0"/>
                <w:sz w:val="24"/>
                <w:szCs w:val="20"/>
              </w:rPr>
              <w:t>5</w:t>
            </w:r>
          </w:p>
        </w:tc>
        <w:tc>
          <w:tcPr>
            <w:tcW w:w="1635" w:type="dxa"/>
            <w:tcBorders>
              <w:top w:val="nil"/>
              <w:left w:val="nil"/>
              <w:bottom w:val="single" w:sz="4" w:space="0" w:color="auto"/>
              <w:right w:val="single" w:sz="4" w:space="0" w:color="auto"/>
            </w:tcBorders>
            <w:noWrap/>
            <w:vAlign w:val="center"/>
          </w:tcPr>
          <w:p w14:paraId="64ABDA89" w14:textId="77777777" w:rsidR="00576817" w:rsidRPr="000A11B9" w:rsidRDefault="00576817" w:rsidP="00576817">
            <w:pPr>
              <w:widowControl/>
              <w:jc w:val="center"/>
              <w:rPr>
                <w:rFonts w:ascii="宋体" w:eastAsia="宋体" w:hAnsi="Times New Roman" w:cs="宋体"/>
                <w:kern w:val="0"/>
                <w:sz w:val="24"/>
                <w:szCs w:val="20"/>
              </w:rPr>
            </w:pPr>
          </w:p>
        </w:tc>
      </w:tr>
      <w:tr w:rsidR="00576817" w:rsidRPr="000A11B9" w14:paraId="00CCAEEE" w14:textId="77777777" w:rsidTr="0043610F">
        <w:trPr>
          <w:trHeight w:val="461"/>
        </w:trPr>
        <w:tc>
          <w:tcPr>
            <w:tcW w:w="2684" w:type="dxa"/>
            <w:tcBorders>
              <w:top w:val="nil"/>
              <w:left w:val="single" w:sz="4" w:space="0" w:color="auto"/>
              <w:bottom w:val="single" w:sz="4" w:space="0" w:color="auto"/>
              <w:right w:val="single" w:sz="4" w:space="0" w:color="auto"/>
            </w:tcBorders>
            <w:noWrap/>
            <w:vAlign w:val="center"/>
          </w:tcPr>
          <w:p w14:paraId="7D48254B" w14:textId="1375E92F" w:rsidR="00576817" w:rsidRPr="000A11B9" w:rsidRDefault="00576817" w:rsidP="00576817">
            <w:pPr>
              <w:widowControl/>
              <w:jc w:val="center"/>
              <w:textAlignment w:val="bottom"/>
              <w:rPr>
                <w:rFonts w:ascii="宋体" w:eastAsia="宋体" w:hAnsi="宋体" w:cs="宋体"/>
                <w:b/>
                <w:bCs/>
                <w:color w:val="484848"/>
                <w:sz w:val="28"/>
                <w:szCs w:val="28"/>
                <w:shd w:val="clear" w:color="auto" w:fill="FFFFFF"/>
              </w:rPr>
            </w:pPr>
            <w:r w:rsidRPr="000F437F">
              <w:rPr>
                <w:rFonts w:ascii="宋体" w:eastAsia="宋体" w:hAnsi="宋体" w:cs="宋体"/>
                <w:kern w:val="0"/>
                <w:sz w:val="24"/>
                <w:szCs w:val="20"/>
              </w:rPr>
              <w:t>开关磁铁</w:t>
            </w:r>
          </w:p>
        </w:tc>
        <w:tc>
          <w:tcPr>
            <w:tcW w:w="2770" w:type="dxa"/>
            <w:tcBorders>
              <w:top w:val="nil"/>
              <w:left w:val="nil"/>
              <w:bottom w:val="single" w:sz="4" w:space="0" w:color="auto"/>
              <w:right w:val="single" w:sz="4" w:space="0" w:color="auto"/>
            </w:tcBorders>
            <w:noWrap/>
            <w:vAlign w:val="center"/>
          </w:tcPr>
          <w:p w14:paraId="53CBBB69" w14:textId="4B13EBE0" w:rsidR="00576817" w:rsidRPr="000A11B9" w:rsidRDefault="00576817" w:rsidP="00576817">
            <w:pPr>
              <w:widowControl/>
              <w:jc w:val="center"/>
              <w:textAlignment w:val="bottom"/>
              <w:rPr>
                <w:rFonts w:ascii="宋体" w:eastAsia="宋体" w:hAnsi="宋体" w:cs="宋体"/>
                <w:b/>
                <w:bCs/>
                <w:color w:val="484848"/>
                <w:sz w:val="28"/>
                <w:szCs w:val="28"/>
                <w:shd w:val="clear" w:color="auto" w:fill="FFFFFF"/>
              </w:rPr>
            </w:pPr>
          </w:p>
        </w:tc>
        <w:tc>
          <w:tcPr>
            <w:tcW w:w="1271" w:type="dxa"/>
            <w:tcBorders>
              <w:top w:val="nil"/>
              <w:left w:val="nil"/>
              <w:bottom w:val="single" w:sz="4" w:space="0" w:color="auto"/>
              <w:right w:val="single" w:sz="4" w:space="0" w:color="auto"/>
            </w:tcBorders>
            <w:noWrap/>
            <w:vAlign w:val="center"/>
          </w:tcPr>
          <w:p w14:paraId="49E18D13" w14:textId="2D7F735C" w:rsidR="00576817" w:rsidRPr="000A11B9" w:rsidRDefault="00576817" w:rsidP="00576817">
            <w:pPr>
              <w:widowControl/>
              <w:jc w:val="center"/>
              <w:textAlignment w:val="center"/>
              <w:rPr>
                <w:rFonts w:ascii="宋体" w:eastAsia="宋体" w:hAnsi="宋体" w:cs="宋体"/>
                <w:b/>
                <w:bCs/>
                <w:color w:val="484848"/>
                <w:sz w:val="28"/>
                <w:szCs w:val="28"/>
                <w:shd w:val="clear" w:color="auto" w:fill="FFFFFF"/>
              </w:rPr>
            </w:pPr>
            <w:r w:rsidRPr="000F437F">
              <w:rPr>
                <w:rFonts w:ascii="宋体" w:eastAsia="宋体" w:hAnsi="宋体" w:cs="宋体" w:hint="eastAsia"/>
                <w:kern w:val="0"/>
                <w:sz w:val="24"/>
                <w:szCs w:val="20"/>
              </w:rPr>
              <w:t>5</w:t>
            </w:r>
          </w:p>
        </w:tc>
        <w:tc>
          <w:tcPr>
            <w:tcW w:w="1635" w:type="dxa"/>
            <w:tcBorders>
              <w:top w:val="nil"/>
              <w:left w:val="nil"/>
              <w:bottom w:val="single" w:sz="4" w:space="0" w:color="auto"/>
              <w:right w:val="single" w:sz="4" w:space="0" w:color="auto"/>
            </w:tcBorders>
            <w:noWrap/>
            <w:vAlign w:val="center"/>
          </w:tcPr>
          <w:p w14:paraId="6CEDFB40" w14:textId="77777777" w:rsidR="00576817" w:rsidRPr="000A11B9" w:rsidRDefault="00576817" w:rsidP="00576817">
            <w:pPr>
              <w:widowControl/>
              <w:jc w:val="center"/>
              <w:rPr>
                <w:rFonts w:ascii="宋体" w:eastAsia="宋体" w:hAnsi="Times New Roman" w:cs="宋体"/>
                <w:kern w:val="0"/>
                <w:sz w:val="24"/>
                <w:szCs w:val="20"/>
              </w:rPr>
            </w:pPr>
          </w:p>
        </w:tc>
      </w:tr>
      <w:tr w:rsidR="00576817" w:rsidRPr="000A11B9" w14:paraId="74CCEE69" w14:textId="77777777" w:rsidTr="0043610F">
        <w:trPr>
          <w:trHeight w:val="461"/>
        </w:trPr>
        <w:tc>
          <w:tcPr>
            <w:tcW w:w="2684" w:type="dxa"/>
            <w:tcBorders>
              <w:top w:val="nil"/>
              <w:left w:val="single" w:sz="4" w:space="0" w:color="auto"/>
              <w:bottom w:val="single" w:sz="4" w:space="0" w:color="auto"/>
              <w:right w:val="single" w:sz="4" w:space="0" w:color="auto"/>
            </w:tcBorders>
            <w:noWrap/>
            <w:vAlign w:val="center"/>
          </w:tcPr>
          <w:p w14:paraId="475F8A7F" w14:textId="0D796E9C" w:rsidR="00576817" w:rsidRPr="000A11B9" w:rsidRDefault="00576817" w:rsidP="00576817">
            <w:pPr>
              <w:widowControl/>
              <w:jc w:val="center"/>
              <w:textAlignment w:val="bottom"/>
              <w:rPr>
                <w:rFonts w:ascii="宋体" w:eastAsia="宋体" w:hAnsi="宋体" w:cs="宋体"/>
                <w:b/>
                <w:bCs/>
                <w:color w:val="484848"/>
                <w:sz w:val="28"/>
                <w:szCs w:val="28"/>
                <w:shd w:val="clear" w:color="auto" w:fill="FFFFFF"/>
              </w:rPr>
            </w:pPr>
            <w:r w:rsidRPr="000F437F">
              <w:rPr>
                <w:rFonts w:ascii="宋体" w:eastAsia="宋体" w:hAnsi="宋体" w:cs="宋体"/>
                <w:kern w:val="0"/>
                <w:sz w:val="24"/>
                <w:szCs w:val="20"/>
              </w:rPr>
              <w:t>不锈钢防盗螺丝</w:t>
            </w:r>
          </w:p>
        </w:tc>
        <w:tc>
          <w:tcPr>
            <w:tcW w:w="2770" w:type="dxa"/>
            <w:tcBorders>
              <w:top w:val="nil"/>
              <w:left w:val="nil"/>
              <w:bottom w:val="single" w:sz="4" w:space="0" w:color="auto"/>
              <w:right w:val="single" w:sz="4" w:space="0" w:color="auto"/>
            </w:tcBorders>
            <w:noWrap/>
            <w:vAlign w:val="center"/>
          </w:tcPr>
          <w:p w14:paraId="37510028" w14:textId="4552B8B3" w:rsidR="00576817" w:rsidRPr="000A11B9" w:rsidRDefault="00576817" w:rsidP="00576817">
            <w:pPr>
              <w:widowControl/>
              <w:jc w:val="center"/>
              <w:textAlignment w:val="bottom"/>
              <w:rPr>
                <w:rFonts w:ascii="宋体" w:eastAsia="宋体" w:hAnsi="宋体" w:cs="宋体"/>
                <w:b/>
                <w:bCs/>
                <w:color w:val="484848"/>
                <w:sz w:val="28"/>
                <w:szCs w:val="28"/>
                <w:shd w:val="clear" w:color="auto" w:fill="FFFFFF"/>
              </w:rPr>
            </w:pPr>
          </w:p>
        </w:tc>
        <w:tc>
          <w:tcPr>
            <w:tcW w:w="1271" w:type="dxa"/>
            <w:tcBorders>
              <w:top w:val="nil"/>
              <w:left w:val="nil"/>
              <w:bottom w:val="single" w:sz="4" w:space="0" w:color="auto"/>
              <w:right w:val="single" w:sz="4" w:space="0" w:color="auto"/>
            </w:tcBorders>
            <w:noWrap/>
            <w:vAlign w:val="center"/>
          </w:tcPr>
          <w:p w14:paraId="397FD18D" w14:textId="06951684" w:rsidR="00576817" w:rsidRPr="000A11B9" w:rsidRDefault="00576817" w:rsidP="00576817">
            <w:pPr>
              <w:widowControl/>
              <w:jc w:val="center"/>
              <w:textAlignment w:val="center"/>
              <w:rPr>
                <w:rFonts w:ascii="宋体" w:eastAsia="宋体" w:hAnsi="宋体" w:cs="宋体"/>
                <w:b/>
                <w:bCs/>
                <w:color w:val="484848"/>
                <w:sz w:val="28"/>
                <w:szCs w:val="28"/>
                <w:shd w:val="clear" w:color="auto" w:fill="FFFFFF"/>
              </w:rPr>
            </w:pPr>
            <w:r w:rsidRPr="000F437F">
              <w:rPr>
                <w:rFonts w:ascii="宋体" w:eastAsia="宋体" w:hAnsi="宋体" w:cs="宋体" w:hint="eastAsia"/>
                <w:kern w:val="0"/>
                <w:sz w:val="24"/>
                <w:szCs w:val="20"/>
              </w:rPr>
              <w:t>5</w:t>
            </w:r>
          </w:p>
        </w:tc>
        <w:tc>
          <w:tcPr>
            <w:tcW w:w="1635" w:type="dxa"/>
            <w:tcBorders>
              <w:top w:val="nil"/>
              <w:left w:val="nil"/>
              <w:bottom w:val="single" w:sz="4" w:space="0" w:color="auto"/>
              <w:right w:val="single" w:sz="4" w:space="0" w:color="auto"/>
            </w:tcBorders>
            <w:noWrap/>
            <w:vAlign w:val="center"/>
          </w:tcPr>
          <w:p w14:paraId="7796F1F3" w14:textId="77777777" w:rsidR="00576817" w:rsidRPr="000A11B9" w:rsidRDefault="00576817" w:rsidP="00576817">
            <w:pPr>
              <w:widowControl/>
              <w:jc w:val="center"/>
              <w:rPr>
                <w:rFonts w:ascii="宋体" w:eastAsia="宋体" w:hAnsi="Times New Roman" w:cs="宋体"/>
                <w:kern w:val="0"/>
                <w:sz w:val="24"/>
                <w:szCs w:val="20"/>
              </w:rPr>
            </w:pPr>
          </w:p>
        </w:tc>
      </w:tr>
      <w:tr w:rsidR="00576817" w:rsidRPr="000A11B9" w14:paraId="3BF42F07" w14:textId="77777777" w:rsidTr="0043610F">
        <w:trPr>
          <w:trHeight w:val="461"/>
        </w:trPr>
        <w:tc>
          <w:tcPr>
            <w:tcW w:w="2684" w:type="dxa"/>
            <w:tcBorders>
              <w:top w:val="nil"/>
              <w:left w:val="single" w:sz="4" w:space="0" w:color="auto"/>
              <w:bottom w:val="single" w:sz="4" w:space="0" w:color="auto"/>
              <w:right w:val="single" w:sz="4" w:space="0" w:color="auto"/>
            </w:tcBorders>
            <w:noWrap/>
            <w:vAlign w:val="center"/>
          </w:tcPr>
          <w:p w14:paraId="74E32B27" w14:textId="208D7024" w:rsidR="00576817" w:rsidRPr="000A11B9" w:rsidRDefault="00576817" w:rsidP="00576817">
            <w:pPr>
              <w:widowControl/>
              <w:jc w:val="center"/>
              <w:textAlignment w:val="bottom"/>
              <w:rPr>
                <w:rFonts w:ascii="宋体" w:eastAsia="宋体" w:hAnsi="宋体" w:cs="宋体"/>
                <w:b/>
                <w:bCs/>
                <w:color w:val="484848"/>
                <w:sz w:val="28"/>
                <w:szCs w:val="28"/>
                <w:shd w:val="clear" w:color="auto" w:fill="FFFFFF"/>
              </w:rPr>
            </w:pPr>
            <w:r>
              <w:rPr>
                <w:rFonts w:ascii="宋体" w:eastAsia="宋体" w:hAnsi="宋体" w:cs="宋体"/>
                <w:kern w:val="0"/>
                <w:sz w:val="24"/>
                <w:szCs w:val="20"/>
              </w:rPr>
              <w:t>仪器运输箱</w:t>
            </w:r>
          </w:p>
        </w:tc>
        <w:tc>
          <w:tcPr>
            <w:tcW w:w="2770" w:type="dxa"/>
            <w:tcBorders>
              <w:top w:val="nil"/>
              <w:left w:val="nil"/>
              <w:bottom w:val="single" w:sz="4" w:space="0" w:color="auto"/>
              <w:right w:val="single" w:sz="4" w:space="0" w:color="auto"/>
            </w:tcBorders>
            <w:noWrap/>
            <w:vAlign w:val="center"/>
          </w:tcPr>
          <w:p w14:paraId="49FB5E7E" w14:textId="29FB354D" w:rsidR="00576817" w:rsidRPr="000A11B9" w:rsidRDefault="00576817" w:rsidP="00576817">
            <w:pPr>
              <w:widowControl/>
              <w:jc w:val="center"/>
              <w:textAlignment w:val="bottom"/>
              <w:rPr>
                <w:rFonts w:ascii="宋体" w:eastAsia="宋体" w:hAnsi="宋体" w:cs="宋体"/>
                <w:b/>
                <w:bCs/>
                <w:color w:val="484848"/>
                <w:sz w:val="28"/>
                <w:szCs w:val="28"/>
                <w:shd w:val="clear" w:color="auto" w:fill="FFFFFF"/>
              </w:rPr>
            </w:pPr>
          </w:p>
        </w:tc>
        <w:tc>
          <w:tcPr>
            <w:tcW w:w="1271" w:type="dxa"/>
            <w:tcBorders>
              <w:top w:val="nil"/>
              <w:left w:val="nil"/>
              <w:bottom w:val="single" w:sz="4" w:space="0" w:color="auto"/>
              <w:right w:val="single" w:sz="4" w:space="0" w:color="auto"/>
            </w:tcBorders>
            <w:noWrap/>
            <w:vAlign w:val="center"/>
          </w:tcPr>
          <w:p w14:paraId="4B64F432" w14:textId="6D13D2AB" w:rsidR="00576817" w:rsidRPr="000A11B9" w:rsidRDefault="00576817" w:rsidP="00576817">
            <w:pPr>
              <w:widowControl/>
              <w:jc w:val="center"/>
              <w:textAlignment w:val="center"/>
              <w:rPr>
                <w:rFonts w:ascii="宋体" w:eastAsia="宋体" w:hAnsi="宋体" w:cs="宋体"/>
                <w:b/>
                <w:bCs/>
                <w:color w:val="484848"/>
                <w:sz w:val="28"/>
                <w:szCs w:val="28"/>
                <w:shd w:val="clear" w:color="auto" w:fill="FFFFFF"/>
              </w:rPr>
            </w:pPr>
            <w:r w:rsidRPr="000F437F">
              <w:rPr>
                <w:rFonts w:ascii="宋体" w:eastAsia="宋体" w:hAnsi="宋体" w:cs="宋体" w:hint="eastAsia"/>
                <w:kern w:val="0"/>
                <w:sz w:val="24"/>
                <w:szCs w:val="20"/>
              </w:rPr>
              <w:t>5</w:t>
            </w:r>
          </w:p>
        </w:tc>
        <w:tc>
          <w:tcPr>
            <w:tcW w:w="1635" w:type="dxa"/>
            <w:tcBorders>
              <w:top w:val="nil"/>
              <w:left w:val="nil"/>
              <w:bottom w:val="single" w:sz="4" w:space="0" w:color="auto"/>
              <w:right w:val="single" w:sz="4" w:space="0" w:color="auto"/>
            </w:tcBorders>
            <w:noWrap/>
            <w:vAlign w:val="center"/>
          </w:tcPr>
          <w:p w14:paraId="7AF8F5A2" w14:textId="2154E811" w:rsidR="00576817" w:rsidRPr="000A11B9" w:rsidRDefault="00576817" w:rsidP="00576817">
            <w:pPr>
              <w:widowControl/>
              <w:jc w:val="center"/>
              <w:rPr>
                <w:rFonts w:ascii="宋体" w:eastAsia="宋体" w:hAnsi="Times New Roman" w:cs="宋体"/>
                <w:kern w:val="0"/>
                <w:sz w:val="24"/>
                <w:szCs w:val="20"/>
              </w:rPr>
            </w:pPr>
          </w:p>
        </w:tc>
      </w:tr>
      <w:tr w:rsidR="00576817" w:rsidRPr="000A11B9" w14:paraId="5C267E95" w14:textId="77777777" w:rsidTr="0043610F">
        <w:trPr>
          <w:trHeight w:val="461"/>
        </w:trPr>
        <w:tc>
          <w:tcPr>
            <w:tcW w:w="2684" w:type="dxa"/>
            <w:tcBorders>
              <w:top w:val="nil"/>
              <w:left w:val="single" w:sz="4" w:space="0" w:color="auto"/>
              <w:bottom w:val="single" w:sz="4" w:space="0" w:color="auto"/>
              <w:right w:val="single" w:sz="4" w:space="0" w:color="auto"/>
            </w:tcBorders>
            <w:noWrap/>
            <w:vAlign w:val="center"/>
          </w:tcPr>
          <w:p w14:paraId="21BCFE08" w14:textId="4897FAC5" w:rsidR="00576817" w:rsidRPr="000A11B9" w:rsidRDefault="00832FA0" w:rsidP="00832FA0">
            <w:pPr>
              <w:widowControl/>
              <w:ind w:firstLineChars="100" w:firstLine="240"/>
              <w:textAlignment w:val="bottom"/>
              <w:rPr>
                <w:rFonts w:ascii="微软雅黑" w:eastAsia="微软雅黑" w:hAnsi="微软雅黑" w:cs="Times New Roman"/>
                <w:color w:val="000000"/>
                <w:sz w:val="20"/>
                <w:szCs w:val="20"/>
              </w:rPr>
            </w:pPr>
            <w:r>
              <w:rPr>
                <w:rFonts w:ascii="宋体" w:eastAsia="宋体" w:hAnsi="宋体" w:cs="宋体" w:hint="eastAsia"/>
                <w:kern w:val="0"/>
                <w:sz w:val="24"/>
                <w:szCs w:val="20"/>
              </w:rPr>
              <w:t>数据</w:t>
            </w:r>
            <w:r>
              <w:rPr>
                <w:rFonts w:ascii="宋体" w:eastAsia="宋体" w:hAnsi="宋体" w:cs="宋体"/>
                <w:kern w:val="0"/>
                <w:sz w:val="24"/>
                <w:szCs w:val="20"/>
              </w:rPr>
              <w:t>接收平台</w:t>
            </w:r>
            <w:r>
              <w:rPr>
                <w:rFonts w:ascii="宋体" w:eastAsia="宋体" w:hAnsi="宋体" w:cs="宋体" w:hint="eastAsia"/>
                <w:kern w:val="0"/>
                <w:sz w:val="24"/>
                <w:szCs w:val="20"/>
              </w:rPr>
              <w:t>账户</w:t>
            </w:r>
          </w:p>
        </w:tc>
        <w:tc>
          <w:tcPr>
            <w:tcW w:w="2770" w:type="dxa"/>
            <w:tcBorders>
              <w:top w:val="nil"/>
              <w:left w:val="nil"/>
              <w:bottom w:val="single" w:sz="4" w:space="0" w:color="auto"/>
              <w:right w:val="single" w:sz="4" w:space="0" w:color="auto"/>
            </w:tcBorders>
            <w:noWrap/>
            <w:vAlign w:val="center"/>
          </w:tcPr>
          <w:p w14:paraId="6A6A2E41" w14:textId="3BBA394E" w:rsidR="00576817" w:rsidRPr="000A11B9" w:rsidRDefault="00576817" w:rsidP="00576817">
            <w:pPr>
              <w:widowControl/>
              <w:jc w:val="center"/>
              <w:textAlignment w:val="bottom"/>
              <w:rPr>
                <w:rFonts w:ascii="微软雅黑" w:eastAsia="微软雅黑" w:hAnsi="微软雅黑" w:cs="Times New Roman"/>
                <w:color w:val="000000"/>
                <w:sz w:val="20"/>
                <w:szCs w:val="20"/>
              </w:rPr>
            </w:pPr>
          </w:p>
        </w:tc>
        <w:tc>
          <w:tcPr>
            <w:tcW w:w="1271" w:type="dxa"/>
            <w:tcBorders>
              <w:top w:val="nil"/>
              <w:left w:val="nil"/>
              <w:bottom w:val="single" w:sz="4" w:space="0" w:color="auto"/>
              <w:right w:val="single" w:sz="4" w:space="0" w:color="auto"/>
            </w:tcBorders>
            <w:noWrap/>
            <w:vAlign w:val="center"/>
          </w:tcPr>
          <w:p w14:paraId="067D5A0B" w14:textId="7CD95071" w:rsidR="00576817" w:rsidRPr="000A11B9" w:rsidRDefault="00832FA0" w:rsidP="00576817">
            <w:pPr>
              <w:widowControl/>
              <w:jc w:val="center"/>
              <w:textAlignment w:val="center"/>
              <w:rPr>
                <w:rFonts w:ascii="微软雅黑" w:eastAsia="微软雅黑" w:hAnsi="微软雅黑" w:cs="Times New Roman"/>
                <w:color w:val="000000"/>
                <w:sz w:val="20"/>
                <w:szCs w:val="20"/>
              </w:rPr>
            </w:pPr>
            <w:r>
              <w:rPr>
                <w:rFonts w:ascii="宋体" w:eastAsia="宋体" w:hAnsi="宋体" w:cs="宋体" w:hint="eastAsia"/>
                <w:kern w:val="0"/>
                <w:sz w:val="24"/>
                <w:szCs w:val="20"/>
              </w:rPr>
              <w:t>1</w:t>
            </w:r>
          </w:p>
        </w:tc>
        <w:tc>
          <w:tcPr>
            <w:tcW w:w="1635" w:type="dxa"/>
            <w:tcBorders>
              <w:top w:val="nil"/>
              <w:left w:val="nil"/>
              <w:bottom w:val="single" w:sz="4" w:space="0" w:color="auto"/>
              <w:right w:val="single" w:sz="4" w:space="0" w:color="auto"/>
            </w:tcBorders>
            <w:noWrap/>
            <w:vAlign w:val="center"/>
          </w:tcPr>
          <w:p w14:paraId="11F41717" w14:textId="778A7A4F" w:rsidR="00576817" w:rsidRPr="000A11B9" w:rsidRDefault="00576817" w:rsidP="00576817">
            <w:pPr>
              <w:widowControl/>
              <w:jc w:val="center"/>
              <w:rPr>
                <w:rFonts w:ascii="宋体" w:eastAsia="宋体" w:hAnsi="Times New Roman" w:cs="宋体"/>
                <w:kern w:val="0"/>
                <w:sz w:val="24"/>
                <w:szCs w:val="20"/>
              </w:rPr>
            </w:pPr>
          </w:p>
        </w:tc>
      </w:tr>
    </w:tbl>
    <w:p w14:paraId="663041DE" w14:textId="0952A83A" w:rsidR="000A11B9" w:rsidRDefault="000A11B9">
      <w:pPr>
        <w:widowControl/>
        <w:jc w:val="left"/>
        <w:rPr>
          <w:sz w:val="24"/>
          <w:szCs w:val="24"/>
        </w:rPr>
      </w:pPr>
    </w:p>
    <w:p w14:paraId="2CBF3DB9" w14:textId="28231D85" w:rsidR="004A5668" w:rsidRPr="004A5668" w:rsidRDefault="00D35A78" w:rsidP="004A5668">
      <w:pPr>
        <w:spacing w:line="360" w:lineRule="auto"/>
        <w:rPr>
          <w:sz w:val="24"/>
          <w:szCs w:val="24"/>
        </w:rPr>
      </w:pPr>
      <w:r>
        <w:rPr>
          <w:rFonts w:hint="eastAsia"/>
          <w:sz w:val="24"/>
          <w:szCs w:val="24"/>
        </w:rPr>
        <w:t>三、</w:t>
      </w:r>
      <w:r w:rsidR="004A5668" w:rsidRPr="004A5668">
        <w:rPr>
          <w:rFonts w:hint="eastAsia"/>
          <w:sz w:val="24"/>
          <w:szCs w:val="24"/>
        </w:rPr>
        <w:t>服务要求：</w:t>
      </w:r>
    </w:p>
    <w:p w14:paraId="3FAFA57E" w14:textId="77777777" w:rsidR="004A5668" w:rsidRPr="004A5668" w:rsidRDefault="004A5668" w:rsidP="004A5668">
      <w:pPr>
        <w:spacing w:line="360" w:lineRule="auto"/>
        <w:rPr>
          <w:sz w:val="24"/>
          <w:szCs w:val="24"/>
        </w:rPr>
      </w:pPr>
      <w:r w:rsidRPr="004A5668">
        <w:rPr>
          <w:rFonts w:hint="eastAsia"/>
          <w:sz w:val="24"/>
          <w:szCs w:val="24"/>
        </w:rPr>
        <w:t>1</w:t>
      </w:r>
      <w:r w:rsidRPr="004A5668">
        <w:rPr>
          <w:rFonts w:hint="eastAsia"/>
          <w:sz w:val="24"/>
          <w:szCs w:val="24"/>
        </w:rPr>
        <w:t>、技术支持响应时间</w:t>
      </w:r>
    </w:p>
    <w:p w14:paraId="506CB0F5" w14:textId="2C59F39E" w:rsidR="004A5668" w:rsidRPr="004A5668" w:rsidRDefault="004A5668" w:rsidP="004A5668">
      <w:pPr>
        <w:spacing w:line="360" w:lineRule="auto"/>
        <w:rPr>
          <w:sz w:val="24"/>
          <w:szCs w:val="24"/>
        </w:rPr>
      </w:pPr>
      <w:r w:rsidRPr="004A5668">
        <w:rPr>
          <w:rFonts w:hint="eastAsia"/>
          <w:sz w:val="24"/>
          <w:szCs w:val="24"/>
        </w:rPr>
        <w:t>在收到</w:t>
      </w:r>
      <w:r w:rsidR="00DC27FF">
        <w:rPr>
          <w:rFonts w:hint="eastAsia"/>
          <w:sz w:val="24"/>
          <w:szCs w:val="24"/>
        </w:rPr>
        <w:t>采购方</w:t>
      </w:r>
      <w:r w:rsidRPr="004A5668">
        <w:rPr>
          <w:rFonts w:hint="eastAsia"/>
          <w:sz w:val="24"/>
          <w:szCs w:val="24"/>
        </w:rPr>
        <w:t>的咨询后，</w:t>
      </w:r>
      <w:r w:rsidR="008C3620">
        <w:rPr>
          <w:rFonts w:hint="eastAsia"/>
          <w:sz w:val="24"/>
          <w:szCs w:val="24"/>
        </w:rPr>
        <w:t>供应</w:t>
      </w:r>
      <w:r w:rsidR="00E26504">
        <w:rPr>
          <w:rFonts w:hint="eastAsia"/>
          <w:sz w:val="24"/>
          <w:szCs w:val="24"/>
        </w:rPr>
        <w:t>方需</w:t>
      </w:r>
      <w:r w:rsidRPr="004A5668">
        <w:rPr>
          <w:rFonts w:hint="eastAsia"/>
          <w:sz w:val="24"/>
          <w:szCs w:val="24"/>
        </w:rPr>
        <w:t>在</w:t>
      </w:r>
      <w:r w:rsidRPr="004A5668">
        <w:rPr>
          <w:rFonts w:hint="eastAsia"/>
          <w:sz w:val="24"/>
          <w:szCs w:val="24"/>
        </w:rPr>
        <w:t>10</w:t>
      </w:r>
      <w:r w:rsidRPr="004A5668">
        <w:rPr>
          <w:rFonts w:hint="eastAsia"/>
          <w:sz w:val="24"/>
          <w:szCs w:val="24"/>
        </w:rPr>
        <w:t>分钟内内进行响应。</w:t>
      </w:r>
    </w:p>
    <w:p w14:paraId="74CD8D34" w14:textId="77777777" w:rsidR="004A5668" w:rsidRPr="004A5668" w:rsidRDefault="004A5668" w:rsidP="004A5668">
      <w:pPr>
        <w:spacing w:line="360" w:lineRule="auto"/>
        <w:rPr>
          <w:sz w:val="24"/>
          <w:szCs w:val="24"/>
        </w:rPr>
      </w:pPr>
      <w:r w:rsidRPr="004A5668">
        <w:rPr>
          <w:rFonts w:hint="eastAsia"/>
          <w:sz w:val="24"/>
          <w:szCs w:val="24"/>
        </w:rPr>
        <w:t>2</w:t>
      </w:r>
      <w:r w:rsidRPr="004A5668">
        <w:rPr>
          <w:rFonts w:hint="eastAsia"/>
          <w:sz w:val="24"/>
          <w:szCs w:val="24"/>
        </w:rPr>
        <w:t>、故障响应速度及定期巡检</w:t>
      </w:r>
    </w:p>
    <w:p w14:paraId="0CAEFACE" w14:textId="69666032" w:rsidR="004A5668" w:rsidRPr="004A5668" w:rsidRDefault="00E26504" w:rsidP="004A5668">
      <w:pPr>
        <w:spacing w:line="360" w:lineRule="auto"/>
        <w:rPr>
          <w:sz w:val="24"/>
          <w:szCs w:val="24"/>
        </w:rPr>
      </w:pPr>
      <w:r>
        <w:rPr>
          <w:rFonts w:hint="eastAsia"/>
          <w:sz w:val="24"/>
          <w:szCs w:val="24"/>
        </w:rPr>
        <w:t>在质保期内</w:t>
      </w:r>
      <w:r w:rsidR="004A5668" w:rsidRPr="004A5668">
        <w:rPr>
          <w:rFonts w:hint="eastAsia"/>
          <w:sz w:val="24"/>
          <w:szCs w:val="24"/>
        </w:rPr>
        <w:t>，</w:t>
      </w:r>
      <w:r w:rsidR="008C3620">
        <w:rPr>
          <w:rFonts w:hint="eastAsia"/>
          <w:sz w:val="24"/>
          <w:szCs w:val="24"/>
        </w:rPr>
        <w:t>供应</w:t>
      </w:r>
      <w:r>
        <w:rPr>
          <w:rFonts w:hint="eastAsia"/>
          <w:sz w:val="24"/>
          <w:szCs w:val="24"/>
        </w:rPr>
        <w:t>方</w:t>
      </w:r>
      <w:r w:rsidR="00FF096F">
        <w:rPr>
          <w:rFonts w:hint="eastAsia"/>
          <w:sz w:val="24"/>
          <w:szCs w:val="24"/>
        </w:rPr>
        <w:t>需</w:t>
      </w:r>
      <w:r w:rsidR="004A5668" w:rsidRPr="004A5668">
        <w:rPr>
          <w:rFonts w:hint="eastAsia"/>
          <w:sz w:val="24"/>
          <w:szCs w:val="24"/>
        </w:rPr>
        <w:t>提供</w:t>
      </w:r>
      <w:r w:rsidR="004A5668" w:rsidRPr="004A5668">
        <w:rPr>
          <w:rFonts w:hint="eastAsia"/>
          <w:sz w:val="24"/>
          <w:szCs w:val="24"/>
        </w:rPr>
        <w:t>7</w:t>
      </w:r>
      <w:r w:rsidR="004A5668" w:rsidRPr="004A5668">
        <w:rPr>
          <w:rFonts w:hint="eastAsia"/>
          <w:sz w:val="24"/>
          <w:szCs w:val="24"/>
        </w:rPr>
        <w:t>×</w:t>
      </w:r>
      <w:r w:rsidR="004A5668" w:rsidRPr="004A5668">
        <w:rPr>
          <w:rFonts w:hint="eastAsia"/>
          <w:sz w:val="24"/>
          <w:szCs w:val="24"/>
        </w:rPr>
        <w:t>24</w:t>
      </w:r>
      <w:r w:rsidR="004A5668" w:rsidRPr="004A5668">
        <w:rPr>
          <w:rFonts w:hint="eastAsia"/>
          <w:sz w:val="24"/>
          <w:szCs w:val="24"/>
        </w:rPr>
        <w:t>小时的技术咨询服务和现场服务</w:t>
      </w:r>
      <w:r w:rsidR="00FF096F">
        <w:rPr>
          <w:rFonts w:hint="eastAsia"/>
          <w:sz w:val="24"/>
          <w:szCs w:val="24"/>
        </w:rPr>
        <w:t>；</w:t>
      </w:r>
      <w:r w:rsidR="004A5668" w:rsidRPr="004A5668">
        <w:rPr>
          <w:rFonts w:hint="eastAsia"/>
          <w:sz w:val="24"/>
          <w:szCs w:val="24"/>
        </w:rPr>
        <w:t>一旦产品出现故障，</w:t>
      </w:r>
      <w:r w:rsidR="00A762FD">
        <w:rPr>
          <w:rFonts w:hint="eastAsia"/>
          <w:sz w:val="24"/>
          <w:szCs w:val="24"/>
        </w:rPr>
        <w:t>供应方</w:t>
      </w:r>
      <w:r w:rsidR="00DC27FF">
        <w:rPr>
          <w:rFonts w:hint="eastAsia"/>
          <w:sz w:val="24"/>
          <w:szCs w:val="24"/>
        </w:rPr>
        <w:t>需</w:t>
      </w:r>
      <w:r w:rsidR="004A5668" w:rsidRPr="004A5668">
        <w:rPr>
          <w:rFonts w:hint="eastAsia"/>
          <w:sz w:val="24"/>
          <w:szCs w:val="24"/>
        </w:rPr>
        <w:t>在接到故障通知</w:t>
      </w:r>
      <w:r w:rsidR="004A5668" w:rsidRPr="004A5668">
        <w:rPr>
          <w:rFonts w:hint="eastAsia"/>
          <w:sz w:val="24"/>
          <w:szCs w:val="24"/>
        </w:rPr>
        <w:t>10</w:t>
      </w:r>
      <w:r w:rsidR="004A5668" w:rsidRPr="004A5668">
        <w:rPr>
          <w:rFonts w:hint="eastAsia"/>
          <w:sz w:val="24"/>
          <w:szCs w:val="24"/>
        </w:rPr>
        <w:t>分钟内响应</w:t>
      </w:r>
      <w:r w:rsidR="00DC27FF">
        <w:rPr>
          <w:rFonts w:hint="eastAsia"/>
          <w:sz w:val="24"/>
          <w:szCs w:val="24"/>
        </w:rPr>
        <w:t>，</w:t>
      </w:r>
      <w:r w:rsidR="004A5668" w:rsidRPr="004A5668">
        <w:rPr>
          <w:rFonts w:hint="eastAsia"/>
          <w:sz w:val="24"/>
          <w:szCs w:val="24"/>
        </w:rPr>
        <w:t>2</w:t>
      </w:r>
      <w:r w:rsidR="004A5668" w:rsidRPr="004A5668">
        <w:rPr>
          <w:rFonts w:hint="eastAsia"/>
          <w:sz w:val="24"/>
          <w:szCs w:val="24"/>
        </w:rPr>
        <w:t>小时内提供维修方案，</w:t>
      </w:r>
      <w:r w:rsidR="004A5668" w:rsidRPr="004A5668">
        <w:rPr>
          <w:rFonts w:hint="eastAsia"/>
          <w:sz w:val="24"/>
          <w:szCs w:val="24"/>
        </w:rPr>
        <w:t>8</w:t>
      </w:r>
      <w:r w:rsidR="004A5668" w:rsidRPr="004A5668">
        <w:rPr>
          <w:rFonts w:hint="eastAsia"/>
          <w:sz w:val="24"/>
          <w:szCs w:val="24"/>
        </w:rPr>
        <w:t>小时内工程师到达现场，故障必须在</w:t>
      </w:r>
      <w:r w:rsidR="004A5668" w:rsidRPr="004A5668">
        <w:rPr>
          <w:rFonts w:hint="eastAsia"/>
          <w:sz w:val="24"/>
          <w:szCs w:val="24"/>
        </w:rPr>
        <w:t>7</w:t>
      </w:r>
      <w:r w:rsidR="004A5668" w:rsidRPr="004A5668">
        <w:rPr>
          <w:rFonts w:hint="eastAsia"/>
          <w:sz w:val="24"/>
          <w:szCs w:val="24"/>
        </w:rPr>
        <w:t>天内修复或提供备用仪器</w:t>
      </w:r>
      <w:r w:rsidR="00FF096F">
        <w:rPr>
          <w:rFonts w:hint="eastAsia"/>
          <w:sz w:val="24"/>
          <w:szCs w:val="24"/>
        </w:rPr>
        <w:t>；</w:t>
      </w:r>
      <w:r w:rsidR="004A5668" w:rsidRPr="004A5668">
        <w:rPr>
          <w:rFonts w:hint="eastAsia"/>
          <w:sz w:val="24"/>
          <w:szCs w:val="24"/>
        </w:rPr>
        <w:t>同时每</w:t>
      </w:r>
      <w:r w:rsidR="004A5668" w:rsidRPr="004A5668">
        <w:rPr>
          <w:rFonts w:hint="eastAsia"/>
          <w:sz w:val="24"/>
          <w:szCs w:val="24"/>
        </w:rPr>
        <w:t>3</w:t>
      </w:r>
      <w:r w:rsidR="004A5668" w:rsidRPr="004A5668">
        <w:rPr>
          <w:rFonts w:hint="eastAsia"/>
          <w:sz w:val="24"/>
          <w:szCs w:val="24"/>
        </w:rPr>
        <w:t>个月</w:t>
      </w:r>
      <w:r w:rsidR="007D2B32">
        <w:rPr>
          <w:rFonts w:hint="eastAsia"/>
          <w:sz w:val="24"/>
          <w:szCs w:val="24"/>
        </w:rPr>
        <w:t>工程师</w:t>
      </w:r>
      <w:r w:rsidR="004A5668" w:rsidRPr="004A5668">
        <w:rPr>
          <w:rFonts w:hint="eastAsia"/>
          <w:sz w:val="24"/>
          <w:szCs w:val="24"/>
        </w:rPr>
        <w:t>回访、季度定期维护。</w:t>
      </w:r>
    </w:p>
    <w:p w14:paraId="2FD86E81" w14:textId="77777777" w:rsidR="004A5668" w:rsidRPr="004A5668" w:rsidRDefault="004A5668" w:rsidP="004A5668">
      <w:pPr>
        <w:spacing w:line="360" w:lineRule="auto"/>
        <w:rPr>
          <w:sz w:val="24"/>
          <w:szCs w:val="24"/>
        </w:rPr>
      </w:pPr>
      <w:r w:rsidRPr="004A5668">
        <w:rPr>
          <w:rFonts w:hint="eastAsia"/>
          <w:sz w:val="24"/>
          <w:szCs w:val="24"/>
        </w:rPr>
        <w:t>3</w:t>
      </w:r>
      <w:r w:rsidRPr="004A5668">
        <w:rPr>
          <w:rFonts w:hint="eastAsia"/>
          <w:sz w:val="24"/>
          <w:szCs w:val="24"/>
        </w:rPr>
        <w:t>、软件升级</w:t>
      </w:r>
    </w:p>
    <w:p w14:paraId="1D141126" w14:textId="59012C24" w:rsidR="004A5668" w:rsidRPr="004A5668" w:rsidRDefault="008C3620" w:rsidP="004A5668">
      <w:pPr>
        <w:spacing w:line="360" w:lineRule="auto"/>
        <w:rPr>
          <w:sz w:val="24"/>
          <w:szCs w:val="24"/>
        </w:rPr>
      </w:pPr>
      <w:r>
        <w:rPr>
          <w:rFonts w:hint="eastAsia"/>
          <w:sz w:val="24"/>
          <w:szCs w:val="24"/>
        </w:rPr>
        <w:t>供应</w:t>
      </w:r>
      <w:r w:rsidR="00614E9B">
        <w:rPr>
          <w:rFonts w:hint="eastAsia"/>
          <w:sz w:val="24"/>
          <w:szCs w:val="24"/>
        </w:rPr>
        <w:t>方</w:t>
      </w:r>
      <w:r>
        <w:rPr>
          <w:rFonts w:hint="eastAsia"/>
          <w:sz w:val="24"/>
          <w:szCs w:val="24"/>
        </w:rPr>
        <w:t>所提供软件是截止供货日期当天最新版本，质保期内，</w:t>
      </w:r>
      <w:r w:rsidR="004A5668" w:rsidRPr="004A5668">
        <w:rPr>
          <w:rFonts w:hint="eastAsia"/>
          <w:sz w:val="24"/>
          <w:szCs w:val="24"/>
        </w:rPr>
        <w:t>及时向</w:t>
      </w:r>
      <w:r w:rsidR="00614E9B">
        <w:rPr>
          <w:rFonts w:hint="eastAsia"/>
          <w:sz w:val="24"/>
          <w:szCs w:val="24"/>
        </w:rPr>
        <w:t>采购</w:t>
      </w:r>
      <w:r w:rsidR="004A5668" w:rsidRPr="004A5668">
        <w:rPr>
          <w:rFonts w:hint="eastAsia"/>
          <w:sz w:val="24"/>
          <w:szCs w:val="24"/>
        </w:rPr>
        <w:t>方通报软件升级情况，并且免费提供软件升级服务。</w:t>
      </w:r>
    </w:p>
    <w:p w14:paraId="02BECFB6" w14:textId="0F346621" w:rsidR="005739FA" w:rsidRDefault="005739FA" w:rsidP="005739FA">
      <w:pPr>
        <w:spacing w:line="360" w:lineRule="auto"/>
        <w:rPr>
          <w:sz w:val="24"/>
          <w:szCs w:val="24"/>
        </w:rPr>
      </w:pPr>
      <w:r>
        <w:rPr>
          <w:sz w:val="24"/>
          <w:szCs w:val="24"/>
        </w:rPr>
        <w:t>4</w:t>
      </w:r>
      <w:r>
        <w:rPr>
          <w:rFonts w:hint="eastAsia"/>
          <w:sz w:val="24"/>
          <w:szCs w:val="24"/>
        </w:rPr>
        <w:t>.</w:t>
      </w:r>
      <w:r>
        <w:rPr>
          <w:rFonts w:hint="eastAsia"/>
          <w:sz w:val="24"/>
          <w:szCs w:val="24"/>
        </w:rPr>
        <w:tab/>
      </w:r>
      <w:r>
        <w:rPr>
          <w:rFonts w:hint="eastAsia"/>
          <w:sz w:val="24"/>
          <w:szCs w:val="24"/>
        </w:rPr>
        <w:t>培训要求：供应方必须对实验技术人员进行现场培训，培训内容包括设备的操作与和维护等，使用户达到独立操作水平。</w:t>
      </w:r>
    </w:p>
    <w:p w14:paraId="6D332B04" w14:textId="6F4FB7BD" w:rsidR="005739FA" w:rsidRDefault="005739FA" w:rsidP="005739FA">
      <w:pPr>
        <w:spacing w:line="360" w:lineRule="auto"/>
        <w:rPr>
          <w:sz w:val="24"/>
          <w:szCs w:val="24"/>
        </w:rPr>
      </w:pPr>
      <w:r>
        <w:rPr>
          <w:sz w:val="24"/>
          <w:szCs w:val="24"/>
        </w:rPr>
        <w:t>5</w:t>
      </w:r>
      <w:r>
        <w:rPr>
          <w:rFonts w:hint="eastAsia"/>
          <w:sz w:val="24"/>
          <w:szCs w:val="24"/>
        </w:rPr>
        <w:t>.</w:t>
      </w:r>
      <w:r>
        <w:rPr>
          <w:rFonts w:hint="eastAsia"/>
          <w:sz w:val="24"/>
          <w:szCs w:val="24"/>
        </w:rPr>
        <w:tab/>
      </w:r>
      <w:r>
        <w:rPr>
          <w:rFonts w:hint="eastAsia"/>
          <w:sz w:val="24"/>
          <w:szCs w:val="24"/>
        </w:rPr>
        <w:t>验收培训：该系统安装在指定实验室内，设备到达</w:t>
      </w:r>
      <w:r>
        <w:rPr>
          <w:rFonts w:hint="eastAsia"/>
          <w:sz w:val="24"/>
          <w:szCs w:val="24"/>
        </w:rPr>
        <w:t>采购方</w:t>
      </w:r>
      <w:r>
        <w:rPr>
          <w:rFonts w:hint="eastAsia"/>
          <w:sz w:val="24"/>
          <w:szCs w:val="24"/>
        </w:rPr>
        <w:t>所在地后，遵从</w:t>
      </w:r>
      <w:r>
        <w:rPr>
          <w:rFonts w:hint="eastAsia"/>
          <w:sz w:val="24"/>
          <w:szCs w:val="24"/>
        </w:rPr>
        <w:t>采</w:t>
      </w:r>
      <w:r>
        <w:rPr>
          <w:rFonts w:hint="eastAsia"/>
          <w:sz w:val="24"/>
          <w:szCs w:val="24"/>
        </w:rPr>
        <w:lastRenderedPageBreak/>
        <w:t>购方</w:t>
      </w:r>
      <w:r>
        <w:rPr>
          <w:rFonts w:hint="eastAsia"/>
          <w:sz w:val="24"/>
          <w:szCs w:val="24"/>
        </w:rPr>
        <w:t>要求进行安装调试，所有指标均需满足合同指标方可通过验收，并出具验收报告。</w:t>
      </w:r>
    </w:p>
    <w:p w14:paraId="5F06379B" w14:textId="5AD2F10D" w:rsidR="005739FA" w:rsidRDefault="005739FA" w:rsidP="005739FA">
      <w:pPr>
        <w:spacing w:line="360" w:lineRule="auto"/>
        <w:rPr>
          <w:sz w:val="24"/>
          <w:szCs w:val="24"/>
        </w:rPr>
      </w:pPr>
      <w:r>
        <w:rPr>
          <w:rFonts w:hint="eastAsia"/>
          <w:sz w:val="24"/>
          <w:szCs w:val="24"/>
        </w:rPr>
        <w:t>18.</w:t>
      </w:r>
      <w:r>
        <w:rPr>
          <w:rFonts w:hint="eastAsia"/>
          <w:sz w:val="24"/>
          <w:szCs w:val="24"/>
        </w:rPr>
        <w:tab/>
      </w:r>
      <w:r>
        <w:rPr>
          <w:rFonts w:hint="eastAsia"/>
          <w:sz w:val="24"/>
          <w:szCs w:val="24"/>
        </w:rPr>
        <w:t>供应方资质要求以及售后服务要求：该设备为潮汐监测专用，供应方</w:t>
      </w:r>
      <w:bookmarkStart w:id="0" w:name="_GoBack"/>
      <w:bookmarkEnd w:id="0"/>
      <w:r>
        <w:rPr>
          <w:rFonts w:hint="eastAsia"/>
          <w:sz w:val="24"/>
          <w:szCs w:val="24"/>
        </w:rPr>
        <w:t>应具备根据不同传感器协议按照要求更改定制的能力。投标所提供货物应在</w:t>
      </w:r>
      <w:r>
        <w:rPr>
          <w:rFonts w:hint="eastAsia"/>
          <w:sz w:val="24"/>
          <w:szCs w:val="24"/>
        </w:rPr>
        <w:t>1</w:t>
      </w:r>
      <w:r>
        <w:rPr>
          <w:rFonts w:hint="eastAsia"/>
          <w:sz w:val="24"/>
          <w:szCs w:val="24"/>
        </w:rPr>
        <w:t>年内可根据客户要求更改通讯协议。</w:t>
      </w:r>
    </w:p>
    <w:p w14:paraId="0719C59D" w14:textId="77777777" w:rsidR="005739FA" w:rsidRPr="005739FA" w:rsidRDefault="005739FA" w:rsidP="004A5668">
      <w:pPr>
        <w:spacing w:line="360" w:lineRule="auto"/>
        <w:rPr>
          <w:rFonts w:hint="eastAsia"/>
          <w:sz w:val="24"/>
          <w:szCs w:val="24"/>
        </w:rPr>
      </w:pPr>
    </w:p>
    <w:sectPr w:rsidR="005739FA" w:rsidRPr="005739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51395" w14:textId="77777777" w:rsidR="00074188" w:rsidRDefault="00074188" w:rsidP="004A5668">
      <w:r>
        <w:separator/>
      </w:r>
    </w:p>
  </w:endnote>
  <w:endnote w:type="continuationSeparator" w:id="0">
    <w:p w14:paraId="331A5679" w14:textId="77777777" w:rsidR="00074188" w:rsidRDefault="00074188" w:rsidP="004A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EA684" w14:textId="77777777" w:rsidR="00074188" w:rsidRDefault="00074188" w:rsidP="004A5668">
      <w:r>
        <w:separator/>
      </w:r>
    </w:p>
  </w:footnote>
  <w:footnote w:type="continuationSeparator" w:id="0">
    <w:p w14:paraId="57786FC5" w14:textId="77777777" w:rsidR="00074188" w:rsidRDefault="00074188" w:rsidP="004A56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C2BEC"/>
    <w:multiLevelType w:val="hybridMultilevel"/>
    <w:tmpl w:val="61F2127A"/>
    <w:lvl w:ilvl="0" w:tplc="FC5880D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7A"/>
    <w:rsid w:val="00074188"/>
    <w:rsid w:val="000A11B9"/>
    <w:rsid w:val="000E71CD"/>
    <w:rsid w:val="002932D2"/>
    <w:rsid w:val="002F55CE"/>
    <w:rsid w:val="00354642"/>
    <w:rsid w:val="00364763"/>
    <w:rsid w:val="0043610F"/>
    <w:rsid w:val="0046187A"/>
    <w:rsid w:val="004A5668"/>
    <w:rsid w:val="004F1337"/>
    <w:rsid w:val="004F2A5C"/>
    <w:rsid w:val="005739FA"/>
    <w:rsid w:val="00574831"/>
    <w:rsid w:val="00576817"/>
    <w:rsid w:val="00614E9B"/>
    <w:rsid w:val="006C63E3"/>
    <w:rsid w:val="006E2282"/>
    <w:rsid w:val="007360FB"/>
    <w:rsid w:val="007D2B32"/>
    <w:rsid w:val="00832FA0"/>
    <w:rsid w:val="008C3620"/>
    <w:rsid w:val="0097281F"/>
    <w:rsid w:val="009A5D37"/>
    <w:rsid w:val="00A26744"/>
    <w:rsid w:val="00A762FD"/>
    <w:rsid w:val="00C03F07"/>
    <w:rsid w:val="00C47354"/>
    <w:rsid w:val="00C774E4"/>
    <w:rsid w:val="00C8315D"/>
    <w:rsid w:val="00C932EA"/>
    <w:rsid w:val="00D35A78"/>
    <w:rsid w:val="00D56BE6"/>
    <w:rsid w:val="00DC27FF"/>
    <w:rsid w:val="00E26504"/>
    <w:rsid w:val="00E33D8C"/>
    <w:rsid w:val="00E647DE"/>
    <w:rsid w:val="00EB50FE"/>
    <w:rsid w:val="00ED7201"/>
    <w:rsid w:val="00FF0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60489"/>
  <w15:docId w15:val="{F65E7619-C4A5-461D-A373-39330830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6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5668"/>
    <w:rPr>
      <w:sz w:val="18"/>
      <w:szCs w:val="18"/>
    </w:rPr>
  </w:style>
  <w:style w:type="paragraph" w:styleId="a5">
    <w:name w:val="footer"/>
    <w:basedOn w:val="a"/>
    <w:link w:val="a6"/>
    <w:uiPriority w:val="99"/>
    <w:unhideWhenUsed/>
    <w:rsid w:val="004A5668"/>
    <w:pPr>
      <w:tabs>
        <w:tab w:val="center" w:pos="4153"/>
        <w:tab w:val="right" w:pos="8306"/>
      </w:tabs>
      <w:snapToGrid w:val="0"/>
      <w:jc w:val="left"/>
    </w:pPr>
    <w:rPr>
      <w:sz w:val="18"/>
      <w:szCs w:val="18"/>
    </w:rPr>
  </w:style>
  <w:style w:type="character" w:customStyle="1" w:styleId="a6">
    <w:name w:val="页脚 字符"/>
    <w:basedOn w:val="a0"/>
    <w:link w:val="a5"/>
    <w:uiPriority w:val="99"/>
    <w:rsid w:val="004A5668"/>
    <w:rPr>
      <w:sz w:val="18"/>
      <w:szCs w:val="18"/>
    </w:rPr>
  </w:style>
  <w:style w:type="paragraph" w:styleId="a7">
    <w:name w:val="List Paragraph"/>
    <w:basedOn w:val="a"/>
    <w:uiPriority w:val="34"/>
    <w:qFormat/>
    <w:rsid w:val="00C8315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cp:revision>
  <dcterms:created xsi:type="dcterms:W3CDTF">2021-08-02T08:06:00Z</dcterms:created>
  <dcterms:modified xsi:type="dcterms:W3CDTF">2021-11-19T02:47:00Z</dcterms:modified>
</cp:coreProperties>
</file>