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89" w:rsidRPr="00D53589" w:rsidRDefault="00D53589" w:rsidP="00D53589">
      <w:pPr>
        <w:spacing w:after="3"/>
        <w:jc w:val="center"/>
        <w:rPr>
          <w:rFonts w:eastAsiaTheme="minorEastAsia"/>
          <w:b/>
          <w:sz w:val="44"/>
          <w:szCs w:val="44"/>
        </w:rPr>
      </w:pPr>
      <w:r w:rsidRPr="00D53589">
        <w:rPr>
          <w:rFonts w:eastAsiaTheme="minorEastAsia" w:hint="eastAsia"/>
          <w:b/>
          <w:sz w:val="44"/>
          <w:szCs w:val="44"/>
        </w:rPr>
        <w:t>戴尔</w:t>
      </w:r>
      <w:r w:rsidRPr="00D53589">
        <w:rPr>
          <w:rFonts w:eastAsiaTheme="minorEastAsia" w:hint="eastAsia"/>
          <w:b/>
          <w:sz w:val="44"/>
          <w:szCs w:val="44"/>
        </w:rPr>
        <w:t>R730</w:t>
      </w:r>
      <w:r w:rsidRPr="00D53589">
        <w:rPr>
          <w:rFonts w:eastAsiaTheme="minorEastAsia" w:hint="eastAsia"/>
          <w:b/>
          <w:sz w:val="44"/>
          <w:szCs w:val="44"/>
        </w:rPr>
        <w:t>服务器配置表</w:t>
      </w:r>
    </w:p>
    <w:p w:rsidR="00D53589" w:rsidRDefault="00D53589" w:rsidP="004B27BD">
      <w:pPr>
        <w:spacing w:after="3"/>
        <w:ind w:left="423"/>
        <w:rPr>
          <w:rFonts w:eastAsiaTheme="minorEastAsia"/>
        </w:rPr>
      </w:pPr>
    </w:p>
    <w:p w:rsidR="00D53589" w:rsidRPr="00D53589" w:rsidRDefault="00D53589" w:rsidP="004B27BD">
      <w:pPr>
        <w:spacing w:after="3"/>
        <w:ind w:left="423"/>
        <w:rPr>
          <w:rFonts w:eastAsiaTheme="minorEastAsia" w:hint="eastAsia"/>
        </w:rPr>
      </w:pPr>
    </w:p>
    <w:tbl>
      <w:tblPr>
        <w:tblStyle w:val="TableGrid"/>
        <w:tblW w:w="8940" w:type="dxa"/>
        <w:tblInd w:w="-14" w:type="dxa"/>
        <w:tblCellMar>
          <w:top w:w="50" w:type="dxa"/>
          <w:left w:w="108" w:type="dxa"/>
        </w:tblCellMar>
        <w:tblLook w:val="04A0" w:firstRow="1" w:lastRow="0" w:firstColumn="1" w:lastColumn="0" w:noHBand="0" w:noVBand="1"/>
      </w:tblPr>
      <w:tblGrid>
        <w:gridCol w:w="867"/>
        <w:gridCol w:w="1133"/>
        <w:gridCol w:w="1837"/>
        <w:gridCol w:w="5103"/>
      </w:tblGrid>
      <w:tr w:rsidR="007D3EFE" w:rsidTr="00C074EF">
        <w:trPr>
          <w:trHeight w:val="538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EFE" w:rsidRDefault="007D3EFE" w:rsidP="00F80DDD">
            <w:pPr>
              <w:spacing w:after="0"/>
              <w:ind w:left="104"/>
            </w:pPr>
            <w:r>
              <w:rPr>
                <w:rFonts w:ascii="微软雅黑" w:eastAsia="微软雅黑" w:hAnsi="微软雅黑" w:cs="微软雅黑"/>
              </w:rPr>
              <w:t>序号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EFE" w:rsidRDefault="007D3EFE" w:rsidP="00F80DDD">
            <w:pPr>
              <w:spacing w:after="0"/>
              <w:ind w:left="238"/>
            </w:pPr>
            <w:r>
              <w:rPr>
                <w:rFonts w:ascii="微软雅黑" w:eastAsia="微软雅黑" w:hAnsi="微软雅黑" w:cs="微软雅黑"/>
              </w:rPr>
              <w:t>指标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EFE" w:rsidRDefault="007D3EFE" w:rsidP="00F80DDD">
            <w:pPr>
              <w:spacing w:after="0"/>
              <w:ind w:right="106"/>
            </w:pPr>
            <w:r>
              <w:rPr>
                <w:rFonts w:ascii="微软雅黑" w:eastAsia="微软雅黑" w:hAnsi="微软雅黑" w:cs="微软雅黑"/>
              </w:rPr>
              <w:t>指标项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EFE" w:rsidRDefault="007D3EFE" w:rsidP="00F80DDD">
            <w:pPr>
              <w:spacing w:after="0"/>
              <w:ind w:right="108"/>
            </w:pPr>
            <w:r>
              <w:rPr>
                <w:rFonts w:ascii="微软雅黑" w:eastAsia="微软雅黑" w:hAnsi="微软雅黑" w:cs="微软雅黑"/>
              </w:rPr>
              <w:t>技术规格要求</w:t>
            </w:r>
          </w:p>
        </w:tc>
      </w:tr>
      <w:tr w:rsidR="007D3EFE" w:rsidTr="00C074EF">
        <w:trPr>
          <w:trHeight w:val="322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E" w:rsidRDefault="007D3EFE" w:rsidP="00F80DDD">
            <w:pPr>
              <w:spacing w:after="0"/>
              <w:ind w:right="110"/>
              <w:jc w:val="center"/>
            </w:pPr>
            <w:r>
              <w:rPr>
                <w:rFonts w:ascii="微软雅黑" w:eastAsia="微软雅黑" w:hAnsi="微软雅黑" w:cs="微软雅黑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E" w:rsidRDefault="00F80DDD" w:rsidP="00F80DDD">
            <w:pPr>
              <w:spacing w:after="0"/>
              <w:ind w:left="17"/>
              <w:jc w:val="center"/>
            </w:pPr>
            <w:r w:rsidRPr="00F80DDD">
              <w:rPr>
                <w:rFonts w:ascii="微软雅黑" w:eastAsia="微软雅黑" w:hAnsi="微软雅黑" w:cs="微软雅黑" w:hint="eastAsia"/>
              </w:rPr>
              <w:t>型号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E" w:rsidRPr="007D3EFE" w:rsidRDefault="007D3EFE" w:rsidP="00F80DDD">
            <w:pPr>
              <w:spacing w:after="0"/>
              <w:ind w:left="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品牌型号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E" w:rsidRPr="007D3EFE" w:rsidRDefault="007D3EFE" w:rsidP="00F80DDD">
            <w:pPr>
              <w:spacing w:after="0"/>
              <w:rPr>
                <w:rFonts w:ascii="微软雅黑" w:eastAsia="微软雅黑" w:hAnsi="微软雅黑" w:cs="微软雅黑"/>
              </w:rPr>
            </w:pPr>
            <w:proofErr w:type="spellStart"/>
            <w:r w:rsidRPr="007D3EFE">
              <w:rPr>
                <w:rFonts w:ascii="微软雅黑" w:eastAsia="微软雅黑" w:hAnsi="微软雅黑" w:cs="微软雅黑" w:hint="eastAsia"/>
              </w:rPr>
              <w:t>D</w:t>
            </w:r>
            <w:r w:rsidRPr="007D3EFE">
              <w:rPr>
                <w:rFonts w:ascii="微软雅黑" w:eastAsia="微软雅黑" w:hAnsi="微软雅黑" w:cs="微软雅黑"/>
              </w:rPr>
              <w:t>ellPowerEdge</w:t>
            </w:r>
            <w:proofErr w:type="spellEnd"/>
            <w:r w:rsidRPr="007D3EFE">
              <w:rPr>
                <w:rFonts w:ascii="微软雅黑" w:eastAsia="微软雅黑" w:hAnsi="微软雅黑" w:cs="微软雅黑"/>
              </w:rPr>
              <w:t xml:space="preserve"> R730</w:t>
            </w:r>
          </w:p>
        </w:tc>
      </w:tr>
      <w:tr w:rsidR="007D3EFE" w:rsidTr="00C074EF">
        <w:trPr>
          <w:trHeight w:val="324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EFE" w:rsidRDefault="007D3EFE" w:rsidP="00F80DDD">
            <w:pPr>
              <w:spacing w:after="0"/>
              <w:ind w:right="110"/>
              <w:jc w:val="center"/>
            </w:pPr>
            <w:r>
              <w:rPr>
                <w:rFonts w:ascii="微软雅黑" w:eastAsia="微软雅黑" w:hAnsi="微软雅黑" w:cs="微软雅黑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EFE" w:rsidRDefault="007D3EFE" w:rsidP="00F80DDD">
            <w:pPr>
              <w:spacing w:after="0"/>
              <w:ind w:left="238"/>
            </w:pPr>
            <w:r>
              <w:rPr>
                <w:rFonts w:ascii="微软雅黑" w:eastAsia="微软雅黑" w:hAnsi="微软雅黑" w:cs="微软雅黑"/>
              </w:rPr>
              <w:t>外型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E" w:rsidRDefault="007D3EFE" w:rsidP="00F80DD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</w:rPr>
              <w:t>服务器外型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E" w:rsidRDefault="007D3EFE" w:rsidP="00F80DDD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机架式</w:t>
            </w:r>
          </w:p>
        </w:tc>
      </w:tr>
      <w:tr w:rsidR="007D3EFE" w:rsidTr="00C074EF">
        <w:trPr>
          <w:trHeight w:val="3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E" w:rsidRDefault="007D3EFE" w:rsidP="00F80DD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E" w:rsidRDefault="007D3EFE" w:rsidP="00F80DDD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E" w:rsidRDefault="007D3EFE" w:rsidP="00F80DD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</w:rPr>
              <w:t>服务器高度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E" w:rsidRDefault="007D3EFE" w:rsidP="00F80DDD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2U</w:t>
            </w:r>
          </w:p>
        </w:tc>
      </w:tr>
      <w:tr w:rsidR="00122804" w:rsidTr="00C074EF">
        <w:trPr>
          <w:trHeight w:val="634"/>
        </w:trPr>
        <w:tc>
          <w:tcPr>
            <w:tcW w:w="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2804" w:rsidRDefault="00122804" w:rsidP="00D53589">
            <w:pPr>
              <w:spacing w:after="0"/>
              <w:ind w:right="110" w:firstLineChars="100" w:firstLine="220"/>
            </w:pPr>
            <w:r>
              <w:rPr>
                <w:rFonts w:ascii="微软雅黑" w:eastAsia="微软雅黑" w:hAnsi="微软雅黑" w:cs="微软雅黑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2804" w:rsidRDefault="00122804" w:rsidP="00122804">
            <w:pPr>
              <w:spacing w:after="0"/>
              <w:ind w:left="127"/>
            </w:pPr>
            <w:r>
              <w:rPr>
                <w:rFonts w:ascii="微软雅黑" w:eastAsia="微软雅黑" w:hAnsi="微软雅黑" w:cs="微软雅黑"/>
              </w:rPr>
              <w:t>处理器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04" w:rsidRDefault="00122804" w:rsidP="00F80DD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</w:rPr>
              <w:t>CPU</w:t>
            </w:r>
            <w:r w:rsidR="00D53589">
              <w:rPr>
                <w:rFonts w:ascii="微软雅黑" w:eastAsia="微软雅黑" w:hAnsi="微软雅黑" w:cs="微软雅黑" w:hint="eastAsia"/>
              </w:rPr>
              <w:t>规格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04" w:rsidRDefault="00D53589" w:rsidP="00F80DDD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2颗</w:t>
            </w:r>
            <w:r>
              <w:rPr>
                <w:rFonts w:ascii="微软雅黑" w:eastAsia="微软雅黑" w:hAnsi="微软雅黑" w:cs="微软雅黑" w:hint="eastAsia"/>
              </w:rPr>
              <w:t xml:space="preserve"> </w:t>
            </w:r>
            <w:r>
              <w:rPr>
                <w:rFonts w:ascii="微软雅黑" w:eastAsia="微软雅黑" w:hAnsi="微软雅黑" w:cs="微软雅黑"/>
              </w:rPr>
              <w:t xml:space="preserve">  </w:t>
            </w:r>
            <w:r w:rsidR="00122804">
              <w:rPr>
                <w:rFonts w:ascii="微软雅黑" w:eastAsia="微软雅黑" w:hAnsi="微软雅黑" w:cs="微软雅黑"/>
              </w:rPr>
              <w:t>Intel Xeon  E5-26</w:t>
            </w:r>
            <w:r>
              <w:rPr>
                <w:rFonts w:ascii="微软雅黑" w:eastAsia="微软雅黑" w:hAnsi="微软雅黑" w:cs="微软雅黑" w:hint="eastAsia"/>
              </w:rPr>
              <w:t>60</w:t>
            </w:r>
            <w:r w:rsidR="00122804">
              <w:rPr>
                <w:rFonts w:ascii="微软雅黑" w:eastAsia="微软雅黑" w:hAnsi="微软雅黑" w:cs="微软雅黑"/>
              </w:rPr>
              <w:t xml:space="preserve"> v4系列处理器</w:t>
            </w:r>
          </w:p>
        </w:tc>
      </w:tr>
      <w:tr w:rsidR="00122804" w:rsidTr="00C074EF">
        <w:trPr>
          <w:trHeight w:val="322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2804" w:rsidRDefault="00122804" w:rsidP="00F80DDD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22804" w:rsidRDefault="00122804" w:rsidP="00F80DDD"/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04" w:rsidRDefault="00122804" w:rsidP="00F80DD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</w:rPr>
              <w:t>CPU可扩展数量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804" w:rsidRDefault="00122804" w:rsidP="00F80DDD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≥2颗</w:t>
            </w:r>
          </w:p>
        </w:tc>
      </w:tr>
      <w:tr w:rsidR="00122804" w:rsidTr="00C074EF">
        <w:trPr>
          <w:trHeight w:val="6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04" w:rsidRDefault="00122804" w:rsidP="00F80DDD">
            <w:pPr>
              <w:jc w:val="center"/>
            </w:pPr>
            <w:r>
              <w:rPr>
                <w:rFonts w:ascii="微软雅黑" w:eastAsia="微软雅黑" w:hAnsi="微软雅黑" w:cs="微软雅黑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04" w:rsidRDefault="00122804" w:rsidP="00F80DDD">
            <w:r>
              <w:rPr>
                <w:rFonts w:ascii="微软雅黑" w:eastAsia="微软雅黑" w:hAnsi="微软雅黑" w:cs="微软雅黑"/>
              </w:rPr>
              <w:t>芯片组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04" w:rsidRDefault="00122804" w:rsidP="00F80DD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</w:rPr>
              <w:t>芯片组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804" w:rsidRDefault="00122804" w:rsidP="00F80DDD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Intel C610</w:t>
            </w:r>
            <w:r>
              <w:rPr>
                <w:rFonts w:ascii="微软雅黑" w:eastAsia="微软雅黑" w:hAnsi="微软雅黑" w:cs="微软雅黑" w:hint="eastAsia"/>
              </w:rPr>
              <w:t>系列</w:t>
            </w:r>
          </w:p>
        </w:tc>
      </w:tr>
      <w:tr w:rsidR="001214ED" w:rsidTr="00C074EF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4ED" w:rsidRPr="001214ED" w:rsidRDefault="001214ED" w:rsidP="001214ED">
            <w:pPr>
              <w:jc w:val="center"/>
              <w:rPr>
                <w:rFonts w:eastAsiaTheme="minorEastAsia"/>
              </w:rPr>
            </w:pPr>
            <w:r>
              <w:rPr>
                <w:rFonts w:ascii="微软雅黑" w:eastAsia="微软雅黑" w:hAnsi="微软雅黑" w:cs="微软雅黑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4ED" w:rsidRPr="001214ED" w:rsidRDefault="001214ED" w:rsidP="001214ED">
            <w:pPr>
              <w:rPr>
                <w:rFonts w:eastAsiaTheme="minorEastAsia"/>
              </w:rPr>
            </w:pPr>
            <w:r>
              <w:rPr>
                <w:rFonts w:ascii="微软雅黑" w:eastAsia="微软雅黑" w:hAnsi="微软雅黑" w:cs="微软雅黑"/>
              </w:rPr>
              <w:t>内存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ED" w:rsidRDefault="001214ED" w:rsidP="00F80DD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</w:rPr>
              <w:t>内存类型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ED" w:rsidRDefault="001214ED" w:rsidP="00F80DDD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DDR4-2400MHz</w:t>
            </w:r>
          </w:p>
        </w:tc>
      </w:tr>
      <w:tr w:rsidR="001214ED" w:rsidTr="00C074EF">
        <w:trPr>
          <w:trHeight w:val="324"/>
        </w:trPr>
        <w:tc>
          <w:tcPr>
            <w:tcW w:w="8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ED" w:rsidRDefault="001214ED" w:rsidP="00F80DDD">
            <w:pPr>
              <w:spacing w:after="0"/>
              <w:ind w:right="11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4ED" w:rsidRDefault="001214ED" w:rsidP="00F80DDD">
            <w:pPr>
              <w:spacing w:after="0"/>
              <w:ind w:left="127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4ED" w:rsidRDefault="001214ED" w:rsidP="00F80DD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</w:rPr>
              <w:t>内存规格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4ED" w:rsidRDefault="00D53589" w:rsidP="00F80DDD">
            <w:pPr>
              <w:spacing w:after="0"/>
            </w:pPr>
            <w:r>
              <w:rPr>
                <w:rFonts w:ascii="微软雅黑" w:eastAsia="微软雅黑" w:hAnsi="微软雅黑" w:cs="微软雅黑" w:hint="eastAsia"/>
              </w:rPr>
              <w:t>128</w:t>
            </w:r>
            <w:r w:rsidR="001214ED" w:rsidRPr="007D3EFE">
              <w:rPr>
                <w:rFonts w:ascii="微软雅黑" w:eastAsia="微软雅黑" w:hAnsi="微软雅黑" w:cs="微软雅黑"/>
              </w:rPr>
              <w:t xml:space="preserve"> GB</w:t>
            </w:r>
          </w:p>
        </w:tc>
      </w:tr>
      <w:tr w:rsidR="001214ED" w:rsidTr="00C074EF">
        <w:trPr>
          <w:trHeight w:val="322"/>
        </w:trPr>
        <w:tc>
          <w:tcPr>
            <w:tcW w:w="8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4ED" w:rsidRDefault="001214ED" w:rsidP="00F80DDD">
            <w:pPr>
              <w:spacing w:after="0"/>
              <w:ind w:right="11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4ED" w:rsidRDefault="001214ED" w:rsidP="00F80DDD">
            <w:pPr>
              <w:spacing w:after="0"/>
              <w:ind w:left="238"/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14ED" w:rsidRDefault="001214ED" w:rsidP="00F80DD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</w:rPr>
              <w:t>内存可扩展数量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4ED" w:rsidRPr="007D3EFE" w:rsidRDefault="001214ED" w:rsidP="00F80DDD">
            <w:pPr>
              <w:spacing w:after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≥</w:t>
            </w:r>
            <w:r w:rsidRPr="004B27BD">
              <w:rPr>
                <w:rFonts w:ascii="微软雅黑" w:eastAsia="微软雅黑" w:hAnsi="微软雅黑" w:cs="微软雅黑"/>
              </w:rPr>
              <w:t>768 GB</w:t>
            </w:r>
            <w:r>
              <w:rPr>
                <w:rFonts w:ascii="微软雅黑" w:eastAsia="微软雅黑" w:hAnsi="微软雅黑" w:cs="微软雅黑"/>
              </w:rPr>
              <w:t>，≥24个内存插槽</w:t>
            </w:r>
          </w:p>
        </w:tc>
      </w:tr>
    </w:tbl>
    <w:p w:rsidR="007D3EFE" w:rsidRPr="00622F0A" w:rsidRDefault="007D3EFE" w:rsidP="00F80DDD">
      <w:pPr>
        <w:spacing w:after="0"/>
        <w:ind w:right="10773"/>
        <w:rPr>
          <w:rFonts w:eastAsiaTheme="minorEastAsia"/>
        </w:rPr>
      </w:pPr>
    </w:p>
    <w:tbl>
      <w:tblPr>
        <w:tblStyle w:val="TableGrid"/>
        <w:tblW w:w="8940" w:type="dxa"/>
        <w:tblInd w:w="-14" w:type="dxa"/>
        <w:tblCellMar>
          <w:top w:w="45" w:type="dxa"/>
          <w:left w:w="108" w:type="dxa"/>
        </w:tblCellMar>
        <w:tblLook w:val="04A0" w:firstRow="1" w:lastRow="0" w:firstColumn="1" w:lastColumn="0" w:noHBand="0" w:noVBand="1"/>
      </w:tblPr>
      <w:tblGrid>
        <w:gridCol w:w="850"/>
        <w:gridCol w:w="1144"/>
        <w:gridCol w:w="1891"/>
        <w:gridCol w:w="5055"/>
      </w:tblGrid>
      <w:tr w:rsidR="007D3EFE" w:rsidTr="00C074EF">
        <w:trPr>
          <w:trHeight w:val="629"/>
        </w:trPr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EFE" w:rsidRDefault="007D3EFE" w:rsidP="00F80DDD">
            <w:pPr>
              <w:spacing w:after="0"/>
              <w:ind w:right="110"/>
              <w:jc w:val="center"/>
            </w:pPr>
            <w:r>
              <w:rPr>
                <w:rFonts w:ascii="微软雅黑" w:eastAsia="微软雅黑" w:hAnsi="微软雅黑" w:cs="微软雅黑"/>
              </w:rPr>
              <w:t>6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EFE" w:rsidRDefault="007D3EFE" w:rsidP="00F80DDD">
            <w:pPr>
              <w:spacing w:after="0"/>
              <w:ind w:left="238"/>
            </w:pPr>
            <w:r>
              <w:rPr>
                <w:rFonts w:ascii="微软雅黑" w:eastAsia="微软雅黑" w:hAnsi="微软雅黑" w:cs="微软雅黑"/>
              </w:rPr>
              <w:t>存储</w:t>
            </w:r>
          </w:p>
        </w:tc>
        <w:tc>
          <w:tcPr>
            <w:tcW w:w="18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EFE" w:rsidRDefault="007D3EFE" w:rsidP="00F80DDD">
            <w:pPr>
              <w:spacing w:after="0"/>
              <w:ind w:left="2" w:right="49"/>
            </w:pPr>
            <w:r>
              <w:rPr>
                <w:rFonts w:ascii="微软雅黑" w:eastAsia="微软雅黑" w:hAnsi="微软雅黑" w:cs="微软雅黑"/>
              </w:rPr>
              <w:t>内置硬盘类型</w:t>
            </w:r>
          </w:p>
        </w:tc>
        <w:tc>
          <w:tcPr>
            <w:tcW w:w="50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3EFE" w:rsidRDefault="007D3EFE" w:rsidP="00F80DDD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2.5寸或3.5寸热插拔 SAS  STAT硬盘</w:t>
            </w:r>
          </w:p>
        </w:tc>
      </w:tr>
      <w:tr w:rsidR="004B27BD" w:rsidTr="00C074EF">
        <w:trPr>
          <w:trHeight w:val="6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27BD" w:rsidRDefault="004B27BD" w:rsidP="00F80DDD">
            <w:pPr>
              <w:jc w:val="center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27BD" w:rsidRDefault="004B27BD" w:rsidP="00F80DD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Pr="00C10DD5" w:rsidRDefault="004B27BD" w:rsidP="00F80DDD">
            <w:pPr>
              <w:spacing w:after="0"/>
              <w:ind w:left="2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内置</w:t>
            </w:r>
            <w:r w:rsidRPr="00C10DD5">
              <w:rPr>
                <w:rFonts w:ascii="微软雅黑" w:eastAsia="微软雅黑" w:hAnsi="微软雅黑" w:cs="微软雅黑"/>
              </w:rPr>
              <w:t>硬盘</w:t>
            </w:r>
            <w:r>
              <w:rPr>
                <w:rFonts w:ascii="微软雅黑" w:eastAsia="微软雅黑" w:hAnsi="微软雅黑" w:cs="微软雅黑"/>
              </w:rPr>
              <w:t>规格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BD" w:rsidRPr="00C10DD5" w:rsidRDefault="00D53589" w:rsidP="00F80DDD">
            <w:pPr>
              <w:pStyle w:val="a7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8TB*</w:t>
            </w:r>
            <w:r w:rsidR="004B27BD" w:rsidRPr="00C10DD5">
              <w:rPr>
                <w:rFonts w:ascii="微软雅黑" w:eastAsia="微软雅黑" w:hAnsi="微软雅黑" w:cs="微软雅黑"/>
              </w:rPr>
              <w:t xml:space="preserve"> 8 </w:t>
            </w:r>
            <w:proofErr w:type="gramStart"/>
            <w:r w:rsidR="004B27BD" w:rsidRPr="00C10DD5">
              <w:rPr>
                <w:rFonts w:ascii="微软雅黑" w:eastAsia="微软雅黑" w:hAnsi="微软雅黑" w:cs="微软雅黑"/>
              </w:rPr>
              <w:t>个</w:t>
            </w:r>
            <w:proofErr w:type="gramEnd"/>
            <w:r w:rsidR="004B27BD" w:rsidRPr="00C10DD5">
              <w:rPr>
                <w:rFonts w:ascii="微软雅黑" w:eastAsia="微软雅黑" w:hAnsi="微软雅黑" w:cs="微软雅黑"/>
              </w:rPr>
              <w:t xml:space="preserve"> 3.5 英寸硬盘 ：SAS、SATA、近线 SAS 固态硬盘 ：SAS、SATA</w:t>
            </w:r>
          </w:p>
        </w:tc>
      </w:tr>
      <w:tr w:rsidR="004B27BD" w:rsidTr="00C074EF">
        <w:trPr>
          <w:trHeight w:val="16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27BD" w:rsidRDefault="004B27BD" w:rsidP="00F80DDD">
            <w:pPr>
              <w:jc w:val="center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27BD" w:rsidRDefault="004B27BD" w:rsidP="00F80DD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Pr="004B27BD" w:rsidRDefault="004B27BD" w:rsidP="00F80DDD">
            <w:pPr>
              <w:spacing w:after="0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/>
              </w:rPr>
              <w:t>内置硬盘可扩展数量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BD" w:rsidRPr="00C10DD5" w:rsidRDefault="004B27BD" w:rsidP="00F80DDD">
            <w:pPr>
              <w:pStyle w:val="a7"/>
              <w:rPr>
                <w:rFonts w:ascii="微软雅黑" w:eastAsia="微软雅黑" w:hAnsi="微软雅黑" w:cs="微软雅黑"/>
              </w:rPr>
            </w:pPr>
            <w:r w:rsidRPr="00C10DD5">
              <w:rPr>
                <w:rFonts w:ascii="微软雅黑" w:eastAsia="微软雅黑" w:hAnsi="微软雅黑" w:cs="微软雅黑"/>
              </w:rPr>
              <w:t xml:space="preserve">16 </w:t>
            </w:r>
            <w:proofErr w:type="gramStart"/>
            <w:r w:rsidRPr="00C10DD5">
              <w:rPr>
                <w:rFonts w:ascii="微软雅黑" w:eastAsia="微软雅黑" w:hAnsi="微软雅黑" w:cs="微软雅黑"/>
              </w:rPr>
              <w:t>个</w:t>
            </w:r>
            <w:proofErr w:type="gramEnd"/>
            <w:r w:rsidRPr="00C10DD5">
              <w:rPr>
                <w:rFonts w:ascii="微软雅黑" w:eastAsia="微软雅黑" w:hAnsi="微软雅黑" w:cs="微软雅黑"/>
              </w:rPr>
              <w:t xml:space="preserve"> 2.5 英寸硬盘 — 最高 29 TB（通过 1.8 TB 热插拔 SAS 硬盘实现）</w:t>
            </w:r>
          </w:p>
          <w:p w:rsidR="004B27BD" w:rsidRPr="00C10DD5" w:rsidRDefault="004B27BD" w:rsidP="00F80DDD">
            <w:pPr>
              <w:pStyle w:val="a7"/>
              <w:rPr>
                <w:rFonts w:ascii="微软雅黑" w:eastAsia="微软雅黑" w:hAnsi="微软雅黑" w:cs="微软雅黑"/>
              </w:rPr>
            </w:pPr>
            <w:r w:rsidRPr="00C10DD5">
              <w:rPr>
                <w:rFonts w:ascii="微软雅黑" w:eastAsia="微软雅黑" w:hAnsi="微软雅黑" w:cs="微软雅黑"/>
              </w:rPr>
              <w:t xml:space="preserve">8 </w:t>
            </w:r>
            <w:proofErr w:type="gramStart"/>
            <w:r w:rsidRPr="00C10DD5">
              <w:rPr>
                <w:rFonts w:ascii="微软雅黑" w:eastAsia="微软雅黑" w:hAnsi="微软雅黑" w:cs="微软雅黑"/>
              </w:rPr>
              <w:t>个</w:t>
            </w:r>
            <w:proofErr w:type="gramEnd"/>
            <w:r w:rsidRPr="00C10DD5">
              <w:rPr>
                <w:rFonts w:ascii="微软雅黑" w:eastAsia="微软雅黑" w:hAnsi="微软雅黑" w:cs="微软雅黑"/>
              </w:rPr>
              <w:t xml:space="preserve"> 3.5 英寸硬盘 — 最高 48 TB2（通过 6 TB 热插拔近线 SAS 硬盘实现）</w:t>
            </w:r>
          </w:p>
        </w:tc>
      </w:tr>
      <w:tr w:rsidR="004B27BD" w:rsidTr="00C074EF">
        <w:trPr>
          <w:trHeight w:val="15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Default="004B27BD" w:rsidP="00F80DDD">
            <w:pPr>
              <w:jc w:val="center"/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Default="004B27BD" w:rsidP="00F80DD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BD" w:rsidRDefault="004B27BD" w:rsidP="00F80DD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</w:rPr>
              <w:t>★阵列控制器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Pr="004B27BD" w:rsidRDefault="004B27BD" w:rsidP="00F80DDD">
            <w:pPr>
              <w:spacing w:after="0" w:line="253" w:lineRule="exact"/>
              <w:ind w:right="-20"/>
              <w:rPr>
                <w:rFonts w:ascii="微软雅黑" w:eastAsia="微软雅黑" w:hAnsi="微软雅黑" w:cs="微软雅黑"/>
              </w:rPr>
            </w:pPr>
            <w:r w:rsidRPr="004B27BD">
              <w:rPr>
                <w:rFonts w:ascii="微软雅黑" w:eastAsia="微软雅黑" w:hAnsi="微软雅黑" w:cs="微软雅黑"/>
              </w:rPr>
              <w:t>PERC H330、PERC H730、PERC H730P</w:t>
            </w:r>
          </w:p>
          <w:p w:rsidR="004B27BD" w:rsidRDefault="004B27BD" w:rsidP="00F80DDD">
            <w:pPr>
              <w:spacing w:after="21"/>
            </w:pPr>
            <w:r>
              <w:rPr>
                <w:rFonts w:ascii="微软雅黑" w:eastAsia="微软雅黑" w:hAnsi="微软雅黑" w:cs="微软雅黑"/>
              </w:rPr>
              <w:t>RAID</w:t>
            </w:r>
            <w:r w:rsidR="00AF101D">
              <w:rPr>
                <w:rFonts w:ascii="微软雅黑" w:eastAsia="微软雅黑" w:hAnsi="微软雅黑" w:cs="微软雅黑"/>
              </w:rPr>
              <w:t xml:space="preserve">  2G*1RAID </w:t>
            </w:r>
            <w:r w:rsidR="00AF101D">
              <w:rPr>
                <w:rFonts w:ascii="微软雅黑" w:eastAsia="微软雅黑" w:hAnsi="微软雅黑" w:cs="微软雅黑" w:hint="eastAsia"/>
              </w:rPr>
              <w:t>卡</w:t>
            </w:r>
          </w:p>
          <w:p w:rsidR="004B27BD" w:rsidRDefault="004B27BD" w:rsidP="00F80DDD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0/1/5/6/60/ADM高级数据镜像;</w:t>
            </w:r>
          </w:p>
        </w:tc>
      </w:tr>
      <w:tr w:rsidR="004B27BD" w:rsidTr="00C074EF">
        <w:trPr>
          <w:trHeight w:val="63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BD" w:rsidRDefault="004B27BD" w:rsidP="00F80DDD">
            <w:pPr>
              <w:spacing w:after="0"/>
              <w:ind w:right="110"/>
              <w:jc w:val="center"/>
            </w:pPr>
            <w:r>
              <w:rPr>
                <w:rFonts w:ascii="微软雅黑" w:eastAsia="微软雅黑" w:hAnsi="微软雅黑" w:cs="微软雅黑"/>
              </w:rPr>
              <w:t>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BD" w:rsidRDefault="004B27BD" w:rsidP="00F80DDD">
            <w:pPr>
              <w:spacing w:after="0"/>
              <w:ind w:right="108"/>
            </w:pPr>
            <w:r>
              <w:rPr>
                <w:rFonts w:ascii="微软雅黑" w:eastAsia="微软雅黑" w:hAnsi="微软雅黑" w:cs="微软雅黑"/>
              </w:rPr>
              <w:t>I/O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Default="004B27BD" w:rsidP="00F80DD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</w:rPr>
              <w:t>PCI I/O插槽可支持数量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BD" w:rsidRDefault="001214ED" w:rsidP="00F80DDD">
            <w:pPr>
              <w:spacing w:after="0"/>
            </w:pPr>
            <w:r w:rsidRPr="001214ED">
              <w:rPr>
                <w:rFonts w:ascii="微软雅黑" w:eastAsia="微软雅黑" w:hAnsi="微软雅黑" w:cs="微软雅黑"/>
              </w:rPr>
              <w:t xml:space="preserve">最高可配 7 </w:t>
            </w:r>
            <w:proofErr w:type="gramStart"/>
            <w:r w:rsidRPr="001214ED">
              <w:rPr>
                <w:rFonts w:ascii="微软雅黑" w:eastAsia="微软雅黑" w:hAnsi="微软雅黑" w:cs="微软雅黑"/>
              </w:rPr>
              <w:t>个</w:t>
            </w:r>
            <w:proofErr w:type="gramEnd"/>
            <w:r w:rsidRPr="001214ED">
              <w:rPr>
                <w:rFonts w:ascii="微软雅黑" w:eastAsia="微软雅黑" w:hAnsi="微软雅黑" w:cs="微软雅黑"/>
              </w:rPr>
              <w:t xml:space="preserve"> PCIe 3.0 及专用 PERC 插槽</w:t>
            </w:r>
          </w:p>
        </w:tc>
      </w:tr>
      <w:tr w:rsidR="004B27BD" w:rsidTr="00C074EF">
        <w:trPr>
          <w:trHeight w:val="94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BD" w:rsidRDefault="004B27BD" w:rsidP="00F80DDD">
            <w:pPr>
              <w:spacing w:after="0"/>
              <w:ind w:right="110"/>
              <w:jc w:val="center"/>
            </w:pPr>
            <w:r>
              <w:rPr>
                <w:rFonts w:ascii="微软雅黑" w:eastAsia="微软雅黑" w:hAnsi="微软雅黑" w:cs="微软雅黑"/>
              </w:rPr>
              <w:t>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BD" w:rsidRDefault="004B27BD" w:rsidP="00F80DDD">
            <w:pPr>
              <w:spacing w:after="0"/>
              <w:ind w:left="238"/>
            </w:pPr>
            <w:r>
              <w:rPr>
                <w:rFonts w:ascii="微软雅黑" w:eastAsia="微软雅黑" w:hAnsi="微软雅黑" w:cs="微软雅黑"/>
              </w:rPr>
              <w:t>网络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7BD" w:rsidRDefault="004B27BD" w:rsidP="00F80DD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</w:rPr>
              <w:t>网卡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Default="00622F0A" w:rsidP="00F80DDD">
            <w:pPr>
              <w:spacing w:after="0"/>
            </w:pPr>
            <w:r w:rsidRPr="00622F0A">
              <w:rPr>
                <w:rFonts w:ascii="微软雅黑" w:eastAsia="微软雅黑" w:hAnsi="微软雅黑" w:cs="微软雅黑"/>
              </w:rPr>
              <w:t xml:space="preserve">4 </w:t>
            </w:r>
            <w:proofErr w:type="gramStart"/>
            <w:r w:rsidRPr="00622F0A">
              <w:rPr>
                <w:rFonts w:ascii="微软雅黑" w:eastAsia="微软雅黑" w:hAnsi="微软雅黑" w:cs="微软雅黑"/>
              </w:rPr>
              <w:t>个</w:t>
            </w:r>
            <w:proofErr w:type="gramEnd"/>
            <w:r w:rsidRPr="00622F0A">
              <w:rPr>
                <w:rFonts w:ascii="微软雅黑" w:eastAsia="微软雅黑" w:hAnsi="微软雅黑" w:cs="微软雅黑"/>
              </w:rPr>
              <w:t xml:space="preserve"> 1 </w:t>
            </w:r>
            <w:proofErr w:type="spellStart"/>
            <w:r w:rsidRPr="00622F0A">
              <w:rPr>
                <w:rFonts w:ascii="微软雅黑" w:eastAsia="微软雅黑" w:hAnsi="微软雅黑" w:cs="微软雅黑"/>
              </w:rPr>
              <w:t>GbE</w:t>
            </w:r>
            <w:proofErr w:type="spellEnd"/>
            <w:r w:rsidRPr="00622F0A">
              <w:rPr>
                <w:rFonts w:ascii="微软雅黑" w:eastAsia="微软雅黑" w:hAnsi="微软雅黑" w:cs="微软雅黑"/>
              </w:rPr>
              <w:t xml:space="preserve">、2  </w:t>
            </w:r>
            <w:proofErr w:type="gramStart"/>
            <w:r w:rsidRPr="00622F0A">
              <w:rPr>
                <w:rFonts w:ascii="微软雅黑" w:eastAsia="微软雅黑" w:hAnsi="微软雅黑" w:cs="微软雅黑"/>
              </w:rPr>
              <w:t>个</w:t>
            </w:r>
            <w:proofErr w:type="gramEnd"/>
            <w:r w:rsidRPr="00622F0A">
              <w:rPr>
                <w:rFonts w:ascii="微软雅黑" w:eastAsia="微软雅黑" w:hAnsi="微软雅黑" w:cs="微软雅黑"/>
              </w:rPr>
              <w:t xml:space="preserve"> 10+2 </w:t>
            </w:r>
            <w:proofErr w:type="spellStart"/>
            <w:r w:rsidRPr="00622F0A">
              <w:rPr>
                <w:rFonts w:ascii="微软雅黑" w:eastAsia="微软雅黑" w:hAnsi="微软雅黑" w:cs="微软雅黑"/>
              </w:rPr>
              <w:t>GbE</w:t>
            </w:r>
            <w:proofErr w:type="spellEnd"/>
            <w:r w:rsidRPr="00622F0A">
              <w:rPr>
                <w:rFonts w:ascii="微软雅黑" w:eastAsia="微软雅黑" w:hAnsi="微软雅黑" w:cs="微软雅黑"/>
              </w:rPr>
              <w:t xml:space="preserve">、4 </w:t>
            </w:r>
            <w:proofErr w:type="gramStart"/>
            <w:r w:rsidRPr="00622F0A">
              <w:rPr>
                <w:rFonts w:ascii="微软雅黑" w:eastAsia="微软雅黑" w:hAnsi="微软雅黑" w:cs="微软雅黑"/>
              </w:rPr>
              <w:t>个</w:t>
            </w:r>
            <w:proofErr w:type="gramEnd"/>
            <w:r w:rsidRPr="00622F0A">
              <w:rPr>
                <w:rFonts w:ascii="微软雅黑" w:eastAsia="微软雅黑" w:hAnsi="微软雅黑" w:cs="微软雅黑"/>
              </w:rPr>
              <w:t xml:space="preserve"> 10 </w:t>
            </w:r>
            <w:proofErr w:type="spellStart"/>
            <w:r w:rsidRPr="00622F0A">
              <w:rPr>
                <w:rFonts w:ascii="微软雅黑" w:eastAsia="微软雅黑" w:hAnsi="微软雅黑" w:cs="微软雅黑"/>
              </w:rPr>
              <w:t>GbE</w:t>
            </w:r>
            <w:proofErr w:type="spellEnd"/>
            <w:r w:rsidRPr="00622F0A">
              <w:rPr>
                <w:rFonts w:ascii="微软雅黑" w:eastAsia="微软雅黑" w:hAnsi="微软雅黑" w:cs="微软雅黑"/>
              </w:rPr>
              <w:t xml:space="preserve"> NDC</w:t>
            </w:r>
          </w:p>
        </w:tc>
      </w:tr>
      <w:tr w:rsidR="004B27BD" w:rsidTr="00C074EF">
        <w:trPr>
          <w:trHeight w:val="32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Default="004B27BD" w:rsidP="00F80DDD">
            <w:pPr>
              <w:spacing w:after="0"/>
              <w:ind w:right="110"/>
              <w:jc w:val="center"/>
            </w:pPr>
            <w:r>
              <w:rPr>
                <w:rFonts w:ascii="微软雅黑" w:eastAsia="微软雅黑" w:hAnsi="微软雅黑" w:cs="微软雅黑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Default="004B27BD" w:rsidP="00F80DDD">
            <w:pPr>
              <w:spacing w:after="0"/>
              <w:ind w:left="238"/>
            </w:pPr>
            <w:r>
              <w:rPr>
                <w:rFonts w:ascii="微软雅黑" w:eastAsia="微软雅黑" w:hAnsi="微软雅黑" w:cs="微软雅黑"/>
              </w:rPr>
              <w:t>接口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Default="004B27BD" w:rsidP="00F80DD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</w:rPr>
              <w:t>外部接口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Default="004B27BD" w:rsidP="00F80DDD">
            <w:pPr>
              <w:spacing w:after="0"/>
            </w:pPr>
            <w:r>
              <w:rPr>
                <w:rFonts w:ascii="微软雅黑" w:eastAsia="微软雅黑" w:hAnsi="微软雅黑" w:cs="微软雅黑"/>
              </w:rPr>
              <w:t>最大5个USB</w:t>
            </w:r>
            <w:r w:rsidR="00622F0A">
              <w:rPr>
                <w:rFonts w:ascii="微软雅黑" w:eastAsia="微软雅黑" w:hAnsi="微软雅黑" w:cs="微软雅黑"/>
              </w:rPr>
              <w:t>端口</w:t>
            </w:r>
          </w:p>
        </w:tc>
      </w:tr>
      <w:tr w:rsidR="004B27BD" w:rsidTr="00C074EF">
        <w:trPr>
          <w:trHeight w:val="32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Default="004B27BD" w:rsidP="00F80DDD">
            <w:pPr>
              <w:spacing w:after="0"/>
              <w:ind w:right="110"/>
              <w:jc w:val="center"/>
            </w:pPr>
            <w:r>
              <w:rPr>
                <w:rFonts w:ascii="微软雅黑" w:eastAsia="微软雅黑" w:hAnsi="微软雅黑" w:cs="微软雅黑"/>
              </w:rPr>
              <w:t>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Default="004B27BD" w:rsidP="00F80DDD">
            <w:pPr>
              <w:spacing w:after="0"/>
              <w:ind w:left="127"/>
            </w:pPr>
            <w:r>
              <w:rPr>
                <w:rFonts w:ascii="微软雅黑" w:eastAsia="微软雅黑" w:hAnsi="微软雅黑" w:cs="微软雅黑"/>
              </w:rPr>
              <w:t>可用性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Default="004B27BD" w:rsidP="00F80DD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</w:rPr>
              <w:t>冗余电源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BD" w:rsidRDefault="00D53589" w:rsidP="00F80DDD">
            <w:pPr>
              <w:spacing w:after="0"/>
              <w:ind w:left="127"/>
            </w:pPr>
            <w:r>
              <w:rPr>
                <w:rFonts w:ascii="微软雅黑" w:eastAsia="微软雅黑" w:hAnsi="微软雅黑" w:cs="微软雅黑" w:hint="eastAsia"/>
              </w:rPr>
              <w:t>2个</w:t>
            </w:r>
            <w:r w:rsidR="00622F0A" w:rsidRPr="00622F0A">
              <w:rPr>
                <w:rFonts w:ascii="微软雅黑" w:eastAsia="微软雅黑" w:hAnsi="微软雅黑" w:cs="微软雅黑"/>
              </w:rPr>
              <w:t xml:space="preserve">钛金级能效 750 W 交流电源 </w:t>
            </w:r>
          </w:p>
        </w:tc>
      </w:tr>
      <w:tr w:rsidR="00622F0A" w:rsidTr="00C074EF">
        <w:trPr>
          <w:trHeight w:val="634"/>
        </w:trPr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80DDD" w:rsidRPr="00F80DDD" w:rsidRDefault="00622F0A" w:rsidP="00F80DDD">
            <w:pPr>
              <w:spacing w:after="0"/>
              <w:ind w:left="2"/>
              <w:jc w:val="center"/>
              <w:rPr>
                <w:rFonts w:ascii="微软雅黑" w:eastAsia="微软雅黑" w:hAnsi="微软雅黑" w:cs="微软雅黑"/>
              </w:rPr>
            </w:pPr>
            <w:r w:rsidRPr="00F80DDD">
              <w:rPr>
                <w:rFonts w:ascii="微软雅黑" w:eastAsia="微软雅黑" w:hAnsi="微软雅黑" w:cs="微软雅黑"/>
              </w:rPr>
              <w:t>11</w:t>
            </w: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:rsidR="00622F0A" w:rsidRPr="00F80DDD" w:rsidRDefault="00622F0A" w:rsidP="00F80DDD">
            <w:pPr>
              <w:spacing w:after="0"/>
              <w:ind w:left="2"/>
              <w:rPr>
                <w:rFonts w:ascii="微软雅黑" w:eastAsia="微软雅黑" w:hAnsi="微软雅黑" w:cs="微软雅黑"/>
              </w:rPr>
            </w:pPr>
            <w:r w:rsidRPr="00F80DDD">
              <w:rPr>
                <w:rFonts w:ascii="微软雅黑" w:eastAsia="微软雅黑" w:hAnsi="微软雅黑" w:cs="微软雅黑"/>
              </w:rPr>
              <w:t>可管理性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F0A" w:rsidRDefault="00622F0A" w:rsidP="00F80DDD">
            <w:pPr>
              <w:spacing w:after="0"/>
              <w:ind w:left="2" w:right="49"/>
            </w:pPr>
            <w:r>
              <w:rPr>
                <w:rFonts w:ascii="微软雅黑" w:eastAsia="微软雅黑" w:hAnsi="微软雅黑" w:cs="微软雅黑"/>
              </w:rPr>
              <w:t>★远程管理卡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A" w:rsidRPr="00622F0A" w:rsidRDefault="00622F0A" w:rsidP="00F80DDD">
            <w:pPr>
              <w:tabs>
                <w:tab w:val="left" w:pos="2140"/>
              </w:tabs>
              <w:spacing w:before="6" w:after="0" w:line="325" w:lineRule="exact"/>
              <w:ind w:right="-20"/>
              <w:rPr>
                <w:rFonts w:ascii="微软雅黑" w:eastAsia="微软雅黑" w:hAnsi="微软雅黑" w:cs="微软雅黑"/>
              </w:rPr>
            </w:pPr>
            <w:r w:rsidRPr="00622F0A">
              <w:rPr>
                <w:rFonts w:ascii="微软雅黑" w:eastAsia="微软雅黑" w:hAnsi="微软雅黑" w:cs="微软雅黑"/>
              </w:rPr>
              <w:t>带生命周期控制器的 iDRAC8、iDRAC8 Express （默认选项）、iDRAC8 Enterprise （升级选项）</w:t>
            </w:r>
          </w:p>
          <w:p w:rsidR="00622F0A" w:rsidRDefault="00622F0A" w:rsidP="00F80DDD">
            <w:pPr>
              <w:spacing w:after="0"/>
            </w:pPr>
            <w:r w:rsidRPr="00622F0A">
              <w:rPr>
                <w:rFonts w:ascii="微软雅黑" w:eastAsia="微软雅黑" w:hAnsi="微软雅黑" w:cs="微软雅黑"/>
              </w:rPr>
              <w:t xml:space="preserve">8 GB </w:t>
            </w:r>
            <w:proofErr w:type="spellStart"/>
            <w:r w:rsidRPr="00622F0A">
              <w:rPr>
                <w:rFonts w:ascii="微软雅黑" w:eastAsia="微软雅黑" w:hAnsi="微软雅黑" w:cs="微软雅黑"/>
              </w:rPr>
              <w:t>vFlash</w:t>
            </w:r>
            <w:proofErr w:type="spellEnd"/>
            <w:r w:rsidRPr="00622F0A">
              <w:rPr>
                <w:rFonts w:ascii="微软雅黑" w:eastAsia="微软雅黑" w:hAnsi="微软雅黑" w:cs="微软雅黑"/>
              </w:rPr>
              <w:t xml:space="preserve"> 介质（升级选项）、16 GB </w:t>
            </w:r>
            <w:proofErr w:type="spellStart"/>
            <w:r w:rsidRPr="00622F0A">
              <w:rPr>
                <w:rFonts w:ascii="微软雅黑" w:eastAsia="微软雅黑" w:hAnsi="微软雅黑" w:cs="微软雅黑"/>
              </w:rPr>
              <w:t>vFlash</w:t>
            </w:r>
            <w:proofErr w:type="spellEnd"/>
            <w:r w:rsidRPr="00622F0A">
              <w:rPr>
                <w:rFonts w:ascii="微软雅黑" w:eastAsia="微软雅黑" w:hAnsi="微软雅黑" w:cs="微软雅黑"/>
              </w:rPr>
              <w:t xml:space="preserve"> 介质（升级选项）</w:t>
            </w:r>
          </w:p>
        </w:tc>
      </w:tr>
      <w:tr w:rsidR="00622F0A" w:rsidTr="00C074EF">
        <w:trPr>
          <w:trHeight w:val="14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F0A" w:rsidRDefault="00622F0A" w:rsidP="00F80DDD">
            <w:pPr>
              <w:jc w:val="center"/>
            </w:pPr>
          </w:p>
        </w:tc>
        <w:tc>
          <w:tcPr>
            <w:tcW w:w="11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22F0A" w:rsidRDefault="00622F0A" w:rsidP="00F80DD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F0A" w:rsidRDefault="00622F0A" w:rsidP="00F80DD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</w:rPr>
              <w:t>系统监控系统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A" w:rsidRPr="00F80DDD" w:rsidRDefault="00622F0A" w:rsidP="00F80DDD">
            <w:pPr>
              <w:spacing w:after="21"/>
              <w:ind w:right="-5"/>
            </w:pPr>
            <w:r>
              <w:rPr>
                <w:rFonts w:ascii="微软雅黑" w:eastAsia="微软雅黑" w:hAnsi="微软雅黑" w:cs="微软雅黑"/>
              </w:rPr>
              <w:t>监控系统可实时监测内部主要部件的状态，包含CPU、内存、PCI槽、风扇、电源、温度等信息</w:t>
            </w:r>
          </w:p>
        </w:tc>
      </w:tr>
      <w:tr w:rsidR="00622F0A" w:rsidTr="00C074EF">
        <w:trPr>
          <w:trHeight w:val="1570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2F0A" w:rsidRDefault="00622F0A" w:rsidP="00F80DDD">
            <w:pPr>
              <w:jc w:val="center"/>
            </w:pPr>
          </w:p>
        </w:tc>
        <w:tc>
          <w:tcPr>
            <w:tcW w:w="11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22F0A" w:rsidRDefault="00622F0A" w:rsidP="00F80DDD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A" w:rsidRDefault="00622F0A" w:rsidP="00F80DDD">
            <w:pPr>
              <w:spacing w:after="0"/>
              <w:ind w:left="2"/>
            </w:pPr>
            <w:r>
              <w:rPr>
                <w:rFonts w:ascii="微软雅黑" w:eastAsia="微软雅黑" w:hAnsi="微软雅黑" w:cs="微软雅黑"/>
              </w:rPr>
              <w:t>启动特性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A" w:rsidRDefault="00622F0A" w:rsidP="00F80DDD">
            <w:pPr>
              <w:spacing w:after="0"/>
              <w:ind w:right="-6"/>
            </w:pPr>
            <w:r>
              <w:rPr>
                <w:rFonts w:ascii="微软雅黑" w:eastAsia="微软雅黑" w:hAnsi="微软雅黑" w:cs="微软雅黑"/>
              </w:rPr>
              <w:t>可支持UEFI BIOS或传统 BIOS启动</w:t>
            </w:r>
          </w:p>
        </w:tc>
      </w:tr>
      <w:tr w:rsidR="00F80DDD" w:rsidTr="00C074EF">
        <w:trPr>
          <w:trHeight w:val="34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DDD" w:rsidRDefault="00F80DDD" w:rsidP="00F80DDD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lastRenderedPageBreak/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0DDD" w:rsidRDefault="00F80DDD" w:rsidP="00F80DDD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系统管理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0DDD" w:rsidRDefault="00F80DDD" w:rsidP="00F80DDD">
            <w:r w:rsidRPr="00F80DDD">
              <w:t>符合 IPMI 2.0 标准</w:t>
            </w:r>
          </w:p>
          <w:p w:rsidR="00F80DDD" w:rsidRDefault="00F80DDD" w:rsidP="00F80DDD">
            <w:r w:rsidRPr="00F80DDD">
              <w:t xml:space="preserve">Dell </w:t>
            </w:r>
            <w:proofErr w:type="spellStart"/>
            <w:r w:rsidRPr="00F80DDD">
              <w:t>OpenManage</w:t>
            </w:r>
            <w:proofErr w:type="spellEnd"/>
            <w:r w:rsidRPr="00F80DDD">
              <w:t xml:space="preserve"> Essentials</w:t>
            </w:r>
          </w:p>
          <w:p w:rsidR="00F80DDD" w:rsidRDefault="00F80DDD" w:rsidP="00F80DDD">
            <w:r w:rsidRPr="00F80DDD">
              <w:t xml:space="preserve">Dell </w:t>
            </w:r>
            <w:proofErr w:type="spellStart"/>
            <w:r w:rsidRPr="00F80DDD">
              <w:t>OpenManage</w:t>
            </w:r>
            <w:proofErr w:type="spellEnd"/>
            <w:r w:rsidRPr="00F80DDD">
              <w:t xml:space="preserve"> Mobile</w:t>
            </w:r>
          </w:p>
          <w:p w:rsidR="00F80DDD" w:rsidRDefault="00F80DDD" w:rsidP="00F80DDD">
            <w:r w:rsidRPr="00F80DDD">
              <w:t xml:space="preserve">Dell </w:t>
            </w:r>
            <w:proofErr w:type="spellStart"/>
            <w:r w:rsidRPr="00F80DDD">
              <w:t>OpenManage</w:t>
            </w:r>
            <w:proofErr w:type="spellEnd"/>
            <w:r w:rsidRPr="00F80DDD">
              <w:t xml:space="preserve"> Power Center</w:t>
            </w:r>
          </w:p>
          <w:p w:rsidR="00F80DDD" w:rsidRDefault="00F80DDD" w:rsidP="00F80DDD">
            <w:r w:rsidRPr="00F80DDD">
              <w:t xml:space="preserve">Dell </w:t>
            </w:r>
            <w:proofErr w:type="spellStart"/>
            <w:r w:rsidRPr="00F80DDD">
              <w:t>OpenManage</w:t>
            </w:r>
            <w:proofErr w:type="spellEnd"/>
            <w:r w:rsidRPr="00F80DDD">
              <w:t xml:space="preserve"> 集成 ：</w:t>
            </w:r>
          </w:p>
          <w:p w:rsidR="00F80DDD" w:rsidRPr="00F80DDD" w:rsidRDefault="00F80DDD" w:rsidP="00F80DDD">
            <w:pPr>
              <w:ind w:firstLineChars="100" w:firstLine="220"/>
            </w:pPr>
            <w:r w:rsidRPr="00F80DDD">
              <w:t xml:space="preserve">用于 Microsoft ®  System Center 的 Dell </w:t>
            </w:r>
            <w:proofErr w:type="spellStart"/>
            <w:r w:rsidRPr="00F80DDD">
              <w:t>OpenManage</w:t>
            </w:r>
            <w:proofErr w:type="spellEnd"/>
            <w:r w:rsidRPr="00F80DDD">
              <w:t>集成套件</w:t>
            </w:r>
          </w:p>
          <w:p w:rsidR="00F80DDD" w:rsidRPr="00622F0A" w:rsidRDefault="00F80DDD" w:rsidP="00F80DDD">
            <w:r w:rsidRPr="00F80DDD">
              <w:t xml:space="preserve">用于 VMware®  vCenter™的 Dell </w:t>
            </w:r>
            <w:proofErr w:type="spellStart"/>
            <w:r w:rsidRPr="00F80DDD">
              <w:t>OpenManage</w:t>
            </w:r>
            <w:proofErr w:type="spellEnd"/>
            <w:r w:rsidRPr="00F80DDD">
              <w:t xml:space="preserve"> 集成</w:t>
            </w:r>
          </w:p>
        </w:tc>
      </w:tr>
      <w:tr w:rsidR="00622F0A" w:rsidTr="00C074EF">
        <w:trPr>
          <w:trHeight w:val="58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F0A" w:rsidRDefault="00F80DDD" w:rsidP="00F80DDD">
            <w:pPr>
              <w:jc w:val="center"/>
            </w:pPr>
            <w:r>
              <w:rPr>
                <w:rFonts w:ascii="微软雅黑" w:eastAsia="微软雅黑" w:hAnsi="微软雅黑" w:cs="微软雅黑"/>
              </w:rPr>
              <w:t>1</w:t>
            </w:r>
            <w:r>
              <w:rPr>
                <w:rFonts w:ascii="微软雅黑" w:eastAsia="微软雅黑" w:hAnsi="微软雅黑" w:cs="微软雅黑" w:hint="eastAsia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2F0A" w:rsidRPr="00622F0A" w:rsidRDefault="00622F0A" w:rsidP="00F80DDD">
            <w:pPr>
              <w:rPr>
                <w:rFonts w:eastAsiaTheme="minorEastAsia"/>
              </w:rPr>
            </w:pPr>
            <w:r>
              <w:rPr>
                <w:rFonts w:ascii="微软雅黑" w:eastAsia="微软雅黑" w:hAnsi="微软雅黑" w:cs="微软雅黑"/>
              </w:rPr>
              <w:t>操作系统支持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F0A" w:rsidRDefault="00622F0A" w:rsidP="00F80DDD">
            <w:r w:rsidRPr="00622F0A">
              <w:t xml:space="preserve">Microsoft Windows Server ®  2008/2012 SP2 </w:t>
            </w:r>
            <w:r w:rsidRPr="00622F0A">
              <w:rPr>
                <w:rFonts w:ascii="微软雅黑" w:eastAsia="微软雅黑" w:hAnsi="微软雅黑" w:cs="微软雅黑" w:hint="eastAsia"/>
              </w:rPr>
              <w:t>，</w:t>
            </w:r>
            <w:r w:rsidRPr="00622F0A">
              <w:t>x86/x64</w:t>
            </w:r>
            <w:r w:rsidRPr="00622F0A">
              <w:rPr>
                <w:rFonts w:ascii="微软雅黑" w:eastAsia="微软雅黑" w:hAnsi="微软雅黑" w:cs="微软雅黑" w:hint="eastAsia"/>
              </w:rPr>
              <w:t>（</w:t>
            </w:r>
            <w:proofErr w:type="spellStart"/>
            <w:r w:rsidRPr="00622F0A">
              <w:t>x64</w:t>
            </w:r>
            <w:proofErr w:type="spellEnd"/>
            <w:r w:rsidRPr="00622F0A">
              <w:t xml:space="preserve"> </w:t>
            </w:r>
            <w:r w:rsidRPr="00622F0A">
              <w:rPr>
                <w:rFonts w:ascii="微软雅黑" w:eastAsia="微软雅黑" w:hAnsi="微软雅黑" w:cs="微软雅黑" w:hint="eastAsia"/>
              </w:rPr>
              <w:t>包括</w:t>
            </w:r>
            <w:r w:rsidRPr="00622F0A">
              <w:t xml:space="preserve"> Hyper-V ®</w:t>
            </w:r>
            <w:r w:rsidRPr="00622F0A">
              <w:rPr>
                <w:rFonts w:ascii="微软雅黑" w:eastAsia="微软雅黑" w:hAnsi="微软雅黑" w:cs="微软雅黑" w:hint="eastAsia"/>
              </w:rPr>
              <w:t>）</w:t>
            </w:r>
          </w:p>
          <w:p w:rsidR="00622F0A" w:rsidRDefault="00622F0A" w:rsidP="00F80DDD">
            <w:r w:rsidRPr="00622F0A">
              <w:t xml:space="preserve">Microsoft Windows Server 2008/2012 R2 </w:t>
            </w:r>
            <w:r w:rsidRPr="00622F0A">
              <w:rPr>
                <w:rFonts w:ascii="微软雅黑" w:eastAsia="微软雅黑" w:hAnsi="微软雅黑" w:cs="微软雅黑" w:hint="eastAsia"/>
              </w:rPr>
              <w:t>，</w:t>
            </w:r>
            <w:r w:rsidRPr="00622F0A">
              <w:t>x64</w:t>
            </w:r>
            <w:r w:rsidRPr="00622F0A">
              <w:rPr>
                <w:rFonts w:ascii="微软雅黑" w:eastAsia="微软雅黑" w:hAnsi="微软雅黑" w:cs="微软雅黑" w:hint="eastAsia"/>
              </w:rPr>
              <w:t>（包括</w:t>
            </w:r>
            <w:r w:rsidRPr="00622F0A">
              <w:t xml:space="preserve"> Hyper-V </w:t>
            </w:r>
            <w:r w:rsidRPr="00622F0A">
              <w:rPr>
                <w:rFonts w:ascii="微软雅黑" w:eastAsia="微软雅黑" w:hAnsi="微软雅黑" w:cs="微软雅黑" w:hint="eastAsia"/>
              </w:rPr>
              <w:t>）</w:t>
            </w:r>
          </w:p>
          <w:p w:rsidR="00622F0A" w:rsidRDefault="00622F0A" w:rsidP="00F80DDD">
            <w:r w:rsidRPr="00622F0A">
              <w:t>Microsoft Windows HPC Server 2008</w:t>
            </w:r>
          </w:p>
          <w:p w:rsidR="00622F0A" w:rsidRDefault="00622F0A" w:rsidP="00F80DDD">
            <w:r w:rsidRPr="00622F0A">
              <w:t>Novell</w:t>
            </w:r>
            <w:proofErr w:type="gramStart"/>
            <w:r w:rsidRPr="00622F0A">
              <w:t>®  SUSE</w:t>
            </w:r>
            <w:proofErr w:type="gramEnd"/>
            <w:r w:rsidRPr="00622F0A">
              <w:t>®  Linux Enterprise Server</w:t>
            </w:r>
          </w:p>
          <w:p w:rsidR="00622F0A" w:rsidRDefault="00622F0A" w:rsidP="00F80DDD">
            <w:r w:rsidRPr="00622F0A">
              <w:t>Red Hat</w:t>
            </w:r>
            <w:proofErr w:type="gramStart"/>
            <w:r w:rsidRPr="00622F0A">
              <w:t>®  Enterprise</w:t>
            </w:r>
            <w:proofErr w:type="gramEnd"/>
            <w:r w:rsidRPr="00622F0A">
              <w:t xml:space="preserve"> Linux</w:t>
            </w:r>
          </w:p>
          <w:p w:rsidR="00F80DDD" w:rsidRDefault="00622F0A" w:rsidP="00F80DDD">
            <w:pPr>
              <w:rPr>
                <w:rFonts w:eastAsiaTheme="minorEastAsia"/>
              </w:rPr>
            </w:pPr>
            <w:r w:rsidRPr="00622F0A">
              <w:rPr>
                <w:rFonts w:ascii="微软雅黑" w:eastAsia="微软雅黑" w:hAnsi="微软雅黑" w:cs="微软雅黑" w:hint="eastAsia"/>
              </w:rPr>
              <w:t>可选的嵌入式虚拟机管理程序</w:t>
            </w:r>
            <w:r w:rsidRPr="00622F0A">
              <w:t xml:space="preserve"> </w:t>
            </w:r>
            <w:r w:rsidRPr="00622F0A">
              <w:rPr>
                <w:rFonts w:ascii="微软雅黑" w:eastAsia="微软雅黑" w:hAnsi="微软雅黑" w:cs="微软雅黑" w:hint="eastAsia"/>
              </w:rPr>
              <w:t>：</w:t>
            </w:r>
          </w:p>
          <w:p w:rsidR="00622F0A" w:rsidRDefault="00622F0A" w:rsidP="00F80DDD">
            <w:r w:rsidRPr="00622F0A">
              <w:t xml:space="preserve">Citrix </w:t>
            </w:r>
            <w:proofErr w:type="gramStart"/>
            <w:r w:rsidRPr="00622F0A">
              <w:t xml:space="preserve">®  </w:t>
            </w:r>
            <w:proofErr w:type="spellStart"/>
            <w:r w:rsidRPr="00622F0A">
              <w:t>XenServer</w:t>
            </w:r>
            <w:proofErr w:type="spellEnd"/>
            <w:proofErr w:type="gramEnd"/>
            <w:r w:rsidRPr="00622F0A">
              <w:t xml:space="preserve"> ®</w:t>
            </w:r>
          </w:p>
          <w:p w:rsidR="00622F0A" w:rsidRDefault="00622F0A" w:rsidP="00F80DDD">
            <w:r w:rsidRPr="00622F0A">
              <w:t xml:space="preserve">VMware vSphere </w:t>
            </w:r>
            <w:proofErr w:type="gramStart"/>
            <w:r w:rsidRPr="00622F0A">
              <w:t xml:space="preserve">®  </w:t>
            </w:r>
            <w:proofErr w:type="spellStart"/>
            <w:r w:rsidRPr="00622F0A">
              <w:t>ESXi</w:t>
            </w:r>
            <w:proofErr w:type="spellEnd"/>
            <w:proofErr w:type="gramEnd"/>
            <w:r w:rsidRPr="00622F0A">
              <w:t>™</w:t>
            </w:r>
          </w:p>
          <w:p w:rsidR="00622F0A" w:rsidRDefault="00622F0A" w:rsidP="00F80DDD">
            <w:r w:rsidRPr="00622F0A">
              <w:t>Microsoft Windows Server 2012</w:t>
            </w:r>
          </w:p>
        </w:tc>
      </w:tr>
      <w:tr w:rsidR="00AF101D" w:rsidTr="00C074EF">
        <w:trPr>
          <w:trHeight w:val="19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01D" w:rsidRDefault="00AF101D" w:rsidP="00F80DDD">
            <w:pPr>
              <w:jc w:val="center"/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1</w:t>
            </w:r>
            <w:r w:rsidR="00C074EF">
              <w:rPr>
                <w:rFonts w:ascii="微软雅黑" w:eastAsia="微软雅黑" w:hAnsi="微软雅黑" w:cs="微软雅黑" w:hint="eastAsia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101D" w:rsidRDefault="00AF101D" w:rsidP="00F80DDD">
            <w:pPr>
              <w:rPr>
                <w:rFonts w:ascii="微软雅黑" w:eastAsia="微软雅黑" w:hAnsi="微软雅黑" w:cs="微软雅黑"/>
              </w:rPr>
            </w:pPr>
            <w:r>
              <w:rPr>
                <w:rFonts w:ascii="微软雅黑" w:eastAsia="微软雅黑" w:hAnsi="微软雅黑" w:cs="微软雅黑" w:hint="eastAsia"/>
              </w:rPr>
              <w:t>服务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01D" w:rsidRPr="00622F0A" w:rsidRDefault="00AF101D" w:rsidP="00F80DDD">
            <w:pPr>
              <w:rPr>
                <w:rFonts w:hint="eastAsia"/>
              </w:rPr>
            </w:pPr>
            <w:r w:rsidRPr="005B7ED0">
              <w:rPr>
                <w:rFonts w:ascii="微软雅黑" w:eastAsia="微软雅黑" w:hAnsi="微软雅黑" w:cs="微软雅黑" w:hint="eastAsia"/>
              </w:rPr>
              <w:t>提供三年现场保修，</w:t>
            </w:r>
            <w:bookmarkStart w:id="0" w:name="_GoBack"/>
            <w:bookmarkEnd w:id="0"/>
            <w:r w:rsidRPr="005B7ED0">
              <w:rPr>
                <w:rFonts w:ascii="微软雅黑" w:eastAsia="微软雅黑" w:hAnsi="微软雅黑" w:cs="微软雅黑" w:hint="eastAsia"/>
              </w:rPr>
              <w:t>官方网站可以查询完整硬件配置信息，投标用户最终使用单位为苍南县公安局。本次采购设备使用时间紧急，要求中标后，1个工作日提供所有设备，中标后三日内完成项目实施并正常运行</w:t>
            </w:r>
            <w:r w:rsidR="00C074EF" w:rsidRPr="005B7ED0">
              <w:rPr>
                <w:rFonts w:ascii="微软雅黑" w:eastAsia="微软雅黑" w:hAnsi="微软雅黑" w:cs="微软雅黑" w:hint="eastAsia"/>
              </w:rPr>
              <w:t>。为保障项目系统良好运行与售后保障，要求投标供应商为苍南县企业，接到报修电话1小时内到现场维修，</w:t>
            </w:r>
            <w:proofErr w:type="gramStart"/>
            <w:r w:rsidR="00C074EF" w:rsidRPr="005B7ED0">
              <w:rPr>
                <w:rFonts w:ascii="微软雅黑" w:eastAsia="微软雅黑" w:hAnsi="微软雅黑" w:cs="微软雅黑" w:hint="eastAsia"/>
              </w:rPr>
              <w:t>否则废标处理</w:t>
            </w:r>
            <w:proofErr w:type="gramEnd"/>
            <w:r w:rsidR="00C074EF" w:rsidRPr="005B7ED0">
              <w:rPr>
                <w:rFonts w:ascii="微软雅黑" w:eastAsia="微软雅黑" w:hAnsi="微软雅黑" w:cs="微软雅黑" w:hint="eastAsia"/>
              </w:rPr>
              <w:t>。</w:t>
            </w:r>
          </w:p>
        </w:tc>
      </w:tr>
    </w:tbl>
    <w:p w:rsidR="007162DD" w:rsidRDefault="007162DD"/>
    <w:sectPr w:rsidR="00716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C28" w:rsidRDefault="002F6C28" w:rsidP="007D3EFE">
      <w:pPr>
        <w:spacing w:after="0" w:line="240" w:lineRule="auto"/>
      </w:pPr>
      <w:r>
        <w:separator/>
      </w:r>
    </w:p>
  </w:endnote>
  <w:endnote w:type="continuationSeparator" w:id="0">
    <w:p w:rsidR="002F6C28" w:rsidRDefault="002F6C28" w:rsidP="007D3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C28" w:rsidRDefault="002F6C28" w:rsidP="007D3EFE">
      <w:pPr>
        <w:spacing w:after="0" w:line="240" w:lineRule="auto"/>
      </w:pPr>
      <w:r>
        <w:separator/>
      </w:r>
    </w:p>
  </w:footnote>
  <w:footnote w:type="continuationSeparator" w:id="0">
    <w:p w:rsidR="002F6C28" w:rsidRDefault="002F6C28" w:rsidP="007D3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C669D"/>
    <w:multiLevelType w:val="hybridMultilevel"/>
    <w:tmpl w:val="ABB8542A"/>
    <w:lvl w:ilvl="0" w:tplc="56300040">
      <w:start w:val="1"/>
      <w:numFmt w:val="decimal"/>
      <w:lvlText w:val="%1、"/>
      <w:lvlJc w:val="left"/>
      <w:pPr>
        <w:ind w:left="42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EE44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9272B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CB2597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86E45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08AF4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FC60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222F7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AE914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EA75F2"/>
    <w:multiLevelType w:val="hybridMultilevel"/>
    <w:tmpl w:val="DFB4BCA6"/>
    <w:lvl w:ilvl="0" w:tplc="C996355E">
      <w:start w:val="1"/>
      <w:numFmt w:val="decimal"/>
      <w:lvlText w:val="（%1）"/>
      <w:lvlJc w:val="left"/>
      <w:pPr>
        <w:ind w:left="0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0C5EC55C">
      <w:start w:val="1"/>
      <w:numFmt w:val="lowerLetter"/>
      <w:lvlText w:val="%2"/>
      <w:lvlJc w:val="left"/>
      <w:pPr>
        <w:ind w:left="118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628318">
      <w:start w:val="1"/>
      <w:numFmt w:val="lowerRoman"/>
      <w:lvlText w:val="%3"/>
      <w:lvlJc w:val="left"/>
      <w:pPr>
        <w:ind w:left="190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9CAE620">
      <w:start w:val="1"/>
      <w:numFmt w:val="decimal"/>
      <w:lvlText w:val="%4"/>
      <w:lvlJc w:val="left"/>
      <w:pPr>
        <w:ind w:left="262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3CEACA">
      <w:start w:val="1"/>
      <w:numFmt w:val="lowerLetter"/>
      <w:lvlText w:val="%5"/>
      <w:lvlJc w:val="left"/>
      <w:pPr>
        <w:ind w:left="334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341320">
      <w:start w:val="1"/>
      <w:numFmt w:val="lowerRoman"/>
      <w:lvlText w:val="%6"/>
      <w:lvlJc w:val="left"/>
      <w:pPr>
        <w:ind w:left="406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E67850">
      <w:start w:val="1"/>
      <w:numFmt w:val="decimal"/>
      <w:lvlText w:val="%7"/>
      <w:lvlJc w:val="left"/>
      <w:pPr>
        <w:ind w:left="478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682D0FA">
      <w:start w:val="1"/>
      <w:numFmt w:val="lowerLetter"/>
      <w:lvlText w:val="%8"/>
      <w:lvlJc w:val="left"/>
      <w:pPr>
        <w:ind w:left="550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341A68">
      <w:start w:val="1"/>
      <w:numFmt w:val="lowerRoman"/>
      <w:lvlText w:val="%9"/>
      <w:lvlJc w:val="left"/>
      <w:pPr>
        <w:ind w:left="6228"/>
      </w:pPr>
      <w:rPr>
        <w:rFonts w:ascii="微软雅黑" w:eastAsia="微软雅黑" w:hAnsi="微软雅黑" w:cs="微软雅黑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AA7"/>
    <w:rsid w:val="001214ED"/>
    <w:rsid w:val="00122804"/>
    <w:rsid w:val="002F6C28"/>
    <w:rsid w:val="004B27BD"/>
    <w:rsid w:val="005B7ED0"/>
    <w:rsid w:val="00622F0A"/>
    <w:rsid w:val="007162DD"/>
    <w:rsid w:val="007D3EFE"/>
    <w:rsid w:val="00A46E94"/>
    <w:rsid w:val="00AF101D"/>
    <w:rsid w:val="00C074EF"/>
    <w:rsid w:val="00C10DD5"/>
    <w:rsid w:val="00CA5AA7"/>
    <w:rsid w:val="00D53589"/>
    <w:rsid w:val="00E46172"/>
    <w:rsid w:val="00F8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612EE"/>
  <w15:chartTrackingRefBased/>
  <w15:docId w15:val="{6CC4BF26-1E79-44C1-A037-07D591107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3EF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F80D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3E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3EF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3EFE"/>
    <w:rPr>
      <w:sz w:val="18"/>
      <w:szCs w:val="18"/>
    </w:rPr>
  </w:style>
  <w:style w:type="table" w:customStyle="1" w:styleId="TableGrid">
    <w:name w:val="TableGrid"/>
    <w:rsid w:val="007D3EF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标题 1 字符"/>
    <w:basedOn w:val="a0"/>
    <w:link w:val="1"/>
    <w:uiPriority w:val="9"/>
    <w:rsid w:val="00F80DDD"/>
    <w:rPr>
      <w:rFonts w:ascii="Calibri" w:eastAsia="Calibri" w:hAnsi="Calibri" w:cs="Calibri"/>
      <w:b/>
      <w:bCs/>
      <w:color w:val="000000"/>
      <w:kern w:val="44"/>
      <w:sz w:val="44"/>
      <w:szCs w:val="44"/>
    </w:rPr>
  </w:style>
  <w:style w:type="paragraph" w:styleId="a7">
    <w:name w:val="No Spacing"/>
    <w:uiPriority w:val="1"/>
    <w:qFormat/>
    <w:rsid w:val="00F80DDD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士鑫 王</dc:creator>
  <cp:keywords/>
  <dc:description/>
  <cp:lastModifiedBy> </cp:lastModifiedBy>
  <cp:revision>7</cp:revision>
  <dcterms:created xsi:type="dcterms:W3CDTF">2019-02-27T06:32:00Z</dcterms:created>
  <dcterms:modified xsi:type="dcterms:W3CDTF">2019-02-28T01:35:00Z</dcterms:modified>
</cp:coreProperties>
</file>