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消防设施设备维护保养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与检测相关说明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一、维护保养范围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 火灾自动报警系统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包括火灾报警控制器、联动控制器、探测器、手动报警按钮、声光报警器等设备。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检查系统的运行状态，确保设备正常工作，报警准确无误。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定期清洁探测器，测试其灵敏度。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检查系统的布线是否完好，有无松动、破损等情况。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2. 消防水系统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室内外消火栓系统，包括消火栓、消防水带、水枪、消防水泵等。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检查消防水池、水箱的水位是否正常，确保消防用水充足。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测试消防水泵的性能，包括启动、运行、压力等参数。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检查消火栓、喷头等设备是否完好，有无堵塞、损坏等情况。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. 应急照明和疏散指示系统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应急照明灯、疏散指示灯等设备。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检查设备的亮度、持续时间是否符合要求。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测试系统的自动切换功能，确保在停电时能够及时启动。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</w:rPr>
        <w:t>对设备进行充放电维护。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 其他消防设施设备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防火门、防火卷帘门等。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检查设备的关闭状态、密封性是否良好。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测试设备的联动功能，确保在火灾发生时能够及时关闭。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二、维护保养内容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每月进行一次全面检查，包括设备的运行状态、外观、标识等方面。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每月进行一次系统测试，包括火灾自动报警系统的联动测试、消防水系统的压力测试、防排烟系统的性能测试等。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每月进行一次全面维护保养，包括设备的清洁、润滑、调整、更换易损件等。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对检查和测试中发现的问题及时进行维修和处理，确保设备正常运行。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 每月提供维护保养报告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，包括设备的运行情况、存在的问题、维修处理情况等。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三、设施设备（包括但不限于下表）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教学楼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食堂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图书楼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应急照明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出口指示灯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灭火器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烟感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责任与义务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中标方不能按时完成相关要求的，采购方有权终止合同或扣除合同金额。</w:t>
      </w:r>
    </w:p>
    <w:p>
      <w:pPr>
        <w:numPr>
          <w:ilvl w:val="0"/>
          <w:numId w:val="2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采购方在日常检查中发现问题，及时向中标方反馈，中标方应在接到反馈的24小时之内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2CB74"/>
    <w:multiLevelType w:val="singleLevel"/>
    <w:tmpl w:val="8B52CB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F75626"/>
    <w:multiLevelType w:val="singleLevel"/>
    <w:tmpl w:val="39F756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TBhNWU1ZDNlZDhkOWM2NjBmOTc3ZjgyZmFiYWEifQ=="/>
  </w:docVars>
  <w:rsids>
    <w:rsidRoot w:val="00000000"/>
    <w:rsid w:val="02317E47"/>
    <w:rsid w:val="10176D71"/>
    <w:rsid w:val="21AD4E7C"/>
    <w:rsid w:val="42133E60"/>
    <w:rsid w:val="55BA55D6"/>
    <w:rsid w:val="7C0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722</Characters>
  <Lines>0</Lines>
  <Paragraphs>0</Paragraphs>
  <TotalTime>40</TotalTime>
  <ScaleCrop>false</ScaleCrop>
  <LinksUpToDate>false</LinksUpToDate>
  <CharactersWithSpaces>732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2024-09-08T05:30:00Z</dcterms:created>
  <dc:creator>Administrator</dc:creator>
  <cp:lastModifiedBy>阿东子啊</cp:lastModifiedBy>
  <dcterms:modified xsi:type="dcterms:W3CDTF">2024-09-09T12:01:01Z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409B8867C5CA44B9A28149DD437125B2_13</vt:lpwstr>
  </property>
</Properties>
</file>