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ind w:right="359" w:rightChars="171" w:firstLine="883" w:firstLineChars="200"/>
        <w:jc w:val="center"/>
        <w:rPr>
          <w:rFonts w:ascii="黑体" w:hAnsi="黑体" w:eastAsia="黑体" w:cs="黑体"/>
          <w:color w:val="000000" w:themeColor="text1"/>
          <w:sz w:val="36"/>
          <w:szCs w:val="24"/>
        </w:rPr>
      </w:pPr>
      <w:bookmarkStart w:id="0" w:name="_GoBack"/>
      <w:r>
        <w:rPr>
          <w:rFonts w:hint="eastAsia" w:ascii="宋体" w:hAnsi="宋体" w:cs="宋体"/>
          <w:b/>
          <w:color w:val="000000" w:themeColor="text1"/>
          <w:kern w:val="0"/>
          <w:sz w:val="44"/>
          <w:szCs w:val="32"/>
          <w:lang w:eastAsia="zh-CN"/>
        </w:rPr>
        <w:t>红旗农场</w:t>
      </w:r>
      <w:r>
        <w:rPr>
          <w:rFonts w:hint="eastAsia" w:ascii="宋体" w:hAnsi="宋体" w:cs="宋体"/>
          <w:b/>
          <w:color w:val="000000" w:themeColor="text1"/>
          <w:kern w:val="0"/>
          <w:sz w:val="44"/>
          <w:szCs w:val="32"/>
        </w:rPr>
        <w:t>学校</w:t>
      </w:r>
      <w:r>
        <w:rPr>
          <w:rFonts w:hint="eastAsia" w:ascii="宋体" w:hAnsi="宋体" w:cs="宋体"/>
          <w:b/>
          <w:color w:val="000000" w:themeColor="text1"/>
          <w:kern w:val="0"/>
          <w:sz w:val="44"/>
          <w:szCs w:val="32"/>
          <w:lang w:eastAsia="zh-CN"/>
        </w:rPr>
        <w:t>教室窗户维修改造要求</w:t>
      </w:r>
    </w:p>
    <w:bookmarkEnd w:id="0"/>
    <w:p>
      <w:pPr>
        <w:spacing w:line="550" w:lineRule="exact"/>
        <w:ind w:right="359" w:rightChars="171" w:firstLine="560" w:firstLineChars="200"/>
        <w:rPr>
          <w:rFonts w:ascii="仿宋_GB2312" w:hAnsi="宋体" w:eastAsia="仿宋_GB2312"/>
          <w:b/>
          <w:bCs/>
          <w:sz w:val="28"/>
          <w:szCs w:val="24"/>
        </w:rPr>
      </w:pPr>
      <w:r>
        <w:rPr>
          <w:rFonts w:hint="eastAsia" w:ascii="黑体" w:hAnsi="黑体" w:eastAsia="黑体" w:cs="黑体"/>
          <w:sz w:val="28"/>
          <w:szCs w:val="24"/>
        </w:rPr>
        <w:t>一、项目概况</w:t>
      </w:r>
    </w:p>
    <w:p>
      <w:pPr>
        <w:spacing w:line="550" w:lineRule="exact"/>
        <w:ind w:right="359" w:rightChars="171" w:firstLine="562" w:firstLineChars="200"/>
        <w:rPr>
          <w:rFonts w:hint="eastAsia" w:ascii="仿宋_GB2312" w:hAnsi="宋体" w:eastAsia="仿宋_GB2312" w:cs="仿宋_GB2312"/>
          <w:sz w:val="28"/>
          <w:szCs w:val="24"/>
        </w:rPr>
      </w:pPr>
      <w:r>
        <w:rPr>
          <w:rFonts w:hint="eastAsia" w:ascii="仿宋_GB2312" w:hAnsi="宋体" w:eastAsia="仿宋_GB2312" w:cs="仿宋_GB2312"/>
          <w:b/>
          <w:bCs/>
          <w:sz w:val="28"/>
          <w:szCs w:val="24"/>
        </w:rPr>
        <w:t>（一）项目名称：</w:t>
      </w:r>
      <w:r>
        <w:rPr>
          <w:rFonts w:hint="eastAsia" w:ascii="仿宋_GB2312" w:hAnsi="宋体" w:eastAsia="仿宋_GB2312" w:cs="仿宋_GB2312"/>
          <w:sz w:val="28"/>
          <w:szCs w:val="24"/>
        </w:rPr>
        <w:t>红旗农场学校</w:t>
      </w:r>
      <w:r>
        <w:rPr>
          <w:rFonts w:hint="eastAsia" w:ascii="仿宋_GB2312" w:hAnsi="宋体" w:eastAsia="仿宋_GB2312" w:cs="仿宋_GB2312"/>
          <w:sz w:val="28"/>
          <w:szCs w:val="24"/>
          <w:lang w:eastAsia="zh-CN"/>
        </w:rPr>
        <w:t>教学楼</w:t>
      </w:r>
      <w:r>
        <w:rPr>
          <w:rFonts w:hint="eastAsia" w:ascii="仿宋_GB2312" w:hAnsi="宋体" w:eastAsia="仿宋_GB2312" w:cs="仿宋_GB2312"/>
          <w:sz w:val="28"/>
          <w:szCs w:val="24"/>
        </w:rPr>
        <w:t>教室窗户维修改造项目</w:t>
      </w:r>
    </w:p>
    <w:p>
      <w:pPr>
        <w:spacing w:line="550" w:lineRule="exact"/>
        <w:ind w:right="359" w:rightChars="171" w:firstLine="843" w:firstLineChars="300"/>
        <w:rPr>
          <w:rFonts w:ascii="仿宋_GB2312" w:hAnsi="宋体" w:eastAsia="仿宋_GB2312" w:cs="仿宋_GB2312"/>
          <w:sz w:val="28"/>
          <w:szCs w:val="24"/>
        </w:rPr>
      </w:pPr>
      <w:r>
        <w:rPr>
          <w:rFonts w:hint="eastAsia" w:ascii="仿宋_GB2312" w:hAnsi="宋体" w:eastAsia="仿宋_GB2312" w:cs="仿宋_GB2312"/>
          <w:b/>
          <w:bCs/>
          <w:sz w:val="28"/>
          <w:szCs w:val="24"/>
        </w:rPr>
        <w:t>工程地点：</w:t>
      </w:r>
      <w:r>
        <w:rPr>
          <w:rFonts w:hint="eastAsia" w:ascii="仿宋_GB2312" w:hAnsi="宋体" w:eastAsia="仿宋_GB2312" w:cs="仿宋_GB2312"/>
          <w:sz w:val="28"/>
          <w:szCs w:val="24"/>
        </w:rPr>
        <w:t xml:space="preserve">红旗农场学校。  </w:t>
      </w:r>
    </w:p>
    <w:p>
      <w:pPr>
        <w:numPr>
          <w:ilvl w:val="0"/>
          <w:numId w:val="1"/>
        </w:numPr>
        <w:spacing w:line="550" w:lineRule="exact"/>
        <w:ind w:right="359" w:rightChars="171" w:firstLine="562" w:firstLineChars="200"/>
        <w:rPr>
          <w:rFonts w:hint="eastAsia" w:ascii="仿宋_GB2312" w:hAnsi="宋体" w:eastAsia="仿宋_GB2312" w:cs="仿宋_GB2312"/>
          <w:sz w:val="28"/>
          <w:szCs w:val="24"/>
          <w:lang w:eastAsia="zh-CN"/>
        </w:rPr>
      </w:pPr>
      <w:r>
        <w:rPr>
          <w:rFonts w:hint="eastAsia" w:ascii="仿宋_GB2312" w:hAnsi="宋体" w:eastAsia="仿宋_GB2312" w:cs="仿宋_GB2312"/>
          <w:b/>
          <w:bCs/>
          <w:sz w:val="28"/>
          <w:szCs w:val="24"/>
        </w:rPr>
        <w:t>工程内容：</w:t>
      </w:r>
    </w:p>
    <w:p>
      <w:pPr>
        <w:numPr>
          <w:numId w:val="0"/>
        </w:numPr>
        <w:spacing w:line="550" w:lineRule="exact"/>
        <w:ind w:right="359" w:rightChars="171" w:firstLine="1124" w:firstLineChars="400"/>
        <w:rPr>
          <w:rFonts w:hint="eastAsia" w:ascii="仿宋_GB2312" w:hAnsi="宋体" w:eastAsia="仿宋_GB2312" w:cs="仿宋_GB2312"/>
          <w:sz w:val="28"/>
          <w:szCs w:val="24"/>
          <w:lang w:eastAsia="zh-CN"/>
        </w:rPr>
      </w:pPr>
      <w:r>
        <w:rPr>
          <w:rFonts w:hint="eastAsia" w:ascii="仿宋_GB2312" w:hAnsi="宋体" w:eastAsia="仿宋_GB2312" w:cs="仿宋_GB2312"/>
          <w:b/>
          <w:bCs/>
          <w:sz w:val="28"/>
          <w:szCs w:val="24"/>
          <w:lang w:val="en-US" w:eastAsia="zh-CN"/>
        </w:rPr>
        <w:t>1.拆除</w:t>
      </w:r>
      <w:r>
        <w:rPr>
          <w:rFonts w:hint="eastAsia" w:ascii="仿宋_GB2312" w:hAnsi="宋体" w:eastAsia="仿宋_GB2312" w:cs="仿宋_GB2312"/>
          <w:sz w:val="28"/>
          <w:szCs w:val="24"/>
          <w:lang w:eastAsia="zh-CN"/>
        </w:rPr>
        <w:t>原损坏塑钢窗</w:t>
      </w:r>
    </w:p>
    <w:p>
      <w:pPr>
        <w:numPr>
          <w:numId w:val="0"/>
        </w:numPr>
        <w:spacing w:line="550" w:lineRule="exact"/>
        <w:ind w:right="359" w:rightChars="171" w:firstLine="1120" w:firstLineChars="400"/>
        <w:rPr>
          <w:rFonts w:hint="eastAsia" w:ascii="仿宋_GB2312" w:hAnsi="宋体" w:eastAsia="仿宋_GB2312" w:cs="仿宋_GB2312"/>
          <w:sz w:val="28"/>
          <w:szCs w:val="24"/>
          <w:lang w:eastAsia="zh-CN"/>
        </w:rPr>
      </w:pPr>
      <w:r>
        <w:rPr>
          <w:rFonts w:hint="eastAsia" w:ascii="仿宋_GB2312" w:hAnsi="宋体" w:eastAsia="仿宋_GB2312" w:cs="仿宋_GB2312"/>
          <w:sz w:val="28"/>
          <w:szCs w:val="24"/>
          <w:lang w:val="en-US" w:eastAsia="zh-CN"/>
        </w:rPr>
        <w:t>2.</w:t>
      </w:r>
      <w:r>
        <w:rPr>
          <w:rFonts w:hint="eastAsia" w:ascii="仿宋_GB2312" w:hAnsi="宋体" w:eastAsia="仿宋_GB2312" w:cs="仿宋_GB2312"/>
          <w:sz w:val="28"/>
          <w:szCs w:val="24"/>
          <w:lang w:eastAsia="zh-CN"/>
        </w:rPr>
        <w:t>更换成65型材断桥铝窗户（1.4厚材料。必须双层钢化玻璃</w:t>
      </w:r>
      <w:r>
        <w:rPr>
          <w:rFonts w:hint="eastAsia" w:ascii="仿宋_GB2312" w:hAnsi="宋体" w:eastAsia="仿宋_GB2312" w:cs="仿宋_GB2312"/>
          <w:sz w:val="28"/>
          <w:szCs w:val="24"/>
          <w:lang w:val="en-US" w:eastAsia="zh-CN"/>
        </w:rPr>
        <w:t>--学校安全要求</w:t>
      </w:r>
      <w:r>
        <w:rPr>
          <w:rFonts w:hint="eastAsia" w:ascii="仿宋_GB2312" w:hAnsi="宋体" w:eastAsia="仿宋_GB2312" w:cs="仿宋_GB2312"/>
          <w:sz w:val="28"/>
          <w:szCs w:val="24"/>
          <w:lang w:eastAsia="zh-CN"/>
        </w:rPr>
        <w:t>）和配套可拆卸纱窗。</w:t>
      </w:r>
    </w:p>
    <w:p>
      <w:pPr>
        <w:numPr>
          <w:numId w:val="0"/>
        </w:numPr>
        <w:spacing w:line="550" w:lineRule="exact"/>
        <w:ind w:right="359" w:rightChars="171" w:firstLine="1120" w:firstLineChars="400"/>
        <w:rPr>
          <w:rFonts w:ascii="仿宋_GB2312" w:hAnsi="宋体" w:eastAsia="仿宋_GB2312" w:cs="仿宋_GB2312"/>
          <w:sz w:val="28"/>
          <w:szCs w:val="24"/>
        </w:rPr>
      </w:pPr>
      <w:r>
        <w:rPr>
          <w:rFonts w:hint="eastAsia" w:ascii="仿宋_GB2312" w:hAnsi="宋体" w:eastAsia="仿宋_GB2312" w:cs="仿宋_GB2312"/>
          <w:sz w:val="28"/>
          <w:szCs w:val="24"/>
          <w:lang w:val="en-US" w:eastAsia="zh-CN"/>
        </w:rPr>
        <w:t>3.</w:t>
      </w:r>
      <w:r>
        <w:rPr>
          <w:rFonts w:hint="eastAsia" w:ascii="仿宋_GB2312" w:hAnsi="宋体" w:eastAsia="仿宋_GB2312" w:cs="仿宋_GB2312"/>
          <w:sz w:val="28"/>
          <w:szCs w:val="24"/>
          <w:lang w:eastAsia="zh-CN"/>
        </w:rPr>
        <w:t>安装断桥铝新窗户，并里外打胶测试密封性，安装配套型材窗纱，清理现场，清运旧窗户，修复窗台。</w:t>
      </w:r>
    </w:p>
    <w:p>
      <w:pPr>
        <w:spacing w:line="550" w:lineRule="exact"/>
        <w:ind w:right="359" w:rightChars="171" w:firstLine="562" w:firstLineChars="200"/>
        <w:rPr>
          <w:rFonts w:ascii="仿宋_GB2312" w:hAnsi="宋体" w:eastAsia="仿宋_GB2312" w:cs="仿宋_GB2312"/>
          <w:sz w:val="28"/>
          <w:szCs w:val="24"/>
        </w:rPr>
      </w:pPr>
      <w:r>
        <w:rPr>
          <w:rFonts w:hint="eastAsia" w:ascii="仿宋_GB2312" w:hAnsi="宋体" w:eastAsia="仿宋_GB2312" w:cs="仿宋_GB2312"/>
          <w:b/>
          <w:bCs/>
          <w:sz w:val="28"/>
          <w:szCs w:val="24"/>
        </w:rPr>
        <w:t>（四）控制价</w:t>
      </w:r>
      <w:r>
        <w:rPr>
          <w:rFonts w:hint="eastAsia" w:ascii="仿宋_GB2312" w:hAnsi="仿宋_GB2312" w:eastAsia="仿宋_GB2312" w:cs="仿宋_GB2312"/>
          <w:sz w:val="28"/>
          <w:szCs w:val="24"/>
        </w:rPr>
        <w:t>：</w:t>
      </w:r>
      <w:r>
        <w:rPr>
          <w:rFonts w:hint="eastAsia" w:ascii="仿宋_GB2312" w:hAnsi="仿宋_GB2312" w:eastAsia="仿宋_GB2312" w:cs="仿宋_GB2312"/>
          <w:sz w:val="28"/>
          <w:szCs w:val="24"/>
          <w:lang w:val="en-US" w:eastAsia="zh-CN"/>
        </w:rPr>
        <w:t>65867.5</w:t>
      </w:r>
      <w:r>
        <w:rPr>
          <w:rFonts w:hint="eastAsia" w:ascii="仿宋_GB2312" w:hAnsi="仿宋_GB2312" w:eastAsia="仿宋_GB2312" w:cs="仿宋_GB2312"/>
          <w:sz w:val="28"/>
          <w:szCs w:val="24"/>
        </w:rPr>
        <w:t>元。</w:t>
      </w:r>
    </w:p>
    <w:p>
      <w:pPr>
        <w:spacing w:line="550" w:lineRule="exact"/>
        <w:ind w:right="359" w:rightChars="171" w:firstLine="562" w:firstLineChars="200"/>
        <w:rPr>
          <w:rFonts w:ascii="仿宋_GB2312" w:hAnsi="宋体" w:eastAsia="仿宋_GB2312" w:cs="仿宋_GB2312"/>
          <w:sz w:val="28"/>
          <w:szCs w:val="24"/>
        </w:rPr>
      </w:pPr>
      <w:r>
        <w:rPr>
          <w:rFonts w:hint="eastAsia" w:ascii="仿宋_GB2312" w:hAnsi="宋体" w:eastAsia="仿宋_GB2312" w:cs="仿宋_GB2312"/>
          <w:b/>
          <w:bCs/>
          <w:sz w:val="28"/>
          <w:szCs w:val="24"/>
        </w:rPr>
        <w:t>（五）招标方式:</w:t>
      </w:r>
      <w:r>
        <w:rPr>
          <w:rFonts w:hint="eastAsia" w:ascii="仿宋_GB2312" w:hAnsi="宋体" w:eastAsia="仿宋_GB2312" w:cs="仿宋_GB2312"/>
          <w:sz w:val="28"/>
          <w:szCs w:val="24"/>
        </w:rPr>
        <w:t>通过政采云反向竞价确定供应商。</w:t>
      </w:r>
    </w:p>
    <w:p>
      <w:pPr>
        <w:ind w:firstLine="560" w:firstLineChars="200"/>
        <w:jc w:val="left"/>
        <w:rPr>
          <w:rFonts w:ascii="仿宋_GB2312" w:hAnsi="仿宋_GB2312" w:eastAsia="仿宋_GB2312" w:cs="仿宋_GB2312"/>
          <w:sz w:val="28"/>
          <w:szCs w:val="24"/>
        </w:rPr>
      </w:pPr>
      <w:r>
        <w:rPr>
          <w:rFonts w:hint="eastAsia" w:ascii="黑体" w:hAnsi="黑体" w:eastAsia="黑体" w:cs="黑体"/>
          <w:sz w:val="28"/>
          <w:szCs w:val="24"/>
        </w:rPr>
        <w:t>二、供应商资格要求</w:t>
      </w:r>
    </w:p>
    <w:p>
      <w:pPr>
        <w:ind w:firstLine="640"/>
        <w:jc w:val="left"/>
        <w:rPr>
          <w:rFonts w:ascii="仿宋_GB2312" w:hAnsi="仿宋_GB2312" w:eastAsia="仿宋_GB2312" w:cs="仿宋_GB2312"/>
          <w:sz w:val="28"/>
          <w:szCs w:val="24"/>
        </w:rPr>
      </w:pPr>
      <w:r>
        <w:rPr>
          <w:rFonts w:hint="eastAsia" w:ascii="仿宋_GB2312" w:hAnsi="仿宋_GB2312" w:eastAsia="仿宋_GB2312" w:cs="仿宋_GB2312"/>
          <w:sz w:val="28"/>
          <w:szCs w:val="24"/>
        </w:rPr>
        <w:t>（一）供应商必须符合《中华人民共和国政府采购法》第二十二条规定；</w:t>
      </w:r>
    </w:p>
    <w:p>
      <w:pPr>
        <w:ind w:firstLine="560" w:firstLineChars="200"/>
        <w:jc w:val="left"/>
        <w:rPr>
          <w:rFonts w:ascii="黑体" w:hAnsi="黑体" w:eastAsia="黑体" w:cs="黑体"/>
          <w:sz w:val="28"/>
          <w:szCs w:val="24"/>
        </w:rPr>
      </w:pPr>
      <w:r>
        <w:rPr>
          <w:rFonts w:hint="eastAsia" w:ascii="黑体" w:hAnsi="黑体" w:eastAsia="黑体" w:cs="黑体"/>
          <w:sz w:val="28"/>
          <w:szCs w:val="24"/>
        </w:rPr>
        <w:t>三、项目参数、品牌、型号需求</w:t>
      </w:r>
    </w:p>
    <w:p>
      <w:pPr>
        <w:ind w:firstLine="640"/>
        <w:jc w:val="left"/>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1、65型材断桥铝窗户</w:t>
      </w:r>
      <w:r>
        <w:rPr>
          <w:rFonts w:hint="eastAsia" w:ascii="仿宋_GB2312" w:hAnsi="仿宋_GB2312" w:eastAsia="仿宋_GB2312" w:cs="仿宋_GB2312"/>
          <w:sz w:val="28"/>
          <w:szCs w:val="24"/>
          <w:lang w:val="en-US" w:eastAsia="zh-CN"/>
        </w:rPr>
        <w:t>--</w:t>
      </w:r>
      <w:r>
        <w:rPr>
          <w:rFonts w:hint="eastAsia" w:ascii="仿宋_GB2312" w:hAnsi="仿宋_GB2312" w:eastAsia="仿宋_GB2312" w:cs="仿宋_GB2312"/>
          <w:sz w:val="28"/>
          <w:szCs w:val="24"/>
        </w:rPr>
        <w:t>1.4厚材料。</w:t>
      </w:r>
    </w:p>
    <w:p>
      <w:pPr>
        <w:ind w:firstLine="640"/>
        <w:jc w:val="left"/>
        <w:rPr>
          <w:rFonts w:hint="eastAsia" w:ascii="仿宋_GB2312" w:hAnsi="仿宋_GB2312" w:eastAsia="仿宋_GB2312" w:cs="仿宋_GB2312"/>
          <w:sz w:val="28"/>
          <w:szCs w:val="24"/>
        </w:rPr>
      </w:pPr>
      <w:r>
        <w:rPr>
          <w:rFonts w:hint="eastAsia" w:ascii="仿宋_GB2312" w:hAnsi="仿宋_GB2312" w:eastAsia="仿宋_GB2312" w:cs="仿宋_GB2312"/>
          <w:sz w:val="28"/>
          <w:szCs w:val="24"/>
          <w:lang w:val="en-US" w:eastAsia="zh-CN"/>
        </w:rPr>
        <w:t>2.</w:t>
      </w:r>
      <w:r>
        <w:rPr>
          <w:rFonts w:hint="eastAsia" w:ascii="仿宋_GB2312" w:hAnsi="仿宋_GB2312" w:eastAsia="仿宋_GB2312" w:cs="仿宋_GB2312"/>
          <w:sz w:val="28"/>
          <w:szCs w:val="24"/>
        </w:rPr>
        <w:t>必须双层钢化玻璃--</w:t>
      </w:r>
      <w:r>
        <w:rPr>
          <w:rFonts w:hint="eastAsia" w:ascii="仿宋_GB2312" w:hAnsi="仿宋_GB2312" w:eastAsia="仿宋_GB2312" w:cs="仿宋_GB2312"/>
          <w:sz w:val="28"/>
          <w:szCs w:val="24"/>
          <w:lang w:eastAsia="zh-CN"/>
        </w:rPr>
        <w:t>符合</w:t>
      </w:r>
      <w:r>
        <w:rPr>
          <w:rFonts w:hint="eastAsia" w:ascii="仿宋_GB2312" w:hAnsi="仿宋_GB2312" w:eastAsia="仿宋_GB2312" w:cs="仿宋_GB2312"/>
          <w:sz w:val="28"/>
          <w:szCs w:val="24"/>
        </w:rPr>
        <w:t>学校安全要求和配套可拆卸纱窗。</w:t>
      </w:r>
    </w:p>
    <w:p>
      <w:pPr>
        <w:ind w:firstLine="560" w:firstLineChars="200"/>
        <w:jc w:val="left"/>
        <w:rPr>
          <w:rFonts w:ascii="仿宋_GB2312" w:hAnsi="仿宋_GB2312" w:eastAsia="仿宋_GB2312" w:cs="仿宋_GB2312"/>
          <w:sz w:val="28"/>
          <w:szCs w:val="24"/>
        </w:rPr>
      </w:pPr>
      <w:r>
        <w:rPr>
          <w:rFonts w:hint="eastAsia" w:ascii="黑体" w:hAnsi="黑体" w:eastAsia="黑体" w:cs="黑体"/>
          <w:sz w:val="28"/>
          <w:szCs w:val="24"/>
        </w:rPr>
        <w:t>四、报价及施工方案要求</w:t>
      </w:r>
    </w:p>
    <w:p>
      <w:pPr>
        <w:ind w:firstLine="560" w:firstLineChars="200"/>
        <w:jc w:val="left"/>
        <w:rPr>
          <w:rFonts w:ascii="仿宋_GB2312" w:hAnsi="仿宋_GB2312" w:eastAsia="仿宋_GB2312" w:cs="仿宋_GB2312"/>
          <w:sz w:val="28"/>
          <w:szCs w:val="24"/>
        </w:rPr>
      </w:pPr>
      <w:r>
        <w:rPr>
          <w:rFonts w:hint="eastAsia" w:ascii="仿宋_GB2312" w:hAnsi="仿宋_GB2312" w:eastAsia="仿宋_GB2312" w:cs="仿宋_GB2312"/>
          <w:sz w:val="28"/>
          <w:szCs w:val="24"/>
        </w:rPr>
        <w:t>（一）根据工程量报总价。</w:t>
      </w:r>
    </w:p>
    <w:p>
      <w:pPr>
        <w:ind w:firstLine="560" w:firstLineChars="200"/>
        <w:jc w:val="left"/>
        <w:rPr>
          <w:rFonts w:ascii="仿宋_GB2312" w:hAnsi="仿宋_GB2312" w:eastAsia="仿宋_GB2312" w:cs="仿宋_GB2312"/>
          <w:sz w:val="28"/>
          <w:szCs w:val="24"/>
        </w:rPr>
      </w:pPr>
      <w:r>
        <w:rPr>
          <w:rFonts w:hint="eastAsia" w:ascii="仿宋_GB2312" w:hAnsi="仿宋_GB2312" w:eastAsia="仿宋_GB2312" w:cs="仿宋_GB2312"/>
          <w:sz w:val="28"/>
          <w:szCs w:val="24"/>
        </w:rPr>
        <w:t>（二）投标人应对招标文件中所列的各项内容和要求作实质性响应，投标人根据市场情况结合本工程的实际及企业的技术和管理水平自行决定报价。</w:t>
      </w:r>
    </w:p>
    <w:p>
      <w:pPr>
        <w:ind w:firstLine="560" w:firstLineChars="200"/>
        <w:jc w:val="left"/>
        <w:rPr>
          <w:rFonts w:ascii="仿宋_GB2312" w:hAnsi="仿宋_GB2312" w:eastAsia="仿宋_GB2312" w:cs="仿宋_GB2312"/>
          <w:sz w:val="28"/>
          <w:szCs w:val="24"/>
        </w:rPr>
      </w:pPr>
      <w:r>
        <w:rPr>
          <w:rFonts w:hint="eastAsia" w:ascii="仿宋_GB2312" w:hAnsi="仿宋_GB2312" w:eastAsia="仿宋_GB2312" w:cs="仿宋_GB2312"/>
          <w:sz w:val="28"/>
          <w:szCs w:val="24"/>
        </w:rPr>
        <w:t>（三）投标人所填报的各种材料单价及综合单价在合同实施期间不因市场价格变化因素而变动，投标人在报综合总价时应考虑各种风险因素和自己的承受能力。</w:t>
      </w:r>
    </w:p>
    <w:p>
      <w:pPr>
        <w:ind w:firstLine="560" w:firstLineChars="200"/>
        <w:jc w:val="left"/>
        <w:rPr>
          <w:rFonts w:hint="eastAsia" w:ascii="仿宋_GB2312" w:hAnsi="仿宋_GB2312" w:eastAsia="仿宋_GB2312" w:cs="仿宋_GB2312"/>
          <w:sz w:val="28"/>
          <w:szCs w:val="24"/>
          <w:lang w:eastAsia="zh-CN"/>
        </w:rPr>
      </w:pPr>
      <w:r>
        <w:rPr>
          <w:rFonts w:hint="eastAsia" w:ascii="仿宋_GB2312" w:hAnsi="仿宋_GB2312" w:eastAsia="仿宋_GB2312" w:cs="仿宋_GB2312"/>
          <w:sz w:val="28"/>
          <w:szCs w:val="24"/>
        </w:rPr>
        <w:t>（三）投标人</w:t>
      </w:r>
      <w:r>
        <w:rPr>
          <w:rFonts w:hint="eastAsia" w:ascii="仿宋_GB2312" w:hAnsi="仿宋_GB2312" w:eastAsia="仿宋_GB2312" w:cs="仿宋_GB2312"/>
          <w:sz w:val="28"/>
          <w:szCs w:val="24"/>
          <w:lang w:eastAsia="zh-CN"/>
        </w:rPr>
        <w:t>在看到公告后确定响应的，需红旗农场学校现场勘验，并出具招标人认可的面积清单；因实际工程量与</w:t>
      </w:r>
      <w:r>
        <w:rPr>
          <w:rFonts w:hint="eastAsia" w:ascii="仿宋_GB2312" w:hAnsi="仿宋_GB2312" w:eastAsia="仿宋_GB2312" w:cs="仿宋_GB2312"/>
          <w:sz w:val="28"/>
          <w:szCs w:val="24"/>
        </w:rPr>
        <w:t>中标后</w:t>
      </w:r>
      <w:r>
        <w:rPr>
          <w:rFonts w:hint="eastAsia" w:ascii="仿宋_GB2312" w:hAnsi="仿宋_GB2312" w:eastAsia="仿宋_GB2312" w:cs="仿宋_GB2312"/>
          <w:sz w:val="28"/>
          <w:szCs w:val="24"/>
          <w:lang w:eastAsia="zh-CN"/>
        </w:rPr>
        <w:t>面积不符的自行承担责任。</w:t>
      </w:r>
    </w:p>
    <w:p>
      <w:pPr>
        <w:ind w:firstLine="560" w:firstLineChars="200"/>
        <w:jc w:val="left"/>
        <w:rPr>
          <w:rFonts w:ascii="仿宋_GB2312" w:hAnsi="仿宋_GB2312" w:eastAsia="仿宋_GB2312" w:cs="仿宋_GB2312"/>
          <w:sz w:val="28"/>
          <w:szCs w:val="24"/>
        </w:rPr>
      </w:pPr>
      <w:r>
        <w:rPr>
          <w:rFonts w:hint="eastAsia" w:ascii="仿宋_GB2312" w:hAnsi="仿宋_GB2312" w:eastAsia="仿宋_GB2312" w:cs="仿宋_GB2312"/>
          <w:sz w:val="28"/>
          <w:szCs w:val="24"/>
          <w:lang w:eastAsia="zh-CN"/>
        </w:rPr>
        <w:t>（四）</w:t>
      </w:r>
      <w:r>
        <w:rPr>
          <w:rFonts w:hint="eastAsia" w:ascii="仿宋_GB2312" w:hAnsi="仿宋_GB2312" w:eastAsia="仿宋_GB2312" w:cs="仿宋_GB2312"/>
          <w:sz w:val="28"/>
          <w:szCs w:val="24"/>
        </w:rPr>
        <w:t>需</w:t>
      </w:r>
      <w:r>
        <w:rPr>
          <w:rFonts w:hint="eastAsia" w:ascii="仿宋_GB2312" w:hAnsi="仿宋_GB2312" w:eastAsia="仿宋_GB2312" w:cs="仿宋_GB2312"/>
          <w:sz w:val="28"/>
          <w:szCs w:val="24"/>
          <w:lang w:eastAsia="zh-CN"/>
        </w:rPr>
        <w:t>保证</w:t>
      </w:r>
      <w:r>
        <w:rPr>
          <w:rFonts w:hint="eastAsia" w:ascii="仿宋_GB2312" w:hAnsi="仿宋_GB2312" w:eastAsia="仿宋_GB2312" w:cs="仿宋_GB2312"/>
          <w:sz w:val="28"/>
          <w:szCs w:val="24"/>
        </w:rPr>
        <w:t>在</w:t>
      </w:r>
      <w:r>
        <w:rPr>
          <w:rFonts w:hint="eastAsia" w:ascii="仿宋_GB2312" w:hAnsi="仿宋_GB2312" w:eastAsia="仿宋_GB2312" w:cs="仿宋_GB2312"/>
          <w:sz w:val="28"/>
          <w:szCs w:val="24"/>
          <w:lang w:val="en-US" w:eastAsia="zh-CN"/>
        </w:rPr>
        <w:t>4个日历</w:t>
      </w:r>
      <w:r>
        <w:rPr>
          <w:rFonts w:hint="eastAsia" w:ascii="仿宋_GB2312" w:hAnsi="仿宋_GB2312" w:eastAsia="仿宋_GB2312" w:cs="仿宋_GB2312"/>
          <w:sz w:val="28"/>
          <w:szCs w:val="24"/>
        </w:rPr>
        <w:t>内</w:t>
      </w:r>
      <w:r>
        <w:rPr>
          <w:rFonts w:hint="eastAsia" w:ascii="仿宋_GB2312" w:hAnsi="仿宋_GB2312" w:eastAsia="仿宋_GB2312" w:cs="仿宋_GB2312"/>
          <w:sz w:val="28"/>
          <w:szCs w:val="24"/>
          <w:lang w:eastAsia="zh-CN"/>
        </w:rPr>
        <w:t>完成</w:t>
      </w:r>
      <w:r>
        <w:rPr>
          <w:rFonts w:hint="eastAsia" w:ascii="仿宋_GB2312" w:hAnsi="仿宋_GB2312" w:eastAsia="仿宋_GB2312" w:cs="仿宋_GB2312"/>
          <w:sz w:val="28"/>
          <w:szCs w:val="24"/>
        </w:rPr>
        <w:t>施工，否则相应投标无效。</w:t>
      </w:r>
    </w:p>
    <w:p>
      <w:pPr>
        <w:ind w:firstLine="560" w:firstLineChars="200"/>
        <w:jc w:val="left"/>
        <w:rPr>
          <w:rFonts w:ascii="仿宋_GB2312" w:hAnsi="仿宋_GB2312" w:eastAsia="仿宋_GB2312" w:cs="仿宋_GB2312"/>
          <w:sz w:val="28"/>
          <w:szCs w:val="24"/>
        </w:rPr>
      </w:pPr>
      <w:r>
        <w:rPr>
          <w:rFonts w:hint="eastAsia" w:ascii="黑体" w:hAnsi="黑体" w:eastAsia="黑体" w:cs="黑体"/>
          <w:sz w:val="28"/>
          <w:szCs w:val="24"/>
        </w:rPr>
        <w:t>五、承包范围</w:t>
      </w:r>
    </w:p>
    <w:p>
      <w:pPr>
        <w:ind w:firstLine="560" w:firstLineChars="200"/>
        <w:jc w:val="left"/>
        <w:rPr>
          <w:rFonts w:ascii="仿宋_GB2312" w:hAnsi="仿宋_GB2312" w:eastAsia="仿宋_GB2312" w:cs="仿宋_GB2312"/>
          <w:sz w:val="28"/>
          <w:szCs w:val="24"/>
        </w:rPr>
      </w:pPr>
      <w:r>
        <w:rPr>
          <w:rFonts w:hint="eastAsia" w:ascii="仿宋_GB2312" w:hAnsi="仿宋_GB2312" w:eastAsia="仿宋_GB2312" w:cs="仿宋_GB2312"/>
          <w:sz w:val="28"/>
          <w:szCs w:val="24"/>
        </w:rPr>
        <w:t>（一）承包范围</w:t>
      </w:r>
      <w:r>
        <w:rPr>
          <w:rFonts w:ascii="仿宋_GB2312" w:hAnsi="仿宋_GB2312" w:eastAsia="仿宋_GB2312" w:cs="仿宋_GB2312"/>
          <w:sz w:val="28"/>
          <w:szCs w:val="24"/>
        </w:rPr>
        <w:t>:</w:t>
      </w:r>
      <w:r>
        <w:rPr>
          <w:rFonts w:hint="eastAsia" w:ascii="仿宋_GB2312" w:hAnsi="仿宋_GB2312" w:eastAsia="仿宋_GB2312" w:cs="仿宋_GB2312"/>
          <w:sz w:val="28"/>
          <w:szCs w:val="24"/>
        </w:rPr>
        <w:t>具体以工程量范围为准。</w:t>
      </w:r>
    </w:p>
    <w:p>
      <w:pPr>
        <w:ind w:firstLine="560" w:firstLineChars="200"/>
        <w:jc w:val="left"/>
        <w:rPr>
          <w:rFonts w:ascii="仿宋_GB2312" w:hAnsi="仿宋_GB2312" w:eastAsia="仿宋_GB2312" w:cs="仿宋_GB2312"/>
          <w:sz w:val="28"/>
          <w:szCs w:val="24"/>
        </w:rPr>
      </w:pPr>
      <w:r>
        <w:rPr>
          <w:rFonts w:hint="eastAsia" w:ascii="仿宋_GB2312" w:hAnsi="仿宋_GB2312" w:eastAsia="仿宋_GB2312" w:cs="仿宋_GB2312"/>
          <w:sz w:val="28"/>
          <w:szCs w:val="24"/>
        </w:rPr>
        <w:t>（二）承包方式</w:t>
      </w:r>
      <w:r>
        <w:rPr>
          <w:rFonts w:ascii="仿宋_GB2312" w:hAnsi="仿宋_GB2312" w:eastAsia="仿宋_GB2312" w:cs="仿宋_GB2312"/>
          <w:sz w:val="28"/>
          <w:szCs w:val="24"/>
        </w:rPr>
        <w:t>:</w:t>
      </w:r>
      <w:r>
        <w:rPr>
          <w:rFonts w:hint="eastAsia" w:ascii="仿宋_GB2312" w:hAnsi="仿宋_GB2312" w:eastAsia="仿宋_GB2312" w:cs="仿宋_GB2312"/>
          <w:sz w:val="28"/>
          <w:szCs w:val="24"/>
        </w:rPr>
        <w:t>包工包料。</w:t>
      </w:r>
    </w:p>
    <w:p>
      <w:pPr>
        <w:ind w:firstLine="560" w:firstLineChars="200"/>
        <w:jc w:val="left"/>
        <w:rPr>
          <w:rFonts w:ascii="黑体" w:hAnsi="黑体" w:eastAsia="黑体" w:cs="黑体"/>
          <w:sz w:val="28"/>
          <w:szCs w:val="24"/>
        </w:rPr>
      </w:pPr>
      <w:r>
        <w:rPr>
          <w:rFonts w:hint="eastAsia" w:ascii="黑体" w:hAnsi="黑体" w:eastAsia="黑体" w:cs="黑体"/>
          <w:sz w:val="28"/>
          <w:szCs w:val="24"/>
        </w:rPr>
        <w:t>六、施工工期及地点：</w:t>
      </w:r>
    </w:p>
    <w:p>
      <w:pPr>
        <w:ind w:firstLine="560" w:firstLineChars="200"/>
        <w:jc w:val="left"/>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（一）交付使用时间：成交公告结束后，第二天签订合同，签订合同后3个日历日内必须全部完成安装。</w:t>
      </w:r>
    </w:p>
    <w:p>
      <w:pPr>
        <w:ind w:firstLine="560" w:firstLineChars="200"/>
        <w:jc w:val="left"/>
        <w:rPr>
          <w:rFonts w:ascii="仿宋_GB2312" w:hAnsi="仿宋_GB2312" w:eastAsia="仿宋_GB2312" w:cs="仿宋_GB2312"/>
          <w:sz w:val="28"/>
          <w:szCs w:val="24"/>
        </w:rPr>
      </w:pPr>
      <w:r>
        <w:rPr>
          <w:rFonts w:hint="eastAsia" w:ascii="仿宋_GB2312" w:hAnsi="仿宋_GB2312" w:eastAsia="仿宋_GB2312" w:cs="仿宋_GB2312"/>
          <w:sz w:val="28"/>
          <w:szCs w:val="24"/>
        </w:rPr>
        <w:t>（二）施工地点：</w:t>
      </w:r>
      <w:r>
        <w:rPr>
          <w:rFonts w:hint="eastAsia" w:ascii="仿宋_GB2312" w:hAnsi="宋体" w:eastAsia="仿宋_GB2312" w:cs="仿宋_GB2312"/>
          <w:sz w:val="28"/>
          <w:szCs w:val="24"/>
          <w:lang w:eastAsia="zh-CN"/>
        </w:rPr>
        <w:t>红旗农场学校</w:t>
      </w:r>
      <w:r>
        <w:rPr>
          <w:rFonts w:hint="eastAsia" w:ascii="仿宋_GB2312" w:hAnsi="宋体" w:eastAsia="仿宋_GB2312" w:cs="仿宋_GB2312"/>
          <w:sz w:val="28"/>
          <w:szCs w:val="24"/>
        </w:rPr>
        <w:t>。</w:t>
      </w:r>
    </w:p>
    <w:p>
      <w:pPr>
        <w:pStyle w:val="10"/>
        <w:tabs>
          <w:tab w:val="left" w:pos="10260"/>
        </w:tabs>
        <w:spacing w:line="550" w:lineRule="exact"/>
        <w:ind w:left="0" w:right="-672" w:rightChars="-320" w:firstLine="551" w:firstLineChars="197"/>
        <w:rPr>
          <w:rFonts w:ascii="黑体" w:hAnsi="黑体" w:eastAsia="黑体" w:cs="黑体"/>
          <w:sz w:val="28"/>
          <w:szCs w:val="24"/>
        </w:rPr>
      </w:pPr>
      <w:r>
        <w:rPr>
          <w:rFonts w:hint="eastAsia" w:ascii="黑体" w:hAnsi="黑体" w:eastAsia="黑体" w:cs="黑体"/>
          <w:sz w:val="28"/>
          <w:szCs w:val="24"/>
        </w:rPr>
        <w:t>七、工程结算</w:t>
      </w:r>
    </w:p>
    <w:p>
      <w:pPr>
        <w:jc w:val="left"/>
        <w:rPr>
          <w:rFonts w:ascii="仿宋_GB2312" w:hAnsi="仿宋_GB2312" w:eastAsia="仿宋_GB2312" w:cs="仿宋_GB2312"/>
          <w:sz w:val="28"/>
          <w:szCs w:val="24"/>
        </w:rPr>
      </w:pPr>
      <w:r>
        <w:rPr>
          <w:rFonts w:hint="eastAsia" w:ascii="鏂板畫浣?" w:hAnsi="鏂板畫浣?" w:eastAsia="鏂板畫浣?"/>
          <w:sz w:val="24"/>
          <w:szCs w:val="18"/>
        </w:rPr>
        <w:t>　　</w:t>
      </w:r>
      <w:r>
        <w:rPr>
          <w:rFonts w:hint="eastAsia" w:ascii="仿宋_GB2312" w:hAnsi="仿宋_GB2312" w:eastAsia="仿宋_GB2312" w:cs="仿宋_GB2312"/>
          <w:sz w:val="28"/>
          <w:szCs w:val="24"/>
        </w:rPr>
        <w:t>（一）本合同价款采用固定总价包干方式确定。</w:t>
      </w:r>
    </w:p>
    <w:p>
      <w:pPr>
        <w:ind w:firstLine="560" w:firstLineChars="200"/>
        <w:jc w:val="left"/>
        <w:rPr>
          <w:rFonts w:ascii="仿宋_GB2312" w:hAnsi="仿宋_GB2312" w:eastAsia="仿宋_GB2312" w:cs="仿宋_GB2312"/>
          <w:sz w:val="28"/>
          <w:szCs w:val="24"/>
        </w:rPr>
      </w:pPr>
      <w:r>
        <w:rPr>
          <w:rFonts w:hint="eastAsia" w:ascii="仿宋_GB2312" w:hAnsi="仿宋_GB2312" w:eastAsia="仿宋_GB2312" w:cs="仿宋_GB2312"/>
          <w:sz w:val="28"/>
          <w:szCs w:val="24"/>
        </w:rPr>
        <w:t>总价包含的风险范围：除工程变更和政策性调整以外以及合同中按照有关规定约定的材料、设备价格变动的风险。</w:t>
      </w:r>
    </w:p>
    <w:p>
      <w:pPr>
        <w:ind w:firstLine="560" w:firstLineChars="200"/>
        <w:jc w:val="left"/>
        <w:rPr>
          <w:rFonts w:ascii="仿宋_GB2312" w:hAnsi="仿宋_GB2312" w:eastAsia="仿宋_GB2312" w:cs="仿宋_GB2312"/>
          <w:sz w:val="28"/>
          <w:szCs w:val="24"/>
        </w:rPr>
      </w:pPr>
      <w:r>
        <w:rPr>
          <w:rFonts w:hint="eastAsia" w:ascii="仿宋_GB2312" w:hAnsi="仿宋_GB2312" w:eastAsia="仿宋_GB2312" w:cs="仿宋_GB2312"/>
          <w:sz w:val="28"/>
          <w:szCs w:val="24"/>
        </w:rPr>
        <w:t xml:space="preserve">风险费用的计算方法：采用国家工商行政管理局和建设部颁发的《建设工程施工合同（示范文本）（GF-2013-0201）》的通用条款。 </w:t>
      </w:r>
    </w:p>
    <w:p>
      <w:pPr>
        <w:ind w:firstLine="560" w:firstLineChars="200"/>
        <w:jc w:val="left"/>
        <w:rPr>
          <w:rFonts w:ascii="仿宋_GB2312" w:hAnsi="仿宋_GB2312" w:eastAsia="仿宋_GB2312" w:cs="仿宋_GB2312"/>
          <w:sz w:val="28"/>
          <w:szCs w:val="24"/>
        </w:rPr>
      </w:pPr>
      <w:r>
        <w:rPr>
          <w:rFonts w:hint="eastAsia" w:ascii="黑体" w:hAnsi="黑体" w:eastAsia="黑体" w:cs="黑体"/>
          <w:sz w:val="28"/>
          <w:szCs w:val="24"/>
        </w:rPr>
        <w:t>八、评分办法</w:t>
      </w:r>
    </w:p>
    <w:p>
      <w:pPr>
        <w:ind w:firstLine="560" w:firstLineChars="200"/>
        <w:jc w:val="left"/>
        <w:rPr>
          <w:rFonts w:ascii="仿宋_GB2312" w:hAnsi="仿宋_GB2312" w:eastAsia="仿宋_GB2312" w:cs="仿宋_GB2312"/>
          <w:sz w:val="28"/>
          <w:szCs w:val="24"/>
        </w:rPr>
      </w:pPr>
      <w:r>
        <w:rPr>
          <w:rFonts w:hint="eastAsia" w:ascii="仿宋_GB2312" w:hAnsi="仿宋_GB2312" w:eastAsia="仿宋_GB2312" w:cs="仿宋_GB2312"/>
          <w:sz w:val="28"/>
          <w:szCs w:val="24"/>
        </w:rPr>
        <w:t>按政采云平台反向</w:t>
      </w:r>
      <w:r>
        <w:rPr>
          <w:rFonts w:hint="eastAsia" w:ascii="仿宋_GB2312" w:hAnsi="仿宋_GB2312" w:eastAsia="仿宋_GB2312" w:cs="仿宋_GB2312"/>
          <w:sz w:val="28"/>
          <w:szCs w:val="24"/>
          <w:lang w:eastAsia="zh-CN"/>
        </w:rPr>
        <w:t>竞</w:t>
      </w:r>
      <w:r>
        <w:rPr>
          <w:rFonts w:hint="eastAsia" w:ascii="仿宋_GB2312" w:hAnsi="仿宋_GB2312" w:eastAsia="仿宋_GB2312" w:cs="仿宋_GB2312"/>
          <w:sz w:val="28"/>
          <w:szCs w:val="24"/>
        </w:rPr>
        <w:t>价成交规则成交。</w:t>
      </w:r>
    </w:p>
    <w:p>
      <w:pPr>
        <w:ind w:firstLine="560" w:firstLineChars="200"/>
        <w:jc w:val="left"/>
        <w:rPr>
          <w:rFonts w:ascii="仿宋_GB2312" w:hAnsi="仿宋_GB2312" w:eastAsia="仿宋_GB2312" w:cs="仿宋_GB2312"/>
          <w:sz w:val="28"/>
          <w:szCs w:val="24"/>
        </w:rPr>
      </w:pPr>
      <w:r>
        <w:rPr>
          <w:rFonts w:hint="eastAsia" w:ascii="黑体" w:hAnsi="黑体" w:eastAsia="黑体" w:cs="黑体"/>
          <w:sz w:val="28"/>
          <w:szCs w:val="24"/>
        </w:rPr>
        <w:t>九、售后服务及免费保修期</w:t>
      </w:r>
    </w:p>
    <w:p>
      <w:pPr>
        <w:jc w:val="left"/>
        <w:rPr>
          <w:rFonts w:hint="eastAsia" w:ascii="仿宋_GB2312" w:hAnsi="宋体" w:eastAsia="仿宋_GB2312" w:cs="仿宋_GB2312"/>
          <w:sz w:val="28"/>
          <w:szCs w:val="24"/>
        </w:rPr>
      </w:pPr>
      <w:r>
        <w:rPr>
          <w:rFonts w:hint="eastAsia" w:ascii="仿宋_GB2312" w:hAnsi="仿宋_GB2312" w:eastAsia="仿宋_GB2312" w:cs="仿宋_GB2312"/>
          <w:sz w:val="28"/>
          <w:szCs w:val="24"/>
        </w:rPr>
        <w:t>　　</w:t>
      </w:r>
      <w:r>
        <w:rPr>
          <w:rFonts w:hint="eastAsia" w:ascii="仿宋_GB2312" w:hAnsi="宋体" w:eastAsia="仿宋_GB2312" w:cs="仿宋_GB2312"/>
          <w:sz w:val="28"/>
          <w:szCs w:val="24"/>
        </w:rPr>
        <w:t>一、质保期：质量保证期3个月（自安装完毕并验收合格之日起计）。</w:t>
      </w:r>
    </w:p>
    <w:p>
      <w:pPr>
        <w:ind w:firstLine="560" w:firstLineChars="200"/>
        <w:jc w:val="left"/>
        <w:rPr>
          <w:rFonts w:ascii="仿宋_GB2312" w:hAnsi="仿宋_GB2312" w:eastAsia="仿宋_GB2312" w:cs="仿宋_GB2312"/>
          <w:sz w:val="28"/>
          <w:szCs w:val="24"/>
        </w:rPr>
      </w:pPr>
      <w:r>
        <w:rPr>
          <w:rFonts w:hint="eastAsia" w:ascii="仿宋_GB2312" w:hAnsi="宋体" w:eastAsia="仿宋_GB2312" w:cs="仿宋_GB2312"/>
          <w:sz w:val="28"/>
          <w:szCs w:val="24"/>
        </w:rPr>
        <w:t>二、免费送货上门、安装、调试，按国家有关产品“三包”规定执行“三包”。如人为原因或其它损坏，不属免费保修范围内。</w:t>
      </w:r>
    </w:p>
    <w:p>
      <w:pPr>
        <w:ind w:firstLine="560" w:firstLineChars="200"/>
        <w:jc w:val="left"/>
        <w:rPr>
          <w:rFonts w:ascii="仿宋_GB2312" w:hAnsi="仿宋_GB2312" w:eastAsia="仿宋_GB2312" w:cs="仿宋_GB2312"/>
          <w:sz w:val="28"/>
          <w:szCs w:val="24"/>
        </w:rPr>
      </w:pPr>
      <w:r>
        <w:rPr>
          <w:rFonts w:hint="eastAsia" w:ascii="黑体" w:hAnsi="黑体" w:eastAsia="黑体" w:cs="黑体"/>
          <w:sz w:val="28"/>
          <w:szCs w:val="24"/>
        </w:rPr>
        <w:t>十、付款方式</w:t>
      </w:r>
    </w:p>
    <w:p>
      <w:pPr>
        <w:ind w:firstLine="560" w:firstLineChars="200"/>
        <w:jc w:val="left"/>
        <w:rPr>
          <w:rFonts w:ascii="仿宋_GB2312" w:hAnsi="仿宋_GB2312" w:eastAsia="仿宋_GB2312" w:cs="仿宋_GB2312"/>
          <w:sz w:val="28"/>
          <w:szCs w:val="24"/>
        </w:rPr>
      </w:pPr>
      <w:r>
        <w:rPr>
          <w:rFonts w:hint="eastAsia" w:ascii="仿宋_GB2312" w:hAnsi="仿宋_GB2312" w:eastAsia="仿宋_GB2312" w:cs="仿宋_GB2312"/>
          <w:sz w:val="28"/>
          <w:szCs w:val="24"/>
        </w:rPr>
        <w:t>（一）完成竣工并验收合格,采购人收到中标人提供的发票后在15个工作日内一次性付清合同金额。</w:t>
      </w:r>
    </w:p>
    <w:p>
      <w:pPr>
        <w:ind w:firstLine="560" w:firstLineChars="200"/>
        <w:jc w:val="left"/>
        <w:rPr>
          <w:rFonts w:ascii="仿宋_GB2312" w:hAnsi="仿宋_GB2312" w:eastAsia="仿宋_GB2312" w:cs="仿宋_GB2312"/>
          <w:sz w:val="28"/>
          <w:szCs w:val="24"/>
        </w:rPr>
      </w:pPr>
      <w:r>
        <w:rPr>
          <w:rFonts w:hint="eastAsia" w:ascii="黑体" w:hAnsi="黑体" w:eastAsia="黑体" w:cs="黑体"/>
          <w:sz w:val="28"/>
          <w:szCs w:val="24"/>
        </w:rPr>
        <w:t>十一、响应文件要求</w:t>
      </w:r>
    </w:p>
    <w:p>
      <w:pPr>
        <w:ind w:firstLine="560" w:firstLineChars="200"/>
        <w:jc w:val="left"/>
        <w:rPr>
          <w:rFonts w:ascii="仿宋_GB2312" w:hAnsi="仿宋_GB2312" w:eastAsia="仿宋_GB2312" w:cs="仿宋_GB2312"/>
          <w:sz w:val="28"/>
          <w:szCs w:val="24"/>
        </w:rPr>
      </w:pPr>
      <w:r>
        <w:rPr>
          <w:rFonts w:hint="eastAsia" w:ascii="仿宋_GB2312" w:hAnsi="仿宋_GB2312" w:eastAsia="仿宋_GB2312" w:cs="仿宋_GB2312"/>
          <w:sz w:val="28"/>
          <w:szCs w:val="24"/>
        </w:rPr>
        <w:t>（一）报价原件加盖单位公章；</w:t>
      </w:r>
    </w:p>
    <w:p>
      <w:pPr>
        <w:ind w:firstLine="560" w:firstLineChars="200"/>
        <w:jc w:val="left"/>
        <w:rPr>
          <w:rFonts w:ascii="仿宋_GB2312" w:hAnsi="仿宋_GB2312" w:eastAsia="仿宋_GB2312" w:cs="仿宋_GB2312"/>
          <w:sz w:val="28"/>
          <w:szCs w:val="24"/>
        </w:rPr>
      </w:pPr>
      <w:r>
        <w:rPr>
          <w:rFonts w:hint="eastAsia" w:ascii="仿宋_GB2312" w:hAnsi="仿宋_GB2312" w:eastAsia="仿宋_GB2312" w:cs="仿宋_GB2312"/>
          <w:sz w:val="28"/>
          <w:szCs w:val="24"/>
        </w:rPr>
        <w:t>（二）委托代理须提供法人授权委托书、企业法定代表人有效身份证和委托代理人身份证(委托代理时必须提供)、有效的企业法定代表人授权委托书原件。</w:t>
      </w:r>
    </w:p>
    <w:p>
      <w:pPr>
        <w:pStyle w:val="2"/>
        <w:ind w:firstLine="56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28"/>
          <w:szCs w:val="24"/>
          <w:lang w:eastAsia="zh-CN"/>
        </w:rPr>
        <w:t>（三</w:t>
      </w:r>
      <w:r>
        <w:rPr>
          <w:rFonts w:hint="eastAsia" w:ascii="仿宋_GB2312" w:hAnsi="仿宋_GB2312" w:eastAsia="仿宋_GB2312" w:cs="仿宋_GB2312"/>
          <w:sz w:val="28"/>
          <w:szCs w:val="24"/>
        </w:rPr>
        <w:t>）</w:t>
      </w:r>
      <w:r>
        <w:rPr>
          <w:rFonts w:hint="eastAsia" w:ascii="仿宋_GB2312" w:hAnsi="仿宋_GB2312" w:eastAsia="仿宋_GB2312" w:cs="仿宋_GB2312"/>
          <w:b w:val="0"/>
          <w:bCs w:val="0"/>
          <w:sz w:val="32"/>
          <w:szCs w:val="32"/>
        </w:rPr>
        <w:t xml:space="preserve">投标供应商必须实质性能够满足产品参数要求，对不能满足参数要求虚假响应，或者中标后4个日历日内无法交付安装使用的，采购人可作为废标处理，并按规定对投标公司进行网上通报处理。 </w:t>
      </w:r>
    </w:p>
    <w:p>
      <w:pPr>
        <w:pStyle w:val="2"/>
        <w:ind w:firstLine="56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28"/>
          <w:szCs w:val="24"/>
          <w:lang w:eastAsia="zh-CN"/>
        </w:rPr>
        <w:t>（四</w:t>
      </w:r>
      <w:r>
        <w:rPr>
          <w:rFonts w:hint="eastAsia" w:ascii="仿宋_GB2312" w:hAnsi="仿宋_GB2312" w:eastAsia="仿宋_GB2312" w:cs="仿宋_GB2312"/>
          <w:sz w:val="28"/>
          <w:szCs w:val="24"/>
        </w:rPr>
        <w:t>）</w:t>
      </w:r>
      <w:r>
        <w:rPr>
          <w:rFonts w:hint="eastAsia" w:ascii="仿宋_GB2312" w:hAnsi="仿宋_GB2312" w:eastAsia="仿宋_GB2312" w:cs="仿宋_GB2312"/>
          <w:b w:val="0"/>
          <w:bCs w:val="0"/>
          <w:sz w:val="32"/>
          <w:szCs w:val="32"/>
        </w:rPr>
        <w:t>此项目投标单位必须到现场勘查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了解需方要求才能投标。如未勘查现场进行投标，低价中标视为无效投标。</w:t>
      </w:r>
    </w:p>
    <w:p>
      <w:pPr>
        <w:pStyle w:val="2"/>
        <w:ind w:firstLine="56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28"/>
          <w:szCs w:val="24"/>
          <w:lang w:eastAsia="zh-CN"/>
        </w:rPr>
        <w:t>（五</w:t>
      </w:r>
      <w:r>
        <w:rPr>
          <w:rFonts w:hint="eastAsia" w:ascii="仿宋_GB2312" w:hAnsi="仿宋_GB2312" w:eastAsia="仿宋_GB2312" w:cs="仿宋_GB2312"/>
          <w:sz w:val="28"/>
          <w:szCs w:val="24"/>
        </w:rPr>
        <w:t>）</w:t>
      </w:r>
      <w:r>
        <w:rPr>
          <w:rFonts w:hint="eastAsia" w:ascii="仿宋_GB2312" w:hAnsi="仿宋_GB2312" w:eastAsia="仿宋_GB2312" w:cs="仿宋_GB2312"/>
          <w:b w:val="0"/>
          <w:bCs w:val="0"/>
          <w:sz w:val="32"/>
          <w:szCs w:val="32"/>
        </w:rPr>
        <w:t>供应商应当保证其所提供的产品为符合国家规定的学校安全要求。</w:t>
      </w:r>
    </w:p>
    <w:p>
      <w:pPr>
        <w:pStyle w:val="2"/>
        <w:ind w:firstLine="56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28"/>
          <w:szCs w:val="24"/>
          <w:lang w:eastAsia="zh-CN"/>
        </w:rPr>
        <w:t>（六</w:t>
      </w:r>
      <w:r>
        <w:rPr>
          <w:rFonts w:hint="eastAsia" w:ascii="仿宋_GB2312" w:hAnsi="仿宋_GB2312" w:eastAsia="仿宋_GB2312" w:cs="仿宋_GB2312"/>
          <w:sz w:val="28"/>
          <w:szCs w:val="24"/>
        </w:rPr>
        <w:t>）</w:t>
      </w:r>
      <w:r>
        <w:rPr>
          <w:rFonts w:hint="eastAsia" w:ascii="仿宋_GB2312" w:hAnsi="仿宋_GB2312" w:eastAsia="仿宋_GB2312" w:cs="仿宋_GB2312"/>
          <w:b w:val="0"/>
          <w:bCs w:val="0"/>
          <w:sz w:val="32"/>
          <w:szCs w:val="32"/>
        </w:rPr>
        <w:t>为保证售后服务质量，投标供应商必须实质性能够满足产品参数要求，签订合同时必须提供售后服务保证，否则视为无效投标。对不能满足参数要求虚假响应，或者无法正常交货影响业主办公使用的，业主可作为废标处理，并按规定对投标公司予以投诉处理。</w:t>
      </w:r>
    </w:p>
    <w:p>
      <w:pPr>
        <w:rPr>
          <w:rFonts w:hint="eastAsia" w:ascii="仿宋_GB2312" w:hAnsi="仿宋_GB2312" w:eastAsia="仿宋_GB2312" w:cs="仿宋_GB2312"/>
          <w:b w:val="0"/>
          <w:bCs w:val="0"/>
          <w:sz w:val="32"/>
          <w:szCs w:val="32"/>
        </w:rPr>
      </w:pPr>
    </w:p>
    <w:sectPr>
      <w:footerReference r:id="rId3" w:type="default"/>
      <w:pgSz w:w="11906" w:h="16838"/>
      <w:pgMar w:top="1440" w:right="1588"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鏂板畫浣?">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6B6743"/>
    <w:multiLevelType w:val="singleLevel"/>
    <w:tmpl w:val="BE6B674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109C"/>
    <w:rsid w:val="000D28BD"/>
    <w:rsid w:val="001057A2"/>
    <w:rsid w:val="00112348"/>
    <w:rsid w:val="0015770B"/>
    <w:rsid w:val="00172A27"/>
    <w:rsid w:val="00173769"/>
    <w:rsid w:val="00176BB2"/>
    <w:rsid w:val="001808EB"/>
    <w:rsid w:val="001E3C1A"/>
    <w:rsid w:val="001E42C3"/>
    <w:rsid w:val="001F58BF"/>
    <w:rsid w:val="001F69D5"/>
    <w:rsid w:val="002463B3"/>
    <w:rsid w:val="00261B82"/>
    <w:rsid w:val="00272C66"/>
    <w:rsid w:val="002E2FA1"/>
    <w:rsid w:val="002F5052"/>
    <w:rsid w:val="003228EC"/>
    <w:rsid w:val="003369FB"/>
    <w:rsid w:val="0034211E"/>
    <w:rsid w:val="003442C1"/>
    <w:rsid w:val="003B6444"/>
    <w:rsid w:val="003E6BE7"/>
    <w:rsid w:val="003F29B1"/>
    <w:rsid w:val="00406777"/>
    <w:rsid w:val="00414FA2"/>
    <w:rsid w:val="004847E8"/>
    <w:rsid w:val="004A674C"/>
    <w:rsid w:val="004A675A"/>
    <w:rsid w:val="004F1009"/>
    <w:rsid w:val="004F7B08"/>
    <w:rsid w:val="00512A0B"/>
    <w:rsid w:val="005429D7"/>
    <w:rsid w:val="005A013C"/>
    <w:rsid w:val="005B0DBA"/>
    <w:rsid w:val="005F74F4"/>
    <w:rsid w:val="00606A98"/>
    <w:rsid w:val="006528DF"/>
    <w:rsid w:val="00696E13"/>
    <w:rsid w:val="006D49C0"/>
    <w:rsid w:val="006E57D9"/>
    <w:rsid w:val="006E5B0D"/>
    <w:rsid w:val="0076091D"/>
    <w:rsid w:val="00770628"/>
    <w:rsid w:val="00772D55"/>
    <w:rsid w:val="007754EB"/>
    <w:rsid w:val="007757F6"/>
    <w:rsid w:val="00790201"/>
    <w:rsid w:val="00792C99"/>
    <w:rsid w:val="007B0B48"/>
    <w:rsid w:val="007B1178"/>
    <w:rsid w:val="007E0C24"/>
    <w:rsid w:val="007E6F74"/>
    <w:rsid w:val="00800CB1"/>
    <w:rsid w:val="00824F9E"/>
    <w:rsid w:val="00826338"/>
    <w:rsid w:val="00856276"/>
    <w:rsid w:val="00882A94"/>
    <w:rsid w:val="008A6BF0"/>
    <w:rsid w:val="008C2FDF"/>
    <w:rsid w:val="008C72DF"/>
    <w:rsid w:val="00903A4E"/>
    <w:rsid w:val="00907A2E"/>
    <w:rsid w:val="00927678"/>
    <w:rsid w:val="00934EFC"/>
    <w:rsid w:val="0093662E"/>
    <w:rsid w:val="00952BA4"/>
    <w:rsid w:val="00975A5A"/>
    <w:rsid w:val="00997B2C"/>
    <w:rsid w:val="009F7F1D"/>
    <w:rsid w:val="00A32AEE"/>
    <w:rsid w:val="00A3394C"/>
    <w:rsid w:val="00A41C40"/>
    <w:rsid w:val="00A8477A"/>
    <w:rsid w:val="00AC43B3"/>
    <w:rsid w:val="00AE11BD"/>
    <w:rsid w:val="00AE4C7B"/>
    <w:rsid w:val="00B078DC"/>
    <w:rsid w:val="00B347C1"/>
    <w:rsid w:val="00B65B6A"/>
    <w:rsid w:val="00B90183"/>
    <w:rsid w:val="00B92788"/>
    <w:rsid w:val="00BA3361"/>
    <w:rsid w:val="00C04002"/>
    <w:rsid w:val="00C34E5F"/>
    <w:rsid w:val="00C41312"/>
    <w:rsid w:val="00C6780D"/>
    <w:rsid w:val="00C70460"/>
    <w:rsid w:val="00CB1B05"/>
    <w:rsid w:val="00D1237E"/>
    <w:rsid w:val="00D12556"/>
    <w:rsid w:val="00D14B77"/>
    <w:rsid w:val="00D209EE"/>
    <w:rsid w:val="00D27DA6"/>
    <w:rsid w:val="00D623B5"/>
    <w:rsid w:val="00D9428C"/>
    <w:rsid w:val="00DC3EEB"/>
    <w:rsid w:val="00DD0CB9"/>
    <w:rsid w:val="00E35A34"/>
    <w:rsid w:val="00E35D12"/>
    <w:rsid w:val="00E6463B"/>
    <w:rsid w:val="00EA6AF1"/>
    <w:rsid w:val="00EF263A"/>
    <w:rsid w:val="00F43CED"/>
    <w:rsid w:val="00F576E7"/>
    <w:rsid w:val="00FA7CBF"/>
    <w:rsid w:val="01AA48F9"/>
    <w:rsid w:val="0D343B3F"/>
    <w:rsid w:val="13716E7F"/>
    <w:rsid w:val="14EA2E45"/>
    <w:rsid w:val="15ED75C3"/>
    <w:rsid w:val="166E0881"/>
    <w:rsid w:val="177C357B"/>
    <w:rsid w:val="18E53203"/>
    <w:rsid w:val="1B196E9A"/>
    <w:rsid w:val="1BBC3236"/>
    <w:rsid w:val="1C9C13F3"/>
    <w:rsid w:val="1D7521E9"/>
    <w:rsid w:val="24E80ECD"/>
    <w:rsid w:val="25CC5080"/>
    <w:rsid w:val="2B8728E9"/>
    <w:rsid w:val="2BBC02A4"/>
    <w:rsid w:val="2EA167EE"/>
    <w:rsid w:val="34506A83"/>
    <w:rsid w:val="3D203836"/>
    <w:rsid w:val="3F783B4D"/>
    <w:rsid w:val="41B23A13"/>
    <w:rsid w:val="4A293F0D"/>
    <w:rsid w:val="4C845B39"/>
    <w:rsid w:val="50243DD1"/>
    <w:rsid w:val="52D65BD2"/>
    <w:rsid w:val="58812D7D"/>
    <w:rsid w:val="58AB0D55"/>
    <w:rsid w:val="5C1755DE"/>
    <w:rsid w:val="626B1812"/>
    <w:rsid w:val="67015027"/>
    <w:rsid w:val="68FA2432"/>
    <w:rsid w:val="69250CD4"/>
    <w:rsid w:val="6AD2373F"/>
    <w:rsid w:val="76D61437"/>
    <w:rsid w:val="77E14B11"/>
    <w:rsid w:val="78AE7647"/>
    <w:rsid w:val="79A76E61"/>
    <w:rsid w:val="7C0C22B2"/>
    <w:rsid w:val="7C0D767C"/>
    <w:rsid w:val="7C216BA8"/>
    <w:rsid w:val="7C4158D6"/>
    <w:rsid w:val="7CE8399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locked/>
    <w:uiPriority w:val="39"/>
    <w:pPr>
      <w:spacing w:before="120" w:after="120"/>
      <w:jc w:val="left"/>
    </w:pPr>
    <w:rPr>
      <w:b/>
      <w:bCs/>
      <w:caps/>
      <w:sz w:val="20"/>
      <w:szCs w:val="20"/>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semiHidden/>
    <w:qFormat/>
    <w:locked/>
    <w:uiPriority w:val="99"/>
    <w:rPr>
      <w:sz w:val="18"/>
      <w:szCs w:val="18"/>
    </w:rPr>
  </w:style>
  <w:style w:type="character" w:customStyle="1" w:styleId="9">
    <w:name w:val="页脚 字符"/>
    <w:basedOn w:val="7"/>
    <w:link w:val="3"/>
    <w:semiHidden/>
    <w:qFormat/>
    <w:locked/>
    <w:uiPriority w:val="99"/>
    <w:rPr>
      <w:sz w:val="18"/>
      <w:szCs w:val="18"/>
    </w:rPr>
  </w:style>
  <w:style w:type="paragraph" w:customStyle="1" w:styleId="10">
    <w:name w:val="样式2"/>
    <w:basedOn w:val="1"/>
    <w:qFormat/>
    <w:uiPriority w:val="99"/>
    <w:pPr>
      <w:ind w:left="420" w:right="1814" w:rightChars="864"/>
    </w:p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1586</Words>
  <Characters>1613</Characters>
  <Lines>11</Lines>
  <Paragraphs>3</Paragraphs>
  <TotalTime>2</TotalTime>
  <ScaleCrop>false</ScaleCrop>
  <LinksUpToDate>false</LinksUpToDate>
  <CharactersWithSpaces>1621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2021-11-01T04:12:00Z</dcterms:created>
  <dc:creator>DELL</dc:creator>
  <cp:lastModifiedBy>THTF</cp:lastModifiedBy>
  <dcterms:modified xsi:type="dcterms:W3CDTF">2024-09-11T15:38:04Z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9384062F13BD4F26B206F2A5FCE1052A</vt:lpwstr>
  </property>
</Properties>
</file>