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手术室呼吸机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参数</w:t>
      </w:r>
    </w:p>
    <w:p>
      <w:r>
        <w:t>1、适用于成人和小儿患者进行通气辅助及呼吸支持，能够满足危重症患者的无创通气需求，可用于有创通气。请提供医疗器械三类注册证。</w:t>
      </w:r>
    </w:p>
    <w:p>
      <w:r>
        <w:rPr>
          <w:rFonts w:hint="eastAsia"/>
        </w:rPr>
        <w:t>★</w:t>
      </w:r>
      <w:r>
        <w:t>2、彩色触摸电容屏（≥15英寸），分辨率≥1920*1080，中文操作界面。支持手势操作，支持无菌手套操作。</w:t>
      </w:r>
    </w:p>
    <w:p>
      <w:r>
        <w:rPr>
          <w:rFonts w:hint="eastAsia"/>
        </w:rPr>
        <w:t>★</w:t>
      </w:r>
      <w:r>
        <w:t>3、采用涡轮系统供气方式，最大峰流速≥280L/min（提供证明文件）。</w:t>
      </w:r>
    </w:p>
    <w:p>
      <w:r>
        <w:t>4、氧浓度精确可调（21-100%），标配氧浓度实时监测。</w:t>
      </w:r>
    </w:p>
    <w:p>
      <w:r>
        <w:t>5、标配通气模式：持续气道正压通气模式CPAP、自主通气模式S、时控通气模式T、自主/时控通气模式S/T、压力控制/辅助通气模式P-A/C、自主/时控通气+模式S/T+</w:t>
      </w:r>
      <w:r>
        <w:rPr>
          <w:rFonts w:hint="eastAsia"/>
        </w:rPr>
        <w:t>等，支持升级</w:t>
      </w:r>
      <w:r>
        <w:t>成比例压力通气模式PPV。</w:t>
      </w:r>
    </w:p>
    <w:p>
      <w:r>
        <w:rPr>
          <w:rFonts w:hint="eastAsia"/>
        </w:rPr>
        <w:t>★</w:t>
      </w:r>
      <w:r>
        <w:t>6、具备高流速氧疗功能；流速和氧浓度可设，氧疗最大流速≥80L/min，并具有氧疗计时功能。</w:t>
      </w:r>
    </w:p>
    <w:p>
      <w:r>
        <w:rPr>
          <w:rFonts w:hint="eastAsia"/>
        </w:rPr>
        <w:t>★</w:t>
      </w:r>
      <w:r>
        <w:t>7、</w:t>
      </w:r>
      <w:r>
        <w:rPr>
          <w:rFonts w:hint="eastAsia"/>
        </w:rPr>
        <w:t>支持升级</w:t>
      </w:r>
      <w:r>
        <w:t>氧疗模式下可监测患者血氧和自主呼吸率，并可呈现趋势图，辅助医护人员氧疗效果评估和失败预测（提供证明文件）。</w:t>
      </w:r>
    </w:p>
    <w:p>
      <w:r>
        <w:rPr>
          <w:rFonts w:hint="eastAsia"/>
        </w:rPr>
        <w:t>★</w:t>
      </w:r>
      <w:r>
        <w:t>8、标配呼吸同步增强技术，吸气和呼气灵敏度自动调节，且支持1-6档手动调节吸气触发和呼气切换灵敏度（提供证明文件）。</w:t>
      </w:r>
    </w:p>
    <w:p>
      <w:r>
        <w:t>9、具有压力释放功能、延时升压和增氧功能。</w:t>
      </w:r>
    </w:p>
    <w:p>
      <w:r>
        <w:rPr>
          <w:rFonts w:hint="eastAsia"/>
        </w:rPr>
        <w:t>★</w:t>
      </w:r>
      <w:r>
        <w:t>10、</w:t>
      </w:r>
      <w:r>
        <w:rPr>
          <w:rFonts w:hint="eastAsia"/>
        </w:rPr>
        <w:t>支持升级</w:t>
      </w:r>
      <w:r>
        <w:t>内源性PEEP实时监测（提供证明文件）。</w:t>
      </w:r>
    </w:p>
    <w:p>
      <w:r>
        <w:rPr>
          <w:rFonts w:hint="eastAsia"/>
        </w:rPr>
        <w:t>★</w:t>
      </w:r>
      <w:r>
        <w:t>11、可升级食道压监测功能，提供与呼吸机同品牌的食道压附件（提供证明文件）。</w:t>
      </w:r>
    </w:p>
    <w:p>
      <w:r>
        <w:rPr>
          <w:rFonts w:hint="eastAsia"/>
        </w:rPr>
        <w:t>★</w:t>
      </w:r>
      <w:r>
        <w:t>12、具备自动漏气补偿功能，最大漏气量≥120L/min（提供证明文件）。</w:t>
      </w:r>
    </w:p>
    <w:p>
      <w:r>
        <w:t>13、支持识别和设置不同类型呼吸面罩和呼气端口的选择。</w:t>
      </w:r>
    </w:p>
    <w:p>
      <w:r>
        <w:rPr>
          <w:rFonts w:hint="eastAsia"/>
        </w:rPr>
        <w:t>★</w:t>
      </w:r>
      <w:r>
        <w:t>14、屏幕显示：多至5道波形同屏显示，支持短趋势、波形、监测值同屏显示。</w:t>
      </w:r>
    </w:p>
    <w:p>
      <w:r>
        <w:rPr>
          <w:rFonts w:hint="eastAsia"/>
        </w:rPr>
        <w:t>★</w:t>
      </w:r>
      <w:r>
        <w:t>15、实时监测病人端泄漏量和总泄漏量。</w:t>
      </w:r>
    </w:p>
    <w:p>
      <w:r>
        <w:t>16、≥180分钟内置可充电锂电池，电池总剩余电量能显示在屏幕上。</w:t>
      </w:r>
    </w:p>
    <w:p>
      <w:r>
        <w:t>17、</w:t>
      </w:r>
      <w:r>
        <w:rPr>
          <w:rFonts w:hint="eastAsia"/>
        </w:rPr>
        <w:t>支持升级</w:t>
      </w:r>
      <w:r>
        <w:t>CO2模块监测。</w:t>
      </w:r>
    </w:p>
    <w:p>
      <w:r>
        <w:t>18、</w:t>
      </w:r>
      <w:r>
        <w:rPr>
          <w:rFonts w:hint="eastAsia"/>
        </w:rPr>
        <w:t>支持升级</w:t>
      </w:r>
      <w:r>
        <w:t>SpO2模块监测。</w:t>
      </w:r>
    </w:p>
    <w:p>
      <w:r>
        <w:t>19、具备截屏U盘导出功能（最多可缓存50张屏幕文件）。</w:t>
      </w:r>
    </w:p>
    <w:p>
      <w:r>
        <w:t>20、主要设置参数</w:t>
      </w:r>
    </w:p>
    <w:p>
      <w:r>
        <w:t>20.1持续气道正压CPAP：4-30 cmH2O</w:t>
      </w:r>
    </w:p>
    <w:p>
      <w:r>
        <w:rPr>
          <w:rFonts w:hint="eastAsia"/>
        </w:rPr>
        <w:t>★</w:t>
      </w:r>
      <w:r>
        <w:t>20.2吸气正压IPAP：4-50 cmH2O（提供证明文件）</w:t>
      </w:r>
    </w:p>
    <w:p>
      <w:r>
        <w:t xml:space="preserve">  20.3支持压力：4-50 cmH2O</w:t>
      </w:r>
    </w:p>
    <w:p>
      <w:r>
        <w:t>20.4呼气压力EPAP：4-30 cmH2O</w:t>
      </w:r>
    </w:p>
    <w:p>
      <w:r>
        <w:rPr>
          <w:rFonts w:hint="eastAsia"/>
        </w:rPr>
        <w:t>★</w:t>
      </w:r>
      <w:r>
        <w:t>20.5潮气量：50ml—2500ml</w:t>
      </w:r>
    </w:p>
    <w:p>
      <w:r>
        <w:t>20.6呼吸频率：1-60次/min</w:t>
      </w:r>
    </w:p>
    <w:p>
      <w:r>
        <w:rPr>
          <w:rFonts w:hint="eastAsia"/>
        </w:rPr>
        <w:t>★</w:t>
      </w:r>
      <w:r>
        <w:t>20.7吸气时间：0.2—5s</w:t>
      </w:r>
    </w:p>
    <w:p>
      <w:r>
        <w:t>20.8氧浓度：21%—100%可调，调节精度1%</w:t>
      </w:r>
    </w:p>
    <w:p>
      <w:r>
        <w:t>20.9压力上升时间：1- 6档可调</w:t>
      </w:r>
    </w:p>
    <w:p>
      <w:r>
        <w:t>20.10延时升压时间：OFF，1-60min</w:t>
      </w:r>
    </w:p>
    <w:p>
      <w:r>
        <w:t>21、监测参数</w:t>
      </w:r>
    </w:p>
    <w:p>
      <w:r>
        <w:t>21.1气道压力监测：气道峰压、呼气末正压等参数监测；</w:t>
      </w:r>
    </w:p>
    <w:p>
      <w:r>
        <w:t>21.2潮气量监测：潮气量、分钟通气量、分钟泄漏量等参数监测；</w:t>
      </w:r>
    </w:p>
    <w:p>
      <w:r>
        <w:t>21.3呼吸频率监测：呼吸频率、病人触发百分比监测；</w:t>
      </w:r>
    </w:p>
    <w:p>
      <w:r>
        <w:t>21.4 实时提供监测参数≥120小时的趋势图、表分析，≥10000条事件记录；</w:t>
      </w:r>
    </w:p>
    <w:p>
      <w:r>
        <w:t>22、报警参数</w:t>
      </w:r>
    </w:p>
    <w:p>
      <w:r>
        <w:rPr>
          <w:rFonts w:hint="eastAsia"/>
        </w:rPr>
        <w:t>★</w:t>
      </w:r>
      <w:r>
        <w:t>22.1具有智能逻辑判断及报警链管理，报警可采用图形化和文字指引进行故障提示</w:t>
      </w:r>
    </w:p>
    <w:p>
      <w:r>
        <w:t>22.2分级报警和声光报警</w:t>
      </w:r>
    </w:p>
    <w:p>
      <w:r>
        <w:t>22.3气道压力：过高/过低报警</w:t>
      </w:r>
    </w:p>
    <w:p>
      <w:r>
        <w:t>22.4分钟通气量：过高/过低报警</w:t>
      </w:r>
    </w:p>
    <w:p>
      <w:r>
        <w:t>22.5潮气量：过高/过低报警</w:t>
      </w:r>
    </w:p>
    <w:p>
      <w:r>
        <w:t>22.6呼吸频率：过高/过低报警</w:t>
      </w:r>
    </w:p>
    <w:p>
      <w:r>
        <w:t>22.7吸入氧浓度：过高/过低报警</w:t>
      </w:r>
    </w:p>
    <w:p>
      <w:r>
        <w:t>22.8电源、气源中断报警</w:t>
      </w:r>
    </w:p>
    <w:p>
      <w:r>
        <w:t>22.9电池电量低报警</w:t>
      </w:r>
    </w:p>
    <w:p>
      <w:r>
        <w:t>23、支持信息互连：能够和监护仪、中央监护系统互联，满足科室信息化的需求（提供证明文件）。</w:t>
      </w:r>
    </w:p>
    <w:p>
      <w:r>
        <w:t>24、具备VGA扩展显示、RS232接口、网络接口、USB接口、护士呼叫。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32"/>
    <w:rsid w:val="001C6178"/>
    <w:rsid w:val="004B75EF"/>
    <w:rsid w:val="007A655B"/>
    <w:rsid w:val="009127FF"/>
    <w:rsid w:val="00A24E32"/>
    <w:rsid w:val="00CC4E29"/>
    <w:rsid w:val="318B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1210</Characters>
  <Lines>10</Lines>
  <Paragraphs>2</Paragraphs>
  <TotalTime>4</TotalTime>
  <ScaleCrop>false</ScaleCrop>
  <LinksUpToDate>false</LinksUpToDate>
  <CharactersWithSpaces>1420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2024-01-31T08:30:00Z</dcterms:created>
  <dc:creator>kuku wyx</dc:creator>
  <cp:lastModifiedBy>admin</cp:lastModifiedBy>
  <dcterms:modified xsi:type="dcterms:W3CDTF">2024-10-07T11:03:13Z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