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F23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(一)项目概况</w:t>
      </w:r>
    </w:p>
    <w:p w14:paraId="7B71B1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zh-TW" w:eastAsia="zh-TW" w:bidi="ar-SA"/>
        </w:rPr>
        <w:t>本项目建设</w:t>
      </w:r>
      <w:r>
        <w:rPr>
          <w:rFonts w:hint="eastAsia" w:asciiTheme="minorEastAsia" w:hAnsiTheme="minorEastAsia" w:eastAsiaTheme="minorEastAsia" w:cstheme="minorEastAsia"/>
          <w:b w:val="0"/>
          <w:bCs w:val="0"/>
          <w:color w:val="auto"/>
          <w:kern w:val="2"/>
          <w:sz w:val="32"/>
          <w:szCs w:val="32"/>
          <w:lang w:val="en-US" w:eastAsia="zh-CN" w:bidi="ar-SA"/>
        </w:rPr>
        <w:t>预算经费33.5</w:t>
      </w:r>
      <w:r>
        <w:rPr>
          <w:rFonts w:hint="eastAsia" w:asciiTheme="minorEastAsia" w:hAnsiTheme="minorEastAsia" w:eastAsiaTheme="minorEastAsia" w:cstheme="minorEastAsia"/>
          <w:b w:val="0"/>
          <w:bCs w:val="0"/>
          <w:color w:val="auto"/>
          <w:kern w:val="2"/>
          <w:sz w:val="32"/>
          <w:szCs w:val="32"/>
          <w:lang w:val="zh-TW" w:eastAsia="zh-TW" w:bidi="ar-SA"/>
        </w:rPr>
        <w:t>万元，用于</w:t>
      </w:r>
      <w:r>
        <w:rPr>
          <w:rFonts w:hint="eastAsia" w:asciiTheme="minorEastAsia" w:hAnsiTheme="minorEastAsia" w:eastAsiaTheme="minorEastAsia" w:cstheme="minorEastAsia"/>
          <w:b w:val="0"/>
          <w:bCs w:val="0"/>
          <w:color w:val="auto"/>
          <w:kern w:val="2"/>
          <w:sz w:val="32"/>
          <w:szCs w:val="32"/>
          <w:lang w:val="en-US" w:eastAsia="zh-CN" w:bidi="ar-SA"/>
        </w:rPr>
        <w:t>石河子大学实验动物中心2024年独立通风笼具（IVC）及不锈钢制品采购。</w:t>
      </w:r>
    </w:p>
    <w:p w14:paraId="682D6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(二) 商务需求</w:t>
      </w:r>
    </w:p>
    <w:p w14:paraId="35BA0D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一）验收标准方法：</w:t>
      </w:r>
    </w:p>
    <w:p w14:paraId="02F388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default"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投标人应在技术标中列出执行相应的标准以及标准的文本和验收方法</w:t>
      </w:r>
      <w:r>
        <w:rPr>
          <w:rFonts w:hint="eastAsia" w:asciiTheme="minorEastAsia" w:hAnsiTheme="minorEastAsia" w:cstheme="minorEastAsia"/>
          <w:b w:val="0"/>
          <w:bCs w:val="0"/>
          <w:color w:val="auto"/>
          <w:kern w:val="2"/>
          <w:sz w:val="32"/>
          <w:szCs w:val="32"/>
          <w:lang w:val="zh-TW" w:eastAsia="zh-CN" w:bidi="ar-SA"/>
        </w:rPr>
        <w:t>。</w:t>
      </w:r>
    </w:p>
    <w:p w14:paraId="3173FC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1</w:t>
      </w:r>
      <w:r>
        <w:rPr>
          <w:rFonts w:hint="eastAsia" w:asciiTheme="minorEastAsia" w:hAnsi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由招标人认可符合国家认可的权威标准。</w:t>
      </w:r>
    </w:p>
    <w:p w14:paraId="499260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2</w:t>
      </w:r>
      <w:r>
        <w:rPr>
          <w:rFonts w:hint="eastAsia" w:asciiTheme="minorEastAsia" w:hAnsi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投标人遵守不仅限于此规格书中的标准时，要求及时解释清楚。</w:t>
      </w:r>
    </w:p>
    <w:p w14:paraId="4DA11A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二）安装调试及技术服务要求</w:t>
      </w:r>
    </w:p>
    <w:p w14:paraId="242C1E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1</w:t>
      </w:r>
      <w:r>
        <w:rPr>
          <w:rFonts w:hint="eastAsia" w:asciiTheme="minorEastAsia" w:hAnsi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中标方负责合同项内货物的设计、制造、运输、安装、调试及试运行、培训及售后服务等工作内容，一切费用由中标方负责。安装时须对各安装场地内的其它设备、设施有良好保护措施。如有损坏，须赔偿。</w:t>
      </w:r>
    </w:p>
    <w:p w14:paraId="6C63B2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2</w:t>
      </w:r>
      <w:r>
        <w:rPr>
          <w:rFonts w:hint="eastAsia" w:asciiTheme="minorEastAsia" w:hAnsi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 xml:space="preserve">费用 </w:t>
      </w:r>
    </w:p>
    <w:p w14:paraId="4694DB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 xml:space="preserve">1）在保修期内，免费提供一切服务。  </w:t>
      </w:r>
    </w:p>
    <w:p w14:paraId="2D66CA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2）保修期满后，仅收取需更换的材料费。</w:t>
      </w:r>
    </w:p>
    <w:p w14:paraId="447422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（三）售后服务的要求</w:t>
      </w:r>
    </w:p>
    <w:p w14:paraId="615A7D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1</w:t>
      </w:r>
      <w:r>
        <w:rPr>
          <w:rFonts w:hint="eastAsia" w:asciiTheme="minorEastAsia" w:hAnsi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合同货物的质保期：1年。</w:t>
      </w:r>
    </w:p>
    <w:p w14:paraId="56E8AF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2</w:t>
      </w:r>
      <w:r>
        <w:rPr>
          <w:rFonts w:hint="eastAsia" w:asciiTheme="minorEastAsia" w:hAnsi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质保期内非招标人的人为原因而出现产品质量及安装问题，由中标方负责包修、包换或包退，并承担因此而产生的一切费用。中标方应在收到招标人通知后24小时内派员到现场维修。</w:t>
      </w:r>
    </w:p>
    <w:p w14:paraId="061B88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（四）付款方式：</w:t>
      </w:r>
    </w:p>
    <w:p w14:paraId="195CB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所有货物安装调试完毕后，经甲乙双方整体验收合格后招标人支付合同总额的100</w:t>
      </w:r>
      <w:r>
        <w:rPr>
          <w:rFonts w:hint="eastAsia" w:asciiTheme="minorEastAsia" w:hAnsiTheme="minorEastAsia" w:eastAsiaTheme="minorEastAsia" w:cstheme="minorEastAsia"/>
          <w:b w:val="0"/>
          <w:bCs w:val="0"/>
          <w:color w:val="auto"/>
          <w:kern w:val="2"/>
          <w:sz w:val="32"/>
          <w:szCs w:val="32"/>
          <w:lang w:val="en-US" w:eastAsia="zh-CN" w:bidi="ar-SA"/>
        </w:rPr>
        <w:t>%</w:t>
      </w:r>
      <w:r>
        <w:rPr>
          <w:rFonts w:hint="eastAsia" w:asciiTheme="minorEastAsia" w:hAnsiTheme="minorEastAsia" w:eastAsiaTheme="minorEastAsia" w:cstheme="minorEastAsia"/>
          <w:b w:val="0"/>
          <w:bCs w:val="0"/>
          <w:color w:val="auto"/>
          <w:kern w:val="2"/>
          <w:sz w:val="32"/>
          <w:szCs w:val="32"/>
          <w:lang w:val="zh-TW" w:eastAsia="zh-CN" w:bidi="ar-SA"/>
        </w:rPr>
        <w:t>款。</w:t>
      </w:r>
    </w:p>
    <w:p w14:paraId="65BBE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auto"/>
          <w:kern w:val="2"/>
          <w:sz w:val="32"/>
          <w:szCs w:val="32"/>
          <w:lang w:val="zh-TW" w:eastAsia="zh-CN" w:bidi="ar-SA"/>
        </w:rPr>
      </w:pPr>
      <w:r>
        <w:rPr>
          <w:rFonts w:hint="eastAsia" w:asciiTheme="minorEastAsia" w:hAnsiTheme="minorEastAsia" w:eastAsiaTheme="minorEastAsia" w:cstheme="minorEastAsia"/>
          <w:b w:val="0"/>
          <w:bCs w:val="0"/>
          <w:color w:val="auto"/>
          <w:kern w:val="2"/>
          <w:sz w:val="32"/>
          <w:szCs w:val="32"/>
          <w:lang w:val="zh-TW" w:eastAsia="zh-CN" w:bidi="ar-SA"/>
        </w:rPr>
        <w:t>（五）交货期：合同签订后</w:t>
      </w:r>
      <w:r>
        <w:rPr>
          <w:rFonts w:hint="eastAsia" w:asciiTheme="minorEastAsia" w:hAnsiTheme="minorEastAsia" w:cstheme="minorEastAsia"/>
          <w:b w:val="0"/>
          <w:bCs w:val="0"/>
          <w:color w:val="auto"/>
          <w:kern w:val="2"/>
          <w:sz w:val="32"/>
          <w:szCs w:val="32"/>
          <w:lang w:val="en-US" w:eastAsia="zh-CN" w:bidi="ar-SA"/>
        </w:rPr>
        <w:t>30</w:t>
      </w:r>
      <w:r>
        <w:rPr>
          <w:rFonts w:hint="eastAsia" w:asciiTheme="minorEastAsia" w:hAnsiTheme="minorEastAsia" w:eastAsiaTheme="minorEastAsia" w:cstheme="minorEastAsia"/>
          <w:b w:val="0"/>
          <w:bCs w:val="0"/>
          <w:color w:val="auto"/>
          <w:kern w:val="2"/>
          <w:sz w:val="32"/>
          <w:szCs w:val="32"/>
          <w:lang w:val="zh-TW" w:eastAsia="zh-CN" w:bidi="ar-SA"/>
        </w:rPr>
        <w:t>天。</w:t>
      </w:r>
    </w:p>
    <w:p w14:paraId="26CA7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color w:val="auto"/>
          <w:kern w:val="2"/>
          <w:sz w:val="32"/>
          <w:szCs w:val="32"/>
          <w:lang w:val="en-US" w:eastAsia="zh-CN" w:bidi="ar-SA"/>
        </w:rPr>
      </w:pPr>
      <w:bookmarkStart w:id="0" w:name="_GoBack"/>
      <w:bookmarkEnd w:id="0"/>
      <w:r>
        <w:rPr>
          <w:rFonts w:hint="eastAsia" w:asciiTheme="minorEastAsia" w:hAnsiTheme="minorEastAsia" w:eastAsiaTheme="minorEastAsia" w:cstheme="minorEastAsia"/>
          <w:b w:val="0"/>
          <w:bCs w:val="0"/>
          <w:color w:val="auto"/>
          <w:kern w:val="2"/>
          <w:sz w:val="32"/>
          <w:szCs w:val="32"/>
          <w:lang w:val="zh-TW" w:eastAsia="zh-CN" w:bidi="ar-SA"/>
        </w:rPr>
        <w:t>（六）交货地点：石河子大学南区杏三实验楼。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2I1OTM5OTE4YWJiYzE0NWFjNDhiYzZmYzNlNzEifQ=="/>
  </w:docVars>
  <w:rsids>
    <w:rsidRoot w:val="79316176"/>
    <w:rsid w:val="214C5760"/>
    <w:rsid w:val="334254A8"/>
    <w:rsid w:val="6D033081"/>
    <w:rsid w:val="7931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358</Words>
  <Characters>361</Characters>
  <Lines>0</Lines>
  <Paragraphs>0</Paragraphs>
  <TotalTime>2</TotalTime>
  <ScaleCrop>false</ScaleCrop>
  <LinksUpToDate>false</LinksUpToDate>
  <CharactersWithSpaces>375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2024-06-04T03:23:00Z</dcterms:created>
  <dc:creator>王官利</dc:creator>
  <cp:lastModifiedBy>王官利</cp:lastModifiedBy>
  <dcterms:modified xsi:type="dcterms:W3CDTF">2024-09-24T09:42:48Z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DB22B01423134A62AB7D1C2ECBB7F3AD_11</vt:lpwstr>
  </property>
</Properties>
</file>