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所购买</w:t>
      </w:r>
      <w:r>
        <w:rPr>
          <w:rFonts w:hint="eastAsia"/>
        </w:rPr>
        <w:t>警用装备，具体型号及参数报告如下：</w:t>
      </w:r>
    </w:p>
    <w:p>
      <w:pPr>
        <w:rPr>
          <w:rFonts w:hint="eastAsia"/>
        </w:rPr>
      </w:pPr>
      <w:r>
        <w:rPr>
          <w:rFonts w:hint="eastAsia"/>
        </w:rPr>
        <w:t>1. 多功能腰带参数：</w:t>
      </w:r>
    </w:p>
    <w:p>
      <w:pPr>
        <w:rPr>
          <w:rFonts w:hint="eastAsia"/>
        </w:rPr>
      </w:pPr>
      <w:r>
        <w:rPr>
          <w:rFonts w:hint="eastAsia"/>
        </w:rPr>
        <w:t>（1） 符合《GA890-2018 多功能腰带》相关标准；</w:t>
      </w:r>
    </w:p>
    <w:p>
      <w:pPr>
        <w:rPr>
          <w:rFonts w:hint="eastAsia"/>
        </w:rPr>
      </w:pPr>
      <w:r>
        <w:rPr>
          <w:rFonts w:hint="eastAsia"/>
        </w:rPr>
        <w:t>（2）规格：S、M、L</w:t>
      </w:r>
    </w:p>
    <w:p>
      <w:pPr>
        <w:rPr>
          <w:rFonts w:hint="eastAsia"/>
        </w:rPr>
      </w:pPr>
      <w:r>
        <w:rPr>
          <w:rFonts w:hint="eastAsia"/>
        </w:rPr>
        <w:t>（3）组成：多功能腰带颜色为黑色，由主腰带、肉带、斜挂带和装具套组成，装具套含警棍套、强光手电套、工作包、手铐套、催泪喷射器套、对讲机套。（警用水壶套、弹匣套、手枪套，为选配件）；</w:t>
      </w:r>
    </w:p>
    <w:p>
      <w:pPr>
        <w:rPr>
          <w:rFonts w:hint="eastAsia"/>
        </w:rPr>
      </w:pPr>
      <w:r>
        <w:rPr>
          <w:rFonts w:hint="eastAsia"/>
        </w:rPr>
        <w:t>（4）重量：≤0.91kg（不含选配件）；</w:t>
      </w:r>
    </w:p>
    <w:p>
      <w:pPr>
        <w:rPr>
          <w:rFonts w:hint="eastAsia"/>
        </w:rPr>
      </w:pPr>
      <w:r>
        <w:rPr>
          <w:rFonts w:hint="eastAsia"/>
        </w:rPr>
        <w:t>（5）使用温度：-30°C~50°C；</w:t>
      </w:r>
    </w:p>
    <w:p>
      <w:pPr>
        <w:rPr>
          <w:rFonts w:hint="eastAsia"/>
        </w:rPr>
      </w:pPr>
      <w:r>
        <w:rPr>
          <w:rFonts w:hint="eastAsia"/>
        </w:rPr>
        <w:t>（6）抗拉性能：催泪喷射器套、强光手电套以100mm/min</w:t>
      </w:r>
    </w:p>
    <w:p>
      <w:pPr>
        <w:rPr>
          <w:rFonts w:hint="eastAsia"/>
        </w:rPr>
      </w:pPr>
      <w:r>
        <w:rPr>
          <w:rFonts w:hint="eastAsia"/>
        </w:rPr>
        <w:t>拉伸到350 N，保持30s，连接处不撕裂，能正常使用。斜挂带卡扣在扣合状态下，拉力为 500N 并保持30S，卡扣不破损，能正常使用，腰带钎子在扣合状态下，，拉力为700N并保持30S，针子不破损，能正常使用；</w:t>
      </w:r>
    </w:p>
    <w:p>
      <w:pPr>
        <w:rPr>
          <w:rFonts w:hint="eastAsia"/>
        </w:rPr>
      </w:pPr>
      <w:r>
        <w:rPr>
          <w:rFonts w:hint="eastAsia"/>
        </w:rPr>
        <w:t>（7）装具套甲醇含量：≤300mg/kg；</w:t>
      </w:r>
    </w:p>
    <w:p>
      <w:pPr>
        <w:rPr>
          <w:rFonts w:hint="eastAsia"/>
        </w:rPr>
      </w:pPr>
      <w:r>
        <w:rPr>
          <w:rFonts w:hint="eastAsia"/>
        </w:rPr>
        <w:t>（8）腰带钎子插拔性能：插拔 3000次后，能正常使用.</w:t>
      </w:r>
    </w:p>
    <w:p>
      <w:pPr>
        <w:rPr>
          <w:rFonts w:hint="eastAsia"/>
        </w:rPr>
      </w:pPr>
      <w:r>
        <w:rPr>
          <w:rFonts w:hint="eastAsia"/>
        </w:rPr>
        <w:t>（9）符合GA890-2018《多功能腰带》检测报告</w:t>
      </w:r>
    </w:p>
    <w:p>
      <w:pPr>
        <w:rPr>
          <w:rFonts w:hint="eastAsia"/>
        </w:rPr>
      </w:pPr>
      <w:r>
        <w:rPr>
          <w:rFonts w:hint="eastAsia"/>
        </w:rPr>
        <w:t>2. 手持式金属探测设备参数：</w:t>
      </w:r>
    </w:p>
    <w:p>
      <w:pPr>
        <w:rPr>
          <w:rFonts w:hint="eastAsia"/>
        </w:rPr>
      </w:pPr>
      <w:r>
        <w:rPr>
          <w:rFonts w:hint="eastAsia"/>
        </w:rPr>
        <w:t>（1） ESH-10 型高灵敏型多功能手持式金属探测器。</w:t>
      </w:r>
    </w:p>
    <w:p>
      <w:pPr>
        <w:rPr>
          <w:rFonts w:hint="eastAsia"/>
        </w:rPr>
      </w:pPr>
      <w:r>
        <w:rPr>
          <w:rFonts w:hint="eastAsia"/>
        </w:rPr>
        <w:t>（2）报警型号：声音模式蜂鸣器和红色 L.BD、振动模式振动和红色 LED。</w:t>
      </w:r>
    </w:p>
    <w:p>
      <w:pPr>
        <w:rPr>
          <w:rFonts w:hint="eastAsia"/>
        </w:rPr>
      </w:pPr>
      <w:r>
        <w:rPr>
          <w:rFonts w:hint="eastAsia"/>
        </w:rPr>
        <w:t>（3）电池为9V碱性或锂电池，电池使用寿命30-40小时（锂电池）</w:t>
      </w:r>
    </w:p>
    <w:p>
      <w:pPr>
        <w:rPr>
          <w:rFonts w:hint="eastAsia"/>
        </w:rPr>
      </w:pPr>
      <w:r>
        <w:rPr>
          <w:rFonts w:hint="eastAsia"/>
        </w:rPr>
        <w:t>（4）重量225克、宽77毫米、高26毫米、长375毫米。</w:t>
      </w:r>
    </w:p>
    <w:p>
      <w:pPr>
        <w:rPr>
          <w:rFonts w:hint="eastAsia"/>
        </w:rPr>
      </w:pPr>
      <w:r>
        <w:rPr>
          <w:rFonts w:hint="eastAsia"/>
        </w:rPr>
        <w:t>3. 伸缩警棍装备参数：</w:t>
      </w:r>
    </w:p>
    <w:p>
      <w:pPr>
        <w:rPr>
          <w:rFonts w:hint="eastAsia"/>
        </w:rPr>
      </w:pPr>
      <w:r>
        <w:rPr>
          <w:rFonts w:hint="eastAsia"/>
        </w:rPr>
        <w:t>（1）主体材料：铝合金（材料：7075-T6）+合金钢（材料：30CrMo及以上）</w:t>
      </w:r>
    </w:p>
    <w:p>
      <w:pPr>
        <w:rPr>
          <w:rFonts w:hint="eastAsia"/>
        </w:rPr>
      </w:pPr>
      <w:r>
        <w:rPr>
          <w:rFonts w:hint="eastAsia"/>
        </w:rPr>
        <w:t>（2）把握套材质：热塑性橡胶 TPE</w:t>
      </w:r>
    </w:p>
    <w:p>
      <w:pPr>
        <w:rPr>
          <w:rFonts w:hint="eastAsia"/>
        </w:rPr>
      </w:pPr>
      <w:r>
        <w:rPr>
          <w:rFonts w:hint="eastAsia"/>
        </w:rPr>
        <w:t>（3）规格尺寸：收回长度224mm士1.5mm；伸展长度 508mm</w:t>
      </w:r>
      <w:r>
        <w:rPr>
          <w:rFonts w:hint="eastAsia"/>
          <w:lang w:val="en-US" w:eastAsia="zh-CN"/>
        </w:rPr>
        <w:t>±</w:t>
      </w:r>
      <w:r>
        <w:rPr>
          <w:rFonts w:hint="eastAsia"/>
        </w:rPr>
        <w:t>2mm；</w:t>
      </w:r>
      <w:r>
        <w:rPr>
          <w:rFonts w:hint="eastAsia"/>
          <w:lang w:val="en-US" w:eastAsia="zh-CN"/>
        </w:rPr>
        <w:t>握把外径26.5</w:t>
      </w:r>
      <w:r>
        <w:rPr>
          <w:rFonts w:hint="eastAsia"/>
        </w:rPr>
        <w:t>mm</w:t>
      </w:r>
      <w:r>
        <w:rPr>
          <w:rFonts w:hint="eastAsia"/>
          <w:lang w:val="en-US" w:eastAsia="zh-CN"/>
        </w:rPr>
        <w:t>±1.5</w:t>
      </w:r>
      <w:r>
        <w:rPr>
          <w:rFonts w:hint="eastAsia"/>
        </w:rPr>
        <w:t>mm；。</w:t>
      </w:r>
    </w:p>
    <w:p>
      <w:pPr>
        <w:rPr>
          <w:rFonts w:hint="eastAsia"/>
        </w:rPr>
      </w:pPr>
      <w:r>
        <w:rPr>
          <w:rFonts w:hint="eastAsia"/>
        </w:rPr>
        <w:t>（4）质量：≤324. 2g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（5）符合《GA 886-2018公安单警装备 伸缩警棍》检测报告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2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2024-09-01T04:09:54Z</dcterms:created>
  <dc:creator>Lenovo</dc:creator>
  <cp:lastModifiedBy>Lenovo</cp:lastModifiedBy>
  <dcterms:modified xsi:type="dcterms:W3CDTF">2024-09-01T04:13:19Z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