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ascii="方正仿宋简体" w:eastAsia="方正仿宋简体"/>
          <w:b/>
          <w:sz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lang w:val="en-US" w:eastAsia="zh-CN"/>
        </w:rPr>
        <w:t>兵团党委党校采购要求</w:t>
      </w:r>
    </w:p>
    <w:p>
      <w:pPr>
        <w:ind w:firstLine="643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b/>
          <w:sz w:val="32"/>
        </w:rPr>
        <w:t xml:space="preserve">验收及售后 </w:t>
      </w:r>
      <w:r>
        <w:rPr>
          <w:rFonts w:hint="eastAsia" w:ascii="方正仿宋简体" w:eastAsia="方正仿宋简体"/>
          <w:sz w:val="32"/>
        </w:rPr>
        <w:t>详细采购信息在附件中，报价单位需下载附件，并在附件中上传报价，报价包含</w:t>
      </w:r>
      <w:r>
        <w:rPr>
          <w:rFonts w:hint="eastAsia" w:ascii="方正仿宋简体" w:eastAsia="方正仿宋简体"/>
          <w:sz w:val="32"/>
          <w:lang w:val="en-US" w:eastAsia="zh-CN"/>
        </w:rPr>
        <w:t>运输、安转、调试、</w:t>
      </w:r>
      <w:r>
        <w:rPr>
          <w:rFonts w:hint="eastAsia" w:ascii="方正仿宋简体" w:eastAsia="方正仿宋简体"/>
          <w:sz w:val="32"/>
        </w:rPr>
        <w:t>税金</w:t>
      </w:r>
      <w:r>
        <w:rPr>
          <w:rFonts w:hint="eastAsia" w:ascii="方正仿宋简体" w:eastAsia="方正仿宋简体"/>
          <w:sz w:val="32"/>
          <w:lang w:eastAsia="zh-CN"/>
        </w:rPr>
        <w:t>、</w:t>
      </w:r>
      <w:r>
        <w:rPr>
          <w:rFonts w:hint="eastAsia" w:ascii="方正仿宋简体" w:eastAsia="方正仿宋简体"/>
          <w:sz w:val="32"/>
          <w:lang w:val="en-US" w:eastAsia="zh-CN"/>
        </w:rPr>
        <w:t>质保等一切费用</w:t>
      </w:r>
      <w:r>
        <w:rPr>
          <w:rFonts w:hint="eastAsia" w:ascii="方正仿宋简体" w:eastAsia="方正仿宋简体"/>
          <w:sz w:val="32"/>
        </w:rPr>
        <w:t>，中标单位需送货</w:t>
      </w:r>
      <w:r>
        <w:rPr>
          <w:rFonts w:hint="eastAsia" w:ascii="方正仿宋简体" w:eastAsia="方正仿宋简体"/>
          <w:sz w:val="32"/>
          <w:lang w:val="en-US" w:eastAsia="zh-CN"/>
        </w:rPr>
        <w:t>并安装</w:t>
      </w:r>
      <w:r>
        <w:rPr>
          <w:rFonts w:hint="eastAsia" w:ascii="方正仿宋简体" w:eastAsia="方正仿宋简体"/>
          <w:sz w:val="32"/>
        </w:rPr>
        <w:t>至采购方指定地点。</w:t>
      </w:r>
    </w:p>
    <w:p>
      <w:pPr>
        <w:ind w:firstLine="643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b/>
          <w:sz w:val="32"/>
        </w:rPr>
        <w:t xml:space="preserve">违约要求 </w:t>
      </w:r>
      <w:r>
        <w:rPr>
          <w:rFonts w:hint="eastAsia" w:ascii="方正仿宋简体" w:eastAsia="方正仿宋简体"/>
          <w:sz w:val="32"/>
        </w:rPr>
        <w:t>供应商中标后，放弃履约，不能满足竞价条件要求，不能按约定进行</w:t>
      </w:r>
      <w:r>
        <w:rPr>
          <w:rFonts w:hint="eastAsia" w:ascii="方正仿宋简体" w:eastAsia="方正仿宋简体"/>
          <w:sz w:val="32"/>
          <w:lang w:val="en-US" w:eastAsia="zh-CN"/>
        </w:rPr>
        <w:t>发货</w:t>
      </w:r>
      <w:r>
        <w:rPr>
          <w:rFonts w:hint="eastAsia" w:ascii="方正仿宋简体" w:eastAsia="方正仿宋简体"/>
          <w:sz w:val="32"/>
        </w:rPr>
        <w:t>或以次充好，货品与样品不一致，</w:t>
      </w:r>
      <w:r>
        <w:rPr>
          <w:rFonts w:hint="eastAsia" w:ascii="方正仿宋简体" w:eastAsia="方正仿宋简体"/>
          <w:sz w:val="32"/>
          <w:lang w:val="en-US" w:eastAsia="zh-CN"/>
        </w:rPr>
        <w:t>无故放弃履约的，</w:t>
      </w:r>
      <w:r>
        <w:rPr>
          <w:rFonts w:hint="eastAsia" w:ascii="方正仿宋简体" w:eastAsia="方正仿宋简体"/>
          <w:sz w:val="32"/>
        </w:rPr>
        <w:t>则向采购方赔偿违约金(违约金为中标金额的20%)</w:t>
      </w:r>
      <w:r>
        <w:rPr>
          <w:rFonts w:hint="eastAsia" w:ascii="方正仿宋简体" w:eastAsia="方正仿宋简体"/>
          <w:sz w:val="32"/>
          <w:lang w:eastAsia="zh-CN"/>
        </w:rPr>
        <w:t>，</w:t>
      </w:r>
      <w:r>
        <w:rPr>
          <w:rFonts w:hint="eastAsia" w:ascii="方正仿宋简体" w:eastAsia="方正仿宋简体"/>
          <w:sz w:val="32"/>
        </w:rPr>
        <w:t>供应商报价即为同意该约。</w:t>
      </w:r>
    </w:p>
    <w:p>
      <w:pPr>
        <w:ind w:firstLine="643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b/>
          <w:sz w:val="32"/>
        </w:rPr>
        <w:t xml:space="preserve">核心要求 </w:t>
      </w:r>
      <w:r>
        <w:rPr>
          <w:rFonts w:hint="eastAsia" w:ascii="方正仿宋简体" w:eastAsia="方正仿宋简体"/>
          <w:sz w:val="32"/>
        </w:rPr>
        <w:t>1.请严格按照规格型号数量进行报价，物品需符合国家安全质检标准，商品需为销量大、口碑好的，不得以次充好</w:t>
      </w:r>
      <w:r>
        <w:rPr>
          <w:rFonts w:hint="eastAsia" w:ascii="方正仿宋简体" w:eastAsia="方正仿宋简体"/>
          <w:sz w:val="32"/>
          <w:lang w:eastAsia="zh-CN"/>
        </w:rPr>
        <w:t>，</w:t>
      </w:r>
      <w:r>
        <w:rPr>
          <w:rFonts w:hint="eastAsia" w:ascii="方正仿宋简体" w:eastAsia="方正仿宋简体"/>
          <w:sz w:val="32"/>
          <w:lang w:val="en-US" w:eastAsia="zh-CN"/>
        </w:rPr>
        <w:t>严格按照</w:t>
      </w:r>
      <w:r>
        <w:rPr>
          <w:rFonts w:hint="eastAsia" w:ascii="方正仿宋简体" w:eastAsia="方正仿宋简体"/>
          <w:sz w:val="32"/>
          <w:lang w:eastAsia="zh-CN"/>
        </w:rPr>
        <w:t>按照附件要求</w:t>
      </w:r>
      <w:r>
        <w:rPr>
          <w:rFonts w:hint="eastAsia" w:ascii="方正仿宋简体" w:eastAsia="方正仿宋简体"/>
          <w:sz w:val="32"/>
          <w:lang w:val="en-US" w:eastAsia="zh-CN"/>
        </w:rPr>
        <w:t>的</w:t>
      </w:r>
      <w:r>
        <w:rPr>
          <w:rFonts w:hint="eastAsia" w:ascii="方正仿宋简体" w:eastAsia="方正仿宋简体"/>
          <w:sz w:val="32"/>
          <w:lang w:eastAsia="zh-CN"/>
        </w:rPr>
        <w:t>品牌型号</w:t>
      </w:r>
      <w:r>
        <w:rPr>
          <w:rFonts w:hint="eastAsia" w:ascii="方正仿宋简体" w:eastAsia="方正仿宋简体"/>
          <w:sz w:val="32"/>
          <w:lang w:val="en-US" w:eastAsia="zh-CN"/>
        </w:rPr>
        <w:t>供货，附件未注明品牌型号的文具办公用品必须提供得力、晨光、齐心品牌的产品，未标注品牌的硒鼓粉盒等耗材需提供格之格、天威、欣彩品牌的产品</w:t>
      </w:r>
      <w:bookmarkStart w:id="0" w:name="_GoBack"/>
      <w:bookmarkEnd w:id="0"/>
      <w:r>
        <w:rPr>
          <w:rFonts w:hint="eastAsia" w:ascii="方正仿宋简体" w:eastAsia="方正仿宋简体"/>
          <w:sz w:val="32"/>
        </w:rPr>
        <w:t>。2.确认成交后，48小时之内，免费送货上门。 3.因货物运输途中导致物品损坏的必须免费更换</w:t>
      </w:r>
      <w:r>
        <w:rPr>
          <w:rFonts w:hint="eastAsia" w:ascii="方正仿宋简体" w:eastAsia="方正仿宋简体"/>
          <w:sz w:val="32"/>
          <w:lang w:eastAsia="zh-CN"/>
        </w:rPr>
        <w:t>、</w:t>
      </w:r>
      <w:r>
        <w:rPr>
          <w:rFonts w:hint="eastAsia" w:ascii="方正仿宋简体" w:eastAsia="方正仿宋简体"/>
          <w:sz w:val="32"/>
        </w:rPr>
        <w:t>退货。</w:t>
      </w:r>
      <w:r>
        <w:rPr>
          <w:rFonts w:hint="eastAsia" w:ascii="方正仿宋简体" w:eastAsia="方正仿宋简体"/>
          <w:sz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</w:rPr>
        <w:t>.产生的产品损耗，如需更换，响应时间不超过2小时。</w:t>
      </w:r>
    </w:p>
    <w:p>
      <w:pPr>
        <w:ind w:firstLine="643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b/>
          <w:sz w:val="32"/>
        </w:rPr>
        <w:t>供应商竞价资格</w:t>
      </w:r>
      <w:r>
        <w:rPr>
          <w:rFonts w:hint="eastAsia" w:ascii="方正仿宋简体" w:eastAsia="方正仿宋简体"/>
          <w:b/>
          <w:sz w:val="32"/>
          <w:lang w:eastAsia="zh-CN"/>
        </w:rPr>
        <w:t>：</w:t>
      </w:r>
      <w:r>
        <w:rPr>
          <w:rFonts w:hint="eastAsia" w:ascii="方正仿宋简体" w:eastAsia="方正仿宋简体"/>
          <w:sz w:val="32"/>
        </w:rPr>
        <w:t>提供法人营业执照，税务登记证，组织机构代码证(已办理三证合一的企业提供三证合一副本)。竞价内容需在供应商经营范围内。</w:t>
      </w:r>
    </w:p>
    <w:p>
      <w:pPr>
        <w:ind w:firstLine="643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b/>
          <w:sz w:val="32"/>
        </w:rPr>
        <w:t>次要参数要求:</w:t>
      </w:r>
      <w:r>
        <w:rPr>
          <w:rFonts w:hint="eastAsia" w:ascii="方正仿宋简体" w:eastAsia="方正仿宋简体"/>
          <w:sz w:val="32"/>
        </w:rPr>
        <w:t>(采购人可根据实际情况的情处理)。</w:t>
      </w:r>
    </w:p>
    <w:p>
      <w:pPr>
        <w:ind w:firstLine="643" w:firstLineChars="200"/>
        <w:rPr>
          <w:rFonts w:hint="eastAsia" w:ascii="方正仿宋简体" w:eastAsia="方正仿宋简体"/>
          <w:b w:val="0"/>
          <w:bCs/>
          <w:sz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lang w:val="en-US" w:eastAsia="zh-CN"/>
        </w:rPr>
        <w:t>货款支付情况</w:t>
      </w:r>
      <w:r>
        <w:rPr>
          <w:rFonts w:hint="eastAsia" w:ascii="方正仿宋简体" w:eastAsia="方正仿宋简体"/>
          <w:b/>
          <w:sz w:val="32"/>
        </w:rPr>
        <w:t>:</w:t>
      </w:r>
      <w:r>
        <w:rPr>
          <w:rFonts w:hint="eastAsia" w:ascii="方正仿宋简体" w:eastAsia="方正仿宋简体"/>
          <w:b w:val="0"/>
          <w:bCs/>
          <w:sz w:val="32"/>
          <w:lang w:val="en-US" w:eastAsia="zh-CN"/>
        </w:rPr>
        <w:t>本单位支付方式为账期支付。</w:t>
      </w:r>
    </w:p>
    <w:p>
      <w:pPr>
        <w:ind w:firstLine="643" w:firstLineChars="200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b/>
          <w:sz w:val="32"/>
        </w:rPr>
        <w:t xml:space="preserve">商务要求: </w:t>
      </w:r>
      <w:r>
        <w:rPr>
          <w:rFonts w:hint="eastAsia" w:ascii="方正仿宋简体" w:eastAsia="方正仿宋简体"/>
          <w:sz w:val="32"/>
        </w:rPr>
        <w:t>商家竞价前请先与采购方联系，</w:t>
      </w:r>
      <w:r>
        <w:rPr>
          <w:rFonts w:hint="eastAsia" w:ascii="方正仿宋简体" w:eastAsia="方正仿宋简体"/>
          <w:sz w:val="32"/>
          <w:lang w:val="en-US" w:eastAsia="zh-CN"/>
        </w:rPr>
        <w:t>如甲方提出样品商务要求，则需</w:t>
      </w:r>
      <w:r>
        <w:rPr>
          <w:rFonts w:hint="eastAsia" w:ascii="方正仿宋简体" w:eastAsia="方正仿宋简体"/>
          <w:sz w:val="32"/>
        </w:rPr>
        <w:t>携带样品商量具体细节，否则竞价无效。</w:t>
      </w:r>
    </w:p>
    <w:p>
      <w:pPr>
        <w:ind w:firstLine="640" w:firstLineChars="200"/>
        <w:rPr>
          <w:rFonts w:hint="default" w:ascii="方正仿宋简体" w:eastAsia="方正仿宋简体"/>
          <w:b w:val="0"/>
          <w:bCs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0MTNmOWE5ZGNlODE5ODg3OWY5ZTdhYjQ0NGUzMTQifQ=="/>
    <w:docVar w:name="KSO_WPS_MARK_KEY" w:val="36804164-a771-4cdf-9b95-1b3324042f78"/>
  </w:docVars>
  <w:rsids>
    <w:rsidRoot w:val="001B5AC4"/>
    <w:rsid w:val="000932D5"/>
    <w:rsid w:val="001B5AC4"/>
    <w:rsid w:val="00507905"/>
    <w:rsid w:val="005F45F5"/>
    <w:rsid w:val="00E6540B"/>
    <w:rsid w:val="00F83D29"/>
    <w:rsid w:val="083F2B03"/>
    <w:rsid w:val="0F2710FB"/>
    <w:rsid w:val="167D5FD0"/>
    <w:rsid w:val="57E7030A"/>
    <w:rsid w:val="6E4E3268"/>
    <w:rsid w:val="7072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389</Characters>
  <Lines>6</Lines>
  <Paragraphs>1</Paragraphs>
  <TotalTime>1</TotalTime>
  <ScaleCrop>false</ScaleCrop>
  <LinksUpToDate>false</LinksUpToDate>
  <CharactersWithSpaces>393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2022-12-01T08:31:00Z</dcterms:created>
  <dc:creator>zbyy</dc:creator>
  <cp:lastModifiedBy>王禹博</cp:lastModifiedBy>
  <dcterms:modified xsi:type="dcterms:W3CDTF">2023-12-11T04:53:14Z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8F9DC02DA2D042B3823BA09E3AC60380</vt:lpwstr>
  </property>
</Properties>
</file>