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00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新疆工程学院采购项目需求表（货物类）</w:t>
      </w:r>
    </w:p>
    <w:p w14:paraId="14F4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项目名称：新疆工程学院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 w:bidi="ar"/>
        </w:rPr>
        <w:t xml:space="preserve">文印纸（A3、A4）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 w:bidi="ar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</w:t>
      </w:r>
    </w:p>
    <w:p w14:paraId="065259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技术规格、参数与要求</w:t>
      </w:r>
    </w:p>
    <w:p w14:paraId="7828843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项目简要介绍（项目内容及预算金额）：A4复印纸70g，每箱8包，共计37500元，260箱；A3复印纸70g，每箱5包，共计12500元，70箱。总预算资金：50000元。</w:t>
      </w:r>
    </w:p>
    <w:p w14:paraId="12D02E1A">
      <w:pPr>
        <w:rPr>
          <w:rFonts w:hint="eastAsia" w:eastAsia="微软雅黑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参数（项目描述、任务书：需实现的功能或者目标；满足项目需要的所有技术、服务、安全等要求，采购对象的名称、品种、数量、规格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、产地、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质量、运输要求等内容；能够通过客观指标量化的应当量化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，可附表格说明；用“★”标明主要技术参数并明确是否接受负偏离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）：1.A3纸、一箱5包、每包500张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70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克,A4纸、一箱8包、每包500张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70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克。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.报价单及具体产品品牌参数型号加盖公章并上传营业执照。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.成交后供应商在1个工作日内完成所有货物的供货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4.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货物均需提供产品检测报告及合格证书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eastAsia="zh-CN"/>
        </w:rPr>
        <w:t>。</w:t>
      </w:r>
    </w:p>
    <w:p w14:paraId="023B4D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</w:p>
    <w:p w14:paraId="501B7C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"/>
        </w:rPr>
        <w:t>注：参数中不能出现品牌、型号、专利技术等带有倾向性和排他性的技术参数。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"/>
        </w:rPr>
        <w:t>量化的参数可以加≥或±等（例如：≥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350M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"/>
        </w:rPr>
        <w:t>）。</w:t>
      </w:r>
    </w:p>
    <w:p w14:paraId="75C6C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3、附件及备品备件要求（货物）：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货物外包装完整。</w:t>
      </w:r>
    </w:p>
    <w:p w14:paraId="42DE0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4、验收标准及方法：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外包装完好，产品型号参数相对应。</w:t>
      </w:r>
    </w:p>
    <w:p w14:paraId="27290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5、安装调试及技术服务（培训）要求（货物）：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送货上门。</w:t>
      </w:r>
    </w:p>
    <w:p w14:paraId="5AC87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6、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付款方式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（分几次付款，付款的时间节点、金额或者比例）：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验收完毕，一次性付款。</w:t>
      </w:r>
    </w:p>
    <w:p w14:paraId="7DFCA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7、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售后服务要求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：</w:t>
      </w:r>
    </w:p>
    <w:p w14:paraId="19477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5B9BD5" w:themeColor="accent1"/>
          <w:sz w:val="28"/>
          <w:szCs w:val="28"/>
          <w:lang w:val="en-US" w:eastAsia="zh-CN" w:bidi="ar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二：履约要求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                 </w:t>
      </w:r>
    </w:p>
    <w:p w14:paraId="44DE2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FFC000" w:themeColor="accent4"/>
          <w:sz w:val="28"/>
          <w:szCs w:val="28"/>
          <w:lang w:val="en-US" w:eastAsia="zh-CN" w:bidi="ar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4"/>
            </w14:solidFill>
          </w14:textFill>
          <w14:props3d w14:extrusionH="57150" w14:prstMaterial="softEdge">
            <w14:bevelT w14:w="25400" w14:h="38100"/>
          </w14:props3d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货期限：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props3d w14:extrusionH="57150" w14:prstMaterial="softEdge">
            <w14:bevelT w14:w="25400" w14:h="38100"/>
          </w14:props3d>
        </w:rPr>
        <w:t>成交后一个工作日。</w:t>
      </w:r>
    </w:p>
    <w:p w14:paraId="64005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bidi="ar"/>
        </w:rPr>
        <w:t>质保期：</w:t>
      </w:r>
      <w:bookmarkStart w:id="0" w:name="_GoBack"/>
      <w:bookmarkEnd w:id="0"/>
    </w:p>
    <w:p w14:paraId="721AD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、交付或实施的地点：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本院指定地点。</w:t>
      </w:r>
    </w:p>
    <w:p w14:paraId="316A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4、发生故障做出响应的时间：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2个小时。</w:t>
      </w:r>
    </w:p>
    <w:p w14:paraId="4E93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5、伴随服务: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无</w:t>
      </w:r>
    </w:p>
    <w:p w14:paraId="74C10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三、供应商特定资格要求（《政府采购法》第二十二条第一款规定以外，项目有特殊要求，对供应商特定资格条件）</w:t>
      </w:r>
    </w:p>
    <w:p w14:paraId="5CA0BA7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其他要求</w:t>
      </w:r>
    </w:p>
    <w:p w14:paraId="4EF219A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FF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是否经财政部门同意采购进口产品：是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否</w:t>
      </w:r>
    </w:p>
    <w:p w14:paraId="64D1D98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是否需要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履约保证金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：是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；  </w:t>
      </w:r>
    </w:p>
    <w:p w14:paraId="49698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如选则是，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 w:bidi="ar"/>
        </w:rPr>
        <w:t>保证金金额：</w:t>
      </w:r>
    </w:p>
    <w:p w14:paraId="6B75745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是否需要投标单位提供样品：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/否；  </w:t>
      </w:r>
    </w:p>
    <w:p w14:paraId="410BF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如选则是，样品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名称、大小、品种、数量、颜色、材质等要求：</w:t>
      </w:r>
    </w:p>
    <w:p w14:paraId="5B6C227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是否需要投标单位现场踏勘：是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；</w:t>
      </w:r>
    </w:p>
    <w:p w14:paraId="59ABC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如选则是，现场踏勘联系人及联系方式：</w:t>
      </w:r>
    </w:p>
    <w:p w14:paraId="4A357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项目经办人签字：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部门负责人签字：</w:t>
      </w:r>
    </w:p>
    <w:p w14:paraId="0BBB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项目经办人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                   </w:t>
      </w:r>
    </w:p>
    <w:p w14:paraId="593EB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日期：   年    月    日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日期：    年    月    日</w:t>
      </w:r>
    </w:p>
    <w:p w14:paraId="4548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                                            学院、处室（公章）</w:t>
      </w:r>
    </w:p>
    <w:p w14:paraId="48AD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属于采购文件实质性条款的，请用“★”标明并明确是否接受负偏离；未尽事项可附表说明；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如有多页，没签字的页面由项目经办人签字并盖部门公章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骑缝章）</w:t>
      </w:r>
    </w:p>
    <w:p w14:paraId="30CF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 w14:paraId="682446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EDC0D"/>
    <w:multiLevelType w:val="singleLevel"/>
    <w:tmpl w:val="8C1EDC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60DAEC"/>
    <w:multiLevelType w:val="singleLevel"/>
    <w:tmpl w:val="1D60DAE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6EC2106"/>
    <w:multiLevelType w:val="singleLevel"/>
    <w:tmpl w:val="26EC210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5344B9"/>
    <w:multiLevelType w:val="singleLevel"/>
    <w:tmpl w:val="715344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mNiMTUwYWJkNjdlNWM1NjM5YTZiYTk4MzEzYzgifQ=="/>
  </w:docVars>
  <w:rsids>
    <w:rsidRoot w:val="01F14044"/>
    <w:rsid w:val="01F14044"/>
    <w:rsid w:val="077C5CB6"/>
    <w:rsid w:val="08FE2C15"/>
    <w:rsid w:val="1FD22DBE"/>
    <w:rsid w:val="2DFB0A18"/>
    <w:rsid w:val="40915E3C"/>
    <w:rsid w:val="43D334F2"/>
    <w:rsid w:val="5F7A7B15"/>
    <w:rsid w:val="6DDF3FE4"/>
    <w:rsid w:val="71F03F88"/>
    <w:rsid w:val="7B6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1360</Words>
  <Characters>1422</Characters>
  <Lines>0</Lines>
  <Paragraphs>0</Paragraphs>
  <TotalTime>77</TotalTime>
  <ScaleCrop>false</ScaleCrop>
  <LinksUpToDate>false</LinksUpToDate>
  <CharactersWithSpaces>1582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2023-11-08T03:21:00Z</dcterms:created>
  <dc:creator>八臂哪吒</dc:creator>
  <cp:lastModifiedBy>千与千寻</cp:lastModifiedBy>
  <dcterms:modified xsi:type="dcterms:W3CDTF">2025-07-08T02:48:03Z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A383349F3F554202A520201E7590BD73_13</vt:lpwstr>
  </property>
  <property fmtid="{D5CDD505-2E9C-101B-9397-08002B2CF9AE}" pid="4" name="KSOTemplateDocerSaveRecord">
    <vt:lpwstr>eyJoZGlkIjoiOTI1MGZiNjU4YmZkNjE5YmM2NGNlNWZlYjhjMWZmYzMiLCJ1c2VySWQiOiI5NTU5OTIyODcifQ==</vt:lpwstr>
  </property>
</Properties>
</file>