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2B169">
      <w:pPr>
        <w:spacing w:before="51"/>
        <w:ind w:left="4314" w:right="4316" w:firstLine="0"/>
        <w:jc w:val="center"/>
        <w:rPr>
          <w:b/>
          <w:sz w:val="28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2949575</wp:posOffset>
            </wp:positionH>
            <wp:positionV relativeFrom="page">
              <wp:posOffset>2832100</wp:posOffset>
            </wp:positionV>
            <wp:extent cx="1934210" cy="25787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507" cy="257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8"/>
        </w:rPr>
        <w:t>简要说明一览</w:t>
      </w:r>
      <w:r>
        <w:rPr>
          <w:b/>
          <w:spacing w:val="-10"/>
          <w:w w:val="95"/>
          <w:sz w:val="28"/>
        </w:rPr>
        <w:t>表</w:t>
      </w:r>
    </w:p>
    <w:p w14:paraId="660A0EF3">
      <w:pPr>
        <w:spacing w:before="5" w:after="0" w:line="240" w:lineRule="auto"/>
        <w:rPr>
          <w:b/>
          <w:sz w:val="10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7"/>
        <w:gridCol w:w="3560"/>
        <w:gridCol w:w="2811"/>
      </w:tblGrid>
      <w:tr w14:paraId="318B2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27" w:type="dxa"/>
          </w:tcPr>
          <w:p w14:paraId="45CE6E36">
            <w:pPr>
              <w:pStyle w:val="7"/>
              <w:spacing w:before="25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名称：认知功能评价箱</w:t>
            </w:r>
          </w:p>
        </w:tc>
        <w:tc>
          <w:tcPr>
            <w:tcW w:w="3560" w:type="dxa"/>
          </w:tcPr>
          <w:p w14:paraId="4420E468">
            <w:pPr>
              <w:pStyle w:val="7"/>
              <w:spacing w:before="2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型号：RZX-</w:t>
            </w:r>
            <w:r>
              <w:rPr>
                <w:spacing w:val="-5"/>
                <w:sz w:val="21"/>
              </w:rPr>
              <w:t>01</w:t>
            </w:r>
          </w:p>
        </w:tc>
        <w:tc>
          <w:tcPr>
            <w:tcW w:w="2811" w:type="dxa"/>
          </w:tcPr>
          <w:p w14:paraId="5D1D8F10">
            <w:pPr>
              <w:pStyle w:val="7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数量：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套</w:t>
            </w:r>
          </w:p>
        </w:tc>
      </w:tr>
      <w:tr w14:paraId="2C7E3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3" w:hRule="atLeast"/>
        </w:trPr>
        <w:tc>
          <w:tcPr>
            <w:tcW w:w="10298" w:type="dxa"/>
            <w:gridSpan w:val="3"/>
          </w:tcPr>
          <w:p w14:paraId="7BAFB58F">
            <w:pPr>
              <w:pStyle w:val="7"/>
              <w:rPr>
                <w:b/>
                <w:sz w:val="24"/>
              </w:rPr>
            </w:pPr>
          </w:p>
          <w:p w14:paraId="1E1ECAED">
            <w:pPr>
              <w:pStyle w:val="7"/>
              <w:rPr>
                <w:b/>
                <w:sz w:val="24"/>
              </w:rPr>
            </w:pPr>
          </w:p>
          <w:p w14:paraId="43F4918D">
            <w:pPr>
              <w:pStyle w:val="7"/>
              <w:rPr>
                <w:b/>
                <w:sz w:val="25"/>
              </w:rPr>
            </w:pPr>
          </w:p>
          <w:p w14:paraId="43064633">
            <w:pPr>
              <w:pStyle w:val="7"/>
              <w:spacing w:line="242" w:lineRule="auto"/>
              <w:ind w:left="107" w:right="97" w:firstLine="4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本评价箱是一套标准化的神经心理学检查方法，用于认知功能的评价。可用于各种原因引起的脑损伤患者如脑外伤，脑血管意外，中枢神经系统发展障碍以及肿瘤等患者的认知功能障碍的评价。操作简易，使用可靠，时间占用短，适宜在康复医学以及神经内、外科临床中使用。</w:t>
            </w:r>
          </w:p>
          <w:p w14:paraId="0DCB1AEB">
            <w:pPr>
              <w:pStyle w:val="7"/>
              <w:spacing w:before="9"/>
              <w:rPr>
                <w:b/>
                <w:sz w:val="24"/>
              </w:rPr>
            </w:pPr>
          </w:p>
          <w:p w14:paraId="7BBAB167">
            <w:pPr>
              <w:pStyle w:val="7"/>
              <w:spacing w:line="244" w:lineRule="auto"/>
              <w:ind w:left="107" w:right="897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评价内容：</w:t>
            </w:r>
            <w:r>
              <w:rPr>
                <w:spacing w:val="-2"/>
                <w:sz w:val="24"/>
              </w:rPr>
              <w:t>定向力检查</w:t>
            </w:r>
          </w:p>
          <w:p w14:paraId="20C87A2D">
            <w:pPr>
              <w:pStyle w:val="7"/>
              <w:numPr>
                <w:ilvl w:val="0"/>
                <w:numId w:val="1"/>
              </w:numPr>
              <w:tabs>
                <w:tab w:val="left" w:pos="469"/>
              </w:tabs>
              <w:spacing w:before="0" w:after="0" w:line="305" w:lineRule="exact"/>
              <w:ind w:left="468" w:right="0" w:hanging="36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地点定向</w:t>
            </w:r>
          </w:p>
          <w:p w14:paraId="1C132831">
            <w:pPr>
              <w:pStyle w:val="7"/>
              <w:numPr>
                <w:ilvl w:val="0"/>
                <w:numId w:val="1"/>
              </w:numPr>
              <w:tabs>
                <w:tab w:val="left" w:pos="469"/>
              </w:tabs>
              <w:spacing w:before="4" w:after="0" w:line="240" w:lineRule="auto"/>
              <w:ind w:left="468" w:right="0" w:hanging="36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时间定向</w:t>
            </w:r>
          </w:p>
          <w:p w14:paraId="56FA27A0">
            <w:pPr>
              <w:pStyle w:val="7"/>
              <w:spacing w:before="12" w:line="256" w:lineRule="auto"/>
              <w:ind w:left="7581" w:right="66" w:hanging="360"/>
              <w:rPr>
                <w:sz w:val="21"/>
              </w:rPr>
            </w:pPr>
            <w:r>
              <w:rPr>
                <w:spacing w:val="-4"/>
                <w:sz w:val="24"/>
              </w:rPr>
              <w:t xml:space="preserve">※ </w:t>
            </w:r>
            <w:r>
              <w:rPr>
                <w:spacing w:val="27"/>
                <w:sz w:val="21"/>
              </w:rPr>
              <w:t>产品实物与相片不符的情</w:t>
            </w:r>
            <w:r>
              <w:rPr>
                <w:spacing w:val="-2"/>
                <w:sz w:val="21"/>
              </w:rPr>
              <w:t>况，以实物为准。</w:t>
            </w:r>
          </w:p>
          <w:p w14:paraId="272B9195">
            <w:pPr>
              <w:pStyle w:val="7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知觉检查</w:t>
            </w:r>
          </w:p>
          <w:p w14:paraId="13775CF1">
            <w:pPr>
              <w:pStyle w:val="7"/>
              <w:numPr>
                <w:ilvl w:val="0"/>
                <w:numId w:val="2"/>
              </w:numPr>
              <w:tabs>
                <w:tab w:val="left" w:pos="289"/>
              </w:tabs>
              <w:spacing w:before="5" w:after="0" w:line="240" w:lineRule="auto"/>
              <w:ind w:left="288" w:right="0"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物体视辨认</w:t>
            </w:r>
          </w:p>
          <w:p w14:paraId="78E372F9">
            <w:pPr>
              <w:pStyle w:val="7"/>
              <w:numPr>
                <w:ilvl w:val="0"/>
                <w:numId w:val="2"/>
              </w:numPr>
              <w:tabs>
                <w:tab w:val="left" w:pos="289"/>
              </w:tabs>
              <w:spacing w:before="4" w:after="0" w:line="240" w:lineRule="auto"/>
              <w:ind w:left="288" w:right="0"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形状视辨认</w:t>
            </w:r>
          </w:p>
          <w:p w14:paraId="493624F8">
            <w:pPr>
              <w:pStyle w:val="7"/>
              <w:numPr>
                <w:ilvl w:val="0"/>
                <w:numId w:val="2"/>
              </w:numPr>
              <w:tabs>
                <w:tab w:val="left" w:pos="289"/>
              </w:tabs>
              <w:spacing w:before="5" w:after="0" w:line="240" w:lineRule="auto"/>
              <w:ind w:left="288" w:right="0"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重叠图形识别</w:t>
            </w:r>
          </w:p>
          <w:p w14:paraId="086C45A2">
            <w:pPr>
              <w:pStyle w:val="7"/>
              <w:numPr>
                <w:ilvl w:val="0"/>
                <w:numId w:val="2"/>
              </w:numPr>
              <w:tabs>
                <w:tab w:val="left" w:pos="289"/>
              </w:tabs>
              <w:spacing w:before="4" w:after="0" w:line="240" w:lineRule="auto"/>
              <w:ind w:left="288" w:right="0"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不完整物体识别</w:t>
            </w:r>
          </w:p>
          <w:p w14:paraId="614429D1">
            <w:pPr>
              <w:pStyle w:val="7"/>
              <w:numPr>
                <w:ilvl w:val="0"/>
                <w:numId w:val="2"/>
              </w:numPr>
              <w:tabs>
                <w:tab w:val="left" w:pos="289"/>
              </w:tabs>
              <w:spacing w:before="5" w:after="0" w:line="240" w:lineRule="auto"/>
              <w:ind w:left="288" w:right="0" w:hanging="18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空间知觉</w:t>
            </w:r>
          </w:p>
          <w:p w14:paraId="6633F915">
            <w:pPr>
              <w:pStyle w:val="7"/>
              <w:numPr>
                <w:ilvl w:val="0"/>
                <w:numId w:val="2"/>
              </w:numPr>
              <w:tabs>
                <w:tab w:val="left" w:pos="289"/>
              </w:tabs>
              <w:spacing w:before="4" w:after="0" w:line="240" w:lineRule="auto"/>
              <w:ind w:left="288" w:right="0" w:hanging="18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运用</w:t>
            </w:r>
          </w:p>
          <w:p w14:paraId="6D5ECA70">
            <w:pPr>
              <w:pStyle w:val="7"/>
              <w:rPr>
                <w:b/>
                <w:sz w:val="26"/>
              </w:rPr>
            </w:pPr>
          </w:p>
          <w:p w14:paraId="09E60941">
            <w:pPr>
              <w:pStyle w:val="7"/>
              <w:spacing w:before="1"/>
              <w:rPr>
                <w:b/>
                <w:sz w:val="23"/>
              </w:rPr>
            </w:pPr>
          </w:p>
          <w:p w14:paraId="4F9E6E94">
            <w:pPr>
              <w:pStyle w:val="7"/>
              <w:tabs>
                <w:tab w:val="left" w:pos="466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视运动组织检</w:t>
            </w:r>
            <w:r>
              <w:rPr>
                <w:spacing w:val="-10"/>
                <w:sz w:val="24"/>
              </w:rPr>
              <w:t>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思维运作检</w:t>
            </w:r>
            <w:r>
              <w:rPr>
                <w:spacing w:val="-10"/>
                <w:sz w:val="24"/>
              </w:rPr>
              <w:t>查</w:t>
            </w:r>
          </w:p>
          <w:p w14:paraId="09C16748">
            <w:pPr>
              <w:pStyle w:val="7"/>
              <w:spacing w:before="9"/>
              <w:rPr>
                <w:b/>
                <w:sz w:val="24"/>
              </w:rPr>
            </w:pPr>
          </w:p>
          <w:p w14:paraId="0E275DAD">
            <w:pPr>
              <w:pStyle w:val="7"/>
              <w:numPr>
                <w:ilvl w:val="0"/>
                <w:numId w:val="3"/>
              </w:numPr>
              <w:tabs>
                <w:tab w:val="left" w:pos="469"/>
                <w:tab w:val="left" w:pos="4548"/>
                <w:tab w:val="left" w:pos="4969"/>
              </w:tabs>
              <w:spacing w:before="0" w:after="0" w:line="240" w:lineRule="auto"/>
              <w:ind w:left="46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复制几何图</w:t>
            </w:r>
            <w:r>
              <w:rPr>
                <w:spacing w:val="-10"/>
                <w:sz w:val="24"/>
              </w:rPr>
              <w:t>形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pacing w:val="-5"/>
                <w:sz w:val="24"/>
              </w:rPr>
              <w:t>1.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范畴测</w:t>
            </w:r>
            <w:r>
              <w:rPr>
                <w:spacing w:val="-10"/>
                <w:sz w:val="24"/>
              </w:rPr>
              <w:t>验</w:t>
            </w:r>
          </w:p>
          <w:p w14:paraId="43C7BDB9">
            <w:pPr>
              <w:pStyle w:val="7"/>
              <w:numPr>
                <w:ilvl w:val="0"/>
                <w:numId w:val="3"/>
              </w:numPr>
              <w:tabs>
                <w:tab w:val="left" w:pos="469"/>
                <w:tab w:val="left" w:pos="4548"/>
                <w:tab w:val="left" w:pos="4969"/>
              </w:tabs>
              <w:spacing w:before="5" w:after="0" w:line="240" w:lineRule="auto"/>
              <w:ind w:left="46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复制二维模</w:t>
            </w:r>
            <w:r>
              <w:rPr>
                <w:spacing w:val="-10"/>
                <w:sz w:val="24"/>
              </w:rPr>
              <w:t>型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pacing w:val="-5"/>
                <w:sz w:val="24"/>
              </w:rPr>
              <w:t>2.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形状分</w:t>
            </w:r>
            <w:r>
              <w:rPr>
                <w:spacing w:val="-10"/>
                <w:sz w:val="24"/>
              </w:rPr>
              <w:t>类</w:t>
            </w:r>
          </w:p>
          <w:p w14:paraId="6362AFFC">
            <w:pPr>
              <w:pStyle w:val="7"/>
              <w:numPr>
                <w:ilvl w:val="0"/>
                <w:numId w:val="3"/>
              </w:numPr>
              <w:tabs>
                <w:tab w:val="left" w:pos="469"/>
                <w:tab w:val="left" w:pos="4548"/>
                <w:tab w:val="left" w:pos="4969"/>
              </w:tabs>
              <w:spacing w:before="4" w:after="0" w:line="240" w:lineRule="auto"/>
              <w:ind w:left="46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钉盘拼</w:t>
            </w:r>
            <w:r>
              <w:rPr>
                <w:spacing w:val="-10"/>
                <w:sz w:val="24"/>
              </w:rPr>
              <w:t>图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pacing w:val="-5"/>
                <w:sz w:val="24"/>
              </w:rPr>
              <w:t>3.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图片排</w:t>
            </w:r>
            <w:r>
              <w:rPr>
                <w:spacing w:val="-10"/>
                <w:sz w:val="24"/>
              </w:rPr>
              <w:t>序</w:t>
            </w:r>
          </w:p>
          <w:p w14:paraId="4EBD0DB4">
            <w:pPr>
              <w:pStyle w:val="7"/>
              <w:numPr>
                <w:ilvl w:val="0"/>
                <w:numId w:val="3"/>
              </w:numPr>
              <w:tabs>
                <w:tab w:val="left" w:pos="469"/>
                <w:tab w:val="left" w:pos="4548"/>
              </w:tabs>
              <w:spacing w:before="5" w:after="0" w:line="240" w:lineRule="auto"/>
              <w:ind w:left="46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彩色积木图案设</w:t>
            </w:r>
            <w:r>
              <w:rPr>
                <w:spacing w:val="-10"/>
                <w:sz w:val="24"/>
              </w:rPr>
              <w:t>计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rFonts w:ascii="Times New Roman" w:eastAsia="Times New Roman"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几何推</w:t>
            </w:r>
            <w:r>
              <w:rPr>
                <w:spacing w:val="-10"/>
                <w:sz w:val="24"/>
              </w:rPr>
              <w:t>理</w:t>
            </w:r>
          </w:p>
          <w:p w14:paraId="690485A0">
            <w:pPr>
              <w:pStyle w:val="7"/>
              <w:numPr>
                <w:ilvl w:val="0"/>
                <w:numId w:val="3"/>
              </w:numPr>
              <w:tabs>
                <w:tab w:val="left" w:pos="469"/>
              </w:tabs>
              <w:spacing w:before="4" w:after="0" w:line="240" w:lineRule="auto"/>
              <w:ind w:left="468" w:right="0" w:hanging="3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无色积木图案设计</w:t>
            </w:r>
          </w:p>
          <w:p w14:paraId="12A2DCF4">
            <w:pPr>
              <w:pStyle w:val="7"/>
              <w:numPr>
                <w:ilvl w:val="0"/>
                <w:numId w:val="3"/>
              </w:numPr>
              <w:tabs>
                <w:tab w:val="left" w:pos="469"/>
              </w:tabs>
              <w:spacing w:before="5" w:after="0" w:line="240" w:lineRule="auto"/>
              <w:ind w:left="468" w:right="0" w:hanging="3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拼图</w:t>
            </w:r>
          </w:p>
          <w:p w14:paraId="45F46CC2">
            <w:pPr>
              <w:pStyle w:val="7"/>
              <w:numPr>
                <w:ilvl w:val="0"/>
                <w:numId w:val="3"/>
              </w:numPr>
              <w:tabs>
                <w:tab w:val="left" w:pos="469"/>
              </w:tabs>
              <w:spacing w:before="5" w:after="0" w:line="240" w:lineRule="auto"/>
              <w:ind w:left="468" w:right="0" w:hanging="3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绘钟</w:t>
            </w:r>
          </w:p>
          <w:p w14:paraId="5AA39A2F">
            <w:pPr>
              <w:pStyle w:val="7"/>
              <w:spacing w:before="2"/>
              <w:rPr>
                <w:b/>
                <w:sz w:val="32"/>
              </w:rPr>
            </w:pPr>
          </w:p>
          <w:p w14:paraId="304FC7F8">
            <w:pPr>
              <w:pStyle w:val="7"/>
              <w:numPr>
                <w:ilvl w:val="0"/>
                <w:numId w:val="4"/>
              </w:numPr>
              <w:tabs>
                <w:tab w:val="left" w:pos="710"/>
                <w:tab w:val="left" w:pos="4908"/>
              </w:tabs>
              <w:spacing w:before="0" w:after="0" w:line="240" w:lineRule="auto"/>
              <w:ind w:left="709" w:right="0" w:hanging="603"/>
              <w:jc w:val="left"/>
              <w:rPr>
                <w:sz w:val="24"/>
              </w:rPr>
            </w:pPr>
            <w:r>
              <w:rPr>
                <w:sz w:val="24"/>
              </w:rPr>
              <w:t>重叠图形识</w:t>
            </w:r>
            <w:r>
              <w:rPr>
                <w:spacing w:val="-10"/>
                <w:sz w:val="24"/>
              </w:rPr>
              <w:t>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视运动组</w:t>
            </w:r>
            <w:r>
              <w:rPr>
                <w:spacing w:val="-10"/>
                <w:sz w:val="24"/>
              </w:rPr>
              <w:t>织</w:t>
            </w:r>
          </w:p>
          <w:p w14:paraId="27DABA04">
            <w:pPr>
              <w:pStyle w:val="7"/>
              <w:numPr>
                <w:ilvl w:val="0"/>
                <w:numId w:val="4"/>
              </w:numPr>
              <w:tabs>
                <w:tab w:val="left" w:pos="710"/>
                <w:tab w:val="left" w:pos="4908"/>
              </w:tabs>
              <w:spacing w:before="53" w:after="0" w:line="240" w:lineRule="auto"/>
              <w:ind w:left="709" w:right="0" w:hanging="603"/>
              <w:jc w:val="left"/>
              <w:rPr>
                <w:sz w:val="24"/>
              </w:rPr>
            </w:pPr>
            <w:r>
              <w:rPr>
                <w:sz w:val="24"/>
              </w:rPr>
              <w:t>不完整物体识</w:t>
            </w:r>
            <w:r>
              <w:rPr>
                <w:spacing w:val="-10"/>
                <w:sz w:val="24"/>
              </w:rPr>
              <w:t>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复制几何图</w:t>
            </w:r>
            <w:r>
              <w:rPr>
                <w:spacing w:val="-10"/>
                <w:sz w:val="24"/>
              </w:rPr>
              <w:t>形</w:t>
            </w:r>
          </w:p>
          <w:p w14:paraId="6A444430">
            <w:pPr>
              <w:pStyle w:val="7"/>
              <w:numPr>
                <w:ilvl w:val="0"/>
                <w:numId w:val="4"/>
              </w:numPr>
              <w:tabs>
                <w:tab w:val="left" w:pos="710"/>
                <w:tab w:val="left" w:pos="4908"/>
              </w:tabs>
              <w:spacing w:before="52" w:after="0" w:line="240" w:lineRule="auto"/>
              <w:ind w:left="709" w:right="0" w:hanging="603"/>
              <w:jc w:val="left"/>
              <w:rPr>
                <w:sz w:val="24"/>
              </w:rPr>
            </w:pPr>
            <w:r>
              <w:rPr>
                <w:sz w:val="24"/>
              </w:rPr>
              <w:t>空间知</w:t>
            </w:r>
            <w:r>
              <w:rPr>
                <w:spacing w:val="-10"/>
                <w:sz w:val="24"/>
              </w:rPr>
              <w:t>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复制二维图</w:t>
            </w:r>
            <w:r>
              <w:rPr>
                <w:spacing w:val="-10"/>
                <w:sz w:val="24"/>
              </w:rPr>
              <w:t>形</w:t>
            </w:r>
          </w:p>
          <w:p w14:paraId="701200FE">
            <w:pPr>
              <w:pStyle w:val="7"/>
              <w:numPr>
                <w:ilvl w:val="0"/>
                <w:numId w:val="4"/>
              </w:numPr>
              <w:tabs>
                <w:tab w:val="left" w:pos="710"/>
                <w:tab w:val="left" w:pos="4908"/>
              </w:tabs>
              <w:spacing w:before="53" w:after="0" w:line="240" w:lineRule="auto"/>
              <w:ind w:left="709" w:right="0" w:hanging="603"/>
              <w:jc w:val="left"/>
              <w:rPr>
                <w:sz w:val="24"/>
              </w:rPr>
            </w:pPr>
            <w:r>
              <w:rPr>
                <w:sz w:val="24"/>
              </w:rPr>
              <w:t>运</w:t>
            </w:r>
            <w:r>
              <w:rPr>
                <w:spacing w:val="-10"/>
                <w:sz w:val="24"/>
              </w:rPr>
              <w:t>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拼钉</w:t>
            </w:r>
            <w:r>
              <w:rPr>
                <w:spacing w:val="-10"/>
                <w:sz w:val="24"/>
              </w:rPr>
              <w:t>盘</w:t>
            </w:r>
          </w:p>
        </w:tc>
      </w:tr>
    </w:tbl>
    <w:p w14:paraId="5D1BC69F">
      <w:pPr>
        <w:spacing w:after="0" w:line="240" w:lineRule="auto"/>
        <w:jc w:val="left"/>
        <w:rPr>
          <w:sz w:val="24"/>
        </w:rPr>
        <w:sectPr>
          <w:headerReference r:id="rId5" w:type="default"/>
          <w:footerReference r:id="rId6" w:type="default"/>
          <w:type w:val="continuous"/>
          <w:pgSz w:w="11910" w:h="16840"/>
          <w:pgMar w:top="1180" w:right="700" w:bottom="1180" w:left="680" w:header="872" w:footer="992" w:gutter="0"/>
          <w:pgNumType w:start="1"/>
          <w:cols w:space="720" w:num="1"/>
        </w:sectPr>
      </w:pPr>
    </w:p>
    <w:p w14:paraId="1A3C6246">
      <w:pPr>
        <w:spacing w:before="7" w:line="240" w:lineRule="auto"/>
        <w:rPr>
          <w:b/>
          <w:sz w:val="23"/>
        </w:rPr>
      </w:pPr>
      <w:r>
        <w:pict>
          <v:group id="docshapegroup9" o:spid="_x0000_s1026" o:spt="203" style="position:absolute;left:0pt;margin-left:45pt;margin-top:360.75pt;height:225.9pt;width:292.55pt;mso-position-horizontal-relative:page;mso-position-vertical-relative:page;z-index:-251655168;mso-width-relative:page;mso-height-relative:page;" coordorigin="900,7215" coordsize="5851,4518">
            <o:lock v:ext="edit"/>
            <v:shape id="docshape10" o:spid="_x0000_s1027" style="position:absolute;left:900;top:7215;height:2586;width:5851;" fillcolor="#000000" filled="t" stroked="f" coordorigin="900,7215" coordsize="5851,2586" path="m6750,9469l6741,9469,6741,9479,6741,9791,4311,9791,4311,9479,6741,9479,6741,9469,4311,9469,4302,9469,4302,9479,4302,9791,910,9791,910,9479,4302,9479,4302,9469,910,9469,900,9469,900,9479,900,9791,900,9801,910,9801,4302,9801,4311,9801,6741,9801,6750,9801,6750,9791,6750,9479,6750,9469xm6750,8826l6741,8826,6741,8836,6741,9148,4311,9148,4311,8836,6741,8836,6741,8826,4311,8826,4302,8826,4302,8836,4302,9148,910,9148,910,8836,4302,8836,4302,8826,910,8826,900,8826,900,8836,900,9148,900,9157,900,9469,910,9469,910,9157,4302,9157,4302,9469,4311,9469,4311,9157,6741,9157,6741,9469,6750,9469,6750,9157,6750,9148,6750,8836,6750,8826xm6750,8181l6741,8181,6741,8190,6741,8505,4311,8505,4311,8190,6741,8190,6741,8181,4311,8181,4302,8181,4302,8190,4302,8505,910,8505,910,8190,4302,8190,4302,8181,910,8181,900,8181,900,8190,900,8505,900,8514,900,8826,910,8826,910,8514,4302,8514,4302,8826,4311,8826,4311,8514,6741,8514,6741,8826,6750,8826,6750,8514,6750,8505,6750,8190,6750,8181xm6750,7859l6741,7859,4311,7859,4302,7859,910,7859,900,7859,900,7868,900,7868,900,8181,910,8181,910,7868,4302,7868,4302,8181,4311,8181,4311,7868,6741,7868,6741,8181,6750,8181,6750,7868,6750,7868,6750,7859xm6750,7215l6741,7215,6741,7225,6741,7537,4311,7537,4311,7225,6741,7225,6741,7215,4311,7215,4302,7215,4302,7225,4302,7537,910,7537,910,7225,4302,7225,4302,7215,910,7215,900,7215,900,7225,900,7537,900,7547,900,7859,910,7859,910,7547,4302,7547,4302,7859,4311,7859,4311,7547,6741,7547,6741,7859,6750,7859,6750,7547,6750,7537,6750,7225,6750,7215xe">
              <v:path arrowok="t"/>
              <v:fill on="t" focussize="0,0"/>
              <v:stroke on="f"/>
              <v:imagedata o:title=""/>
              <o:lock v:ext="edit"/>
            </v:shape>
            <v:shape id="docshape11" o:spid="_x0000_s1028" style="position:absolute;left:900;top:9791;height:1943;width:5851;" fillcolor="#000000" filled="t" stroked="f" coordorigin="900,9791" coordsize="5851,1943" path="m910,11090l900,11090,900,11402,910,11402,910,11090xm910,9801l900,9801,900,10113,910,10113,910,9801xm4311,11090l4302,11090,4302,11402,4311,11402,4311,11090xm4311,9801l4302,9801,4302,10113,4311,10113,4311,9801xm6750,11724l6741,11724,4311,11724,4302,11724,910,11724,900,11724,900,11733,910,11733,4302,11733,4311,11733,6741,11733,6750,11733,6750,11724xm6750,11402l6741,11402,4311,11402,4302,11402,910,11402,900,11402,900,11412,900,11724,910,11724,910,11412,4302,11412,4302,11724,4311,11724,4311,11412,6741,11412,6741,11724,6750,11724,6750,11412,6750,11402xm6750,11090l6741,11090,6741,11402,6750,11402,6750,11090xm6750,11080l6741,11080,4311,11080,4302,11080,910,11080,900,11080,900,11089,910,11089,4302,11089,4311,11089,6741,11089,6750,11089,6750,11080xm6750,10437l6741,10437,6741,10446,6741,10758,4311,10758,4311,10446,6741,10446,6741,10437,4311,10437,4302,10437,4302,10446,4302,10758,910,10758,910,10446,4302,10446,4302,10437,910,10437,900,10437,900,10446,900,10758,900,10768,900,11080,910,11080,910,10768,4302,10768,4302,11080,4311,11080,4311,10768,6741,10768,6741,11080,6750,11080,6750,10768,6750,10758,6750,10446,6750,10437xm6750,10113l6741,10113,4311,10113,4302,10113,910,10113,900,10113,900,10122,900,10437,910,10437,910,10122,4302,10122,4302,10437,4311,10437,4311,10122,6741,10122,6741,10437,6750,10437,6750,10122,6750,10113xm6750,9791l6741,9791,6741,9801,6741,10113,6750,10113,6750,9801,6750,9791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shape id="docshape12" o:spid="_x0000_s1029" o:spt="202" type="#_x0000_t202" style="position:absolute;left:0pt;margin-left:45.2pt;margin-top:361pt;height:225pt;width:292.0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02"/>
                    <w:gridCol w:w="2439"/>
                  </w:tblGrid>
                  <w:tr w14:paraId="1E51494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3402" w:type="dxa"/>
                      </w:tcPr>
                      <w:p w14:paraId="7E21FBD1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77BFB993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6957C4C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3402" w:type="dxa"/>
                      </w:tcPr>
                      <w:p w14:paraId="09C54930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15A9B510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0389C18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atLeast"/>
                    </w:trPr>
                    <w:tc>
                      <w:tcPr>
                        <w:tcW w:w="3402" w:type="dxa"/>
                      </w:tcPr>
                      <w:p w14:paraId="4B7C3F26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3B084325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232710F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3" w:hRule="atLeast"/>
                    </w:trPr>
                    <w:tc>
                      <w:tcPr>
                        <w:tcW w:w="3402" w:type="dxa"/>
                      </w:tcPr>
                      <w:p w14:paraId="09D42886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66CF2A53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0593319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3402" w:type="dxa"/>
                      </w:tcPr>
                      <w:p w14:paraId="4E7ADBAD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69DBDBB4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50F509C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3402" w:type="dxa"/>
                      </w:tcPr>
                      <w:p w14:paraId="693F8E1E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4486E760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5D3EF19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3402" w:type="dxa"/>
                      </w:tcPr>
                      <w:p w14:paraId="0A1FAEBE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5AB4C084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5741A7A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3402" w:type="dxa"/>
                      </w:tcPr>
                      <w:p w14:paraId="0CECDDC8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6E5B665C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58C8449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3402" w:type="dxa"/>
                      </w:tcPr>
                      <w:p w14:paraId="34FCC81D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48EFFCF6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2E3E102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3" w:hRule="atLeast"/>
                    </w:trPr>
                    <w:tc>
                      <w:tcPr>
                        <w:tcW w:w="3402" w:type="dxa"/>
                      </w:tcPr>
                      <w:p w14:paraId="0F80FDAF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645D7E6F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0EB218D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3402" w:type="dxa"/>
                      </w:tcPr>
                      <w:p w14:paraId="3615945C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4DC78BC6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4239DED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3402" w:type="dxa"/>
                      </w:tcPr>
                      <w:p w14:paraId="2DACC9F9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03108B35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664ECE5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atLeast"/>
                    </w:trPr>
                    <w:tc>
                      <w:tcPr>
                        <w:tcW w:w="3402" w:type="dxa"/>
                      </w:tcPr>
                      <w:p w14:paraId="1A199A55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781E3288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3D4B51F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3402" w:type="dxa"/>
                      </w:tcPr>
                      <w:p w14:paraId="2D4E88A5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 w14:paraId="391D7F6A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 w14:paraId="2A4EAF49">
                  <w:pPr>
                    <w:pStyle w:val="2"/>
                  </w:pPr>
                </w:p>
              </w:txbxContent>
            </v:textbox>
          </v:shape>
        </w:pict>
      </w:r>
    </w:p>
    <w:p w14:paraId="12160051">
      <w:pPr>
        <w:spacing w:before="62"/>
        <w:ind w:left="4314" w:right="4316" w:firstLine="0"/>
        <w:jc w:val="center"/>
        <w:rPr>
          <w:b/>
          <w:sz w:val="28"/>
        </w:rPr>
      </w:pPr>
    </w:p>
    <w:p w14:paraId="68DC9E7D">
      <w:pPr>
        <w:spacing w:before="4" w:after="0" w:line="240" w:lineRule="auto"/>
        <w:rPr>
          <w:b/>
          <w:sz w:val="10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7"/>
        <w:gridCol w:w="3829"/>
        <w:gridCol w:w="2532"/>
      </w:tblGrid>
      <w:tr w14:paraId="2B9D8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37" w:type="dxa"/>
          </w:tcPr>
          <w:p w14:paraId="7738B37A">
            <w:pPr>
              <w:pStyle w:val="7"/>
              <w:spacing w:before="25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名称：标准失语症评价训练箱</w:t>
            </w:r>
          </w:p>
        </w:tc>
        <w:tc>
          <w:tcPr>
            <w:tcW w:w="3829" w:type="dxa"/>
          </w:tcPr>
          <w:p w14:paraId="5C77E628">
            <w:pPr>
              <w:pStyle w:val="7"/>
              <w:spacing w:before="2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型号：RZX-</w:t>
            </w:r>
            <w:r>
              <w:rPr>
                <w:spacing w:val="-5"/>
                <w:sz w:val="21"/>
              </w:rPr>
              <w:t>05</w:t>
            </w:r>
          </w:p>
        </w:tc>
        <w:tc>
          <w:tcPr>
            <w:tcW w:w="2532" w:type="dxa"/>
          </w:tcPr>
          <w:p w14:paraId="617F38AB">
            <w:pPr>
              <w:pStyle w:val="7"/>
              <w:spacing w:before="25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数量：１箱</w:t>
            </w:r>
          </w:p>
        </w:tc>
      </w:tr>
      <w:tr w14:paraId="7026E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5" w:hRule="atLeast"/>
        </w:trPr>
        <w:tc>
          <w:tcPr>
            <w:tcW w:w="10298" w:type="dxa"/>
            <w:gridSpan w:val="3"/>
          </w:tcPr>
          <w:p w14:paraId="3FEC776F">
            <w:pPr>
              <w:pStyle w:val="7"/>
              <w:spacing w:before="4"/>
              <w:rPr>
                <w:b/>
                <w:sz w:val="3"/>
              </w:rPr>
            </w:pPr>
          </w:p>
          <w:p w14:paraId="57482F31">
            <w:pPr>
              <w:pStyle w:val="7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13865" cy="170878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86" cy="1709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41DF4">
            <w:pPr>
              <w:pStyle w:val="7"/>
              <w:spacing w:before="74" w:line="242" w:lineRule="auto"/>
              <w:ind w:left="107" w:right="-29" w:firstLine="48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本检查是按照汉语的语言特点编制完成。由 </w:t>
            </w:r>
            <w:r>
              <w:rPr>
                <w:rFonts w:ascii="Times New Roman" w:eastAsia="Times New Roman"/>
                <w:sz w:val="24"/>
              </w:rPr>
              <w:t>30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个分测验组成，分为 </w:t>
            </w: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个大项，包括听理解、</w:t>
            </w:r>
            <w:r>
              <w:rPr>
                <w:spacing w:val="-2"/>
                <w:sz w:val="24"/>
              </w:rPr>
              <w:t>复述、说、出声读、阅读理解、抄写、描写、听写和计算。此检查是通过不同语言模式来观察患者的反应，为避免检查太繁琐，在一些项目中使用相同的词语，为尽量减少由此造成的对内容的熟悉，在图位置的安排上有一些变化，并设立了终止标准。</w:t>
            </w:r>
          </w:p>
          <w:p w14:paraId="3EB8C175">
            <w:pPr>
              <w:pStyle w:val="7"/>
              <w:spacing w:before="10"/>
              <w:rPr>
                <w:b/>
                <w:sz w:val="24"/>
              </w:rPr>
            </w:pPr>
          </w:p>
          <w:p w14:paraId="6BC1E6E6">
            <w:pPr>
              <w:pStyle w:val="7"/>
              <w:ind w:left="588"/>
              <w:rPr>
                <w:sz w:val="24"/>
              </w:rPr>
            </w:pPr>
            <w:r>
              <w:rPr>
                <w:spacing w:val="-4"/>
                <w:sz w:val="24"/>
              </w:rPr>
              <w:t>包括：</w:t>
            </w:r>
          </w:p>
          <w:p w14:paraId="42F725E1">
            <w:pPr>
              <w:pStyle w:val="7"/>
              <w:tabs>
                <w:tab w:val="left" w:pos="3622"/>
              </w:tabs>
              <w:spacing w:before="14"/>
              <w:ind w:left="220"/>
              <w:rPr>
                <w:sz w:val="24"/>
              </w:rPr>
            </w:pPr>
            <w:r>
              <w:rPr>
                <w:sz w:val="24"/>
              </w:rPr>
              <w:t>检查用图</w:t>
            </w:r>
            <w:r>
              <w:rPr>
                <w:spacing w:val="-10"/>
                <w:sz w:val="24"/>
              </w:rPr>
              <w:t>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本</w:t>
            </w:r>
          </w:p>
          <w:p w14:paraId="2C4A643A">
            <w:pPr>
              <w:pStyle w:val="7"/>
              <w:tabs>
                <w:tab w:val="left" w:pos="3622"/>
              </w:tabs>
              <w:spacing w:before="14"/>
              <w:ind w:left="220"/>
              <w:rPr>
                <w:sz w:val="24"/>
              </w:rPr>
            </w:pPr>
            <w:r>
              <w:rPr>
                <w:sz w:val="24"/>
              </w:rPr>
              <w:t>阅读理解检查用词</w:t>
            </w:r>
            <w:r>
              <w:rPr>
                <w:spacing w:val="-10"/>
                <w:sz w:val="24"/>
              </w:rPr>
              <w:t>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套</w:t>
            </w:r>
          </w:p>
          <w:p w14:paraId="230479D0">
            <w:pPr>
              <w:pStyle w:val="7"/>
              <w:tabs>
                <w:tab w:val="left" w:pos="3622"/>
              </w:tabs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出声读检查用词</w:t>
            </w:r>
            <w:r>
              <w:rPr>
                <w:spacing w:val="-10"/>
                <w:sz w:val="24"/>
              </w:rPr>
              <w:t>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套</w:t>
            </w:r>
          </w:p>
          <w:p w14:paraId="10E21A54">
            <w:pPr>
              <w:pStyle w:val="7"/>
              <w:tabs>
                <w:tab w:val="left" w:pos="3622"/>
              </w:tabs>
              <w:spacing w:before="16"/>
              <w:ind w:left="220"/>
              <w:rPr>
                <w:sz w:val="24"/>
              </w:rPr>
            </w:pPr>
            <w:r>
              <w:rPr>
                <w:sz w:val="24"/>
              </w:rPr>
              <w:t>抄写用词</w:t>
            </w:r>
            <w:r>
              <w:rPr>
                <w:spacing w:val="-10"/>
                <w:sz w:val="24"/>
              </w:rPr>
              <w:t>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套</w:t>
            </w:r>
          </w:p>
          <w:p w14:paraId="4599993A">
            <w:pPr>
              <w:pStyle w:val="7"/>
              <w:tabs>
                <w:tab w:val="left" w:pos="3622"/>
              </w:tabs>
              <w:spacing w:before="14"/>
              <w:ind w:left="220"/>
              <w:rPr>
                <w:sz w:val="24"/>
              </w:rPr>
            </w:pPr>
            <w:r>
              <w:rPr>
                <w:sz w:val="24"/>
              </w:rPr>
              <w:t>检查用实</w:t>
            </w:r>
            <w:r>
              <w:rPr>
                <w:spacing w:val="-10"/>
                <w:sz w:val="24"/>
              </w:rPr>
              <w:t>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套</w:t>
            </w:r>
          </w:p>
          <w:p w14:paraId="6C4A454D">
            <w:pPr>
              <w:pStyle w:val="7"/>
              <w:tabs>
                <w:tab w:val="left" w:pos="3622"/>
              </w:tabs>
              <w:spacing w:before="14"/>
              <w:ind w:left="220"/>
              <w:rPr>
                <w:sz w:val="24"/>
              </w:rPr>
            </w:pPr>
            <w:r>
              <w:rPr>
                <w:sz w:val="24"/>
              </w:rPr>
              <w:t>造句训练图</w:t>
            </w:r>
            <w:r>
              <w:rPr>
                <w:spacing w:val="-10"/>
                <w:sz w:val="24"/>
              </w:rPr>
              <w:t>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册</w:t>
            </w:r>
          </w:p>
          <w:p w14:paraId="51676870">
            <w:pPr>
              <w:pStyle w:val="7"/>
              <w:tabs>
                <w:tab w:val="left" w:pos="3622"/>
              </w:tabs>
              <w:spacing w:before="14"/>
              <w:ind w:left="22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单词检查图册（分类</w:t>
            </w:r>
            <w:r>
              <w:rPr>
                <w:spacing w:val="-10"/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册</w:t>
            </w:r>
          </w:p>
          <w:p w14:paraId="4447A8C4">
            <w:pPr>
              <w:pStyle w:val="7"/>
              <w:tabs>
                <w:tab w:val="left" w:pos="3622"/>
              </w:tabs>
              <w:spacing w:before="14"/>
              <w:ind w:left="22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单词检查图册（未分类</w:t>
            </w:r>
            <w:r>
              <w:rPr>
                <w:spacing w:val="-10"/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册</w:t>
            </w:r>
          </w:p>
          <w:p w14:paraId="5E865446">
            <w:pPr>
              <w:pStyle w:val="7"/>
              <w:tabs>
                <w:tab w:val="left" w:pos="3622"/>
              </w:tabs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筛查用词</w:t>
            </w:r>
            <w:r>
              <w:rPr>
                <w:spacing w:val="-10"/>
                <w:sz w:val="24"/>
              </w:rPr>
              <w:t>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套</w:t>
            </w:r>
          </w:p>
          <w:p w14:paraId="445D19A1">
            <w:pPr>
              <w:pStyle w:val="7"/>
              <w:tabs>
                <w:tab w:val="left" w:pos="3622"/>
              </w:tabs>
              <w:spacing w:before="16" w:line="252" w:lineRule="auto"/>
              <w:ind w:left="220" w:right="6243"/>
              <w:jc w:val="both"/>
              <w:rPr>
                <w:sz w:val="24"/>
              </w:rPr>
            </w:pPr>
            <w:r>
              <w:rPr>
                <w:sz w:val="24"/>
              </w:rPr>
              <w:t>训练用图片（300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张、塑封）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套训练用词卡（300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张、塑封）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套筛查</w:t>
            </w:r>
            <w:r>
              <w:rPr>
                <w:spacing w:val="-10"/>
                <w:sz w:val="24"/>
              </w:rPr>
              <w:t>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套</w:t>
            </w:r>
          </w:p>
          <w:p w14:paraId="6DC0861F">
            <w:pPr>
              <w:pStyle w:val="7"/>
              <w:tabs>
                <w:tab w:val="left" w:pos="3622"/>
              </w:tabs>
              <w:spacing w:line="252" w:lineRule="auto"/>
              <w:ind w:left="220" w:right="6243"/>
              <w:jc w:val="both"/>
              <w:rPr>
                <w:sz w:val="24"/>
              </w:rPr>
            </w:pPr>
            <w:r>
              <w:rPr>
                <w:sz w:val="24"/>
              </w:rPr>
              <w:t>Token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test（代币测验）工具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套工具</w:t>
            </w:r>
            <w:r>
              <w:rPr>
                <w:spacing w:val="-10"/>
                <w:sz w:val="24"/>
              </w:rPr>
              <w:t>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个</w:t>
            </w:r>
          </w:p>
          <w:p w14:paraId="161E6F38">
            <w:pPr>
              <w:pStyle w:val="7"/>
              <w:spacing w:before="11"/>
              <w:rPr>
                <w:b/>
                <w:sz w:val="23"/>
              </w:rPr>
            </w:pPr>
          </w:p>
          <w:p w14:paraId="68733F42">
            <w:pPr>
              <w:pStyle w:val="7"/>
              <w:spacing w:before="1" w:line="242" w:lineRule="auto"/>
              <w:ind w:left="588" w:right="8257" w:hanging="120"/>
              <w:rPr>
                <w:sz w:val="24"/>
              </w:rPr>
            </w:pPr>
            <w:r>
              <w:rPr>
                <w:spacing w:val="-2"/>
                <w:sz w:val="24"/>
              </w:rPr>
              <w:t>筛查表包括：失语症筛查表</w:t>
            </w:r>
            <w:bookmarkStart w:id="0" w:name="_GoBack"/>
            <w:bookmarkEnd w:id="0"/>
          </w:p>
          <w:p w14:paraId="2CF7E8C6">
            <w:pPr>
              <w:pStyle w:val="7"/>
              <w:spacing w:before="2" w:line="242" w:lineRule="auto"/>
              <w:ind w:left="588" w:right="65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口颜面失用、言语失用检查表 </w:t>
            </w:r>
            <w:r>
              <w:rPr>
                <w:sz w:val="24"/>
              </w:rPr>
              <w:t>Token test</w:t>
            </w:r>
            <w:r>
              <w:rPr>
                <w:spacing w:val="-5"/>
                <w:sz w:val="24"/>
              </w:rPr>
              <w:t xml:space="preserve"> 检查表</w:t>
            </w:r>
          </w:p>
          <w:p w14:paraId="0586F710">
            <w:pPr>
              <w:pStyle w:val="7"/>
              <w:spacing w:before="3"/>
              <w:ind w:left="588"/>
              <w:rPr>
                <w:sz w:val="24"/>
              </w:rPr>
            </w:pPr>
            <w:r>
              <w:rPr>
                <w:spacing w:val="-4"/>
                <w:sz w:val="24"/>
              </w:rPr>
              <w:t>构音障碍检查表</w:t>
            </w:r>
          </w:p>
          <w:p w14:paraId="36AE784E">
            <w:pPr>
              <w:pStyle w:val="7"/>
              <w:spacing w:before="5"/>
              <w:ind w:left="588"/>
              <w:rPr>
                <w:sz w:val="24"/>
              </w:rPr>
            </w:pPr>
            <w:r>
              <w:rPr>
                <w:spacing w:val="-1"/>
                <w:sz w:val="24"/>
              </w:rPr>
              <w:t>汉语标准失语症检查表</w:t>
            </w:r>
          </w:p>
        </w:tc>
      </w:tr>
    </w:tbl>
    <w:p w14:paraId="141AFDA7"/>
    <w:sectPr>
      <w:headerReference r:id="rId7" w:type="default"/>
      <w:footerReference r:id="rId8" w:type="default"/>
      <w:pgSz w:w="11910" w:h="16840"/>
      <w:pgMar w:top="1180" w:right="700" w:bottom="1180" w:left="680" w:header="872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0FFF7">
    <w:pPr>
      <w:pStyle w:val="2"/>
      <w:spacing w:line="14" w:lineRule="auto"/>
      <w:rPr>
        <w:sz w:val="20"/>
      </w:rPr>
    </w:pPr>
    <w:r>
      <w:pict>
        <v:shape id="docshape4" o:spid="_x0000_s2052" o:spt="202" type="#_x0000_t202" style="position:absolute;left:0pt;margin-left:293.75pt;margin-top:781.25pt;height:12pt;width:6.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D0ECE37">
                <w:pPr>
                  <w:pStyle w:val="2"/>
                  <w:spacing w:before="12"/>
                  <w:ind w:left="20"/>
                </w:pPr>
                <w:r>
                  <w:t>1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0E9E3">
    <w:pPr>
      <w:pStyle w:val="2"/>
      <w:spacing w:line="14" w:lineRule="auto"/>
      <w:rPr>
        <w:sz w:val="20"/>
      </w:rPr>
    </w:pPr>
    <w:r>
      <w:pict>
        <v:shape id="docshape8" o:spid="_x0000_s2056" o:spt="202" type="#_x0000_t202" style="position:absolute;left:0pt;margin-left:293.75pt;margin-top:781.25pt;height:12pt;width:6.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2546D86">
                <w:pPr>
                  <w:pStyle w:val="2"/>
                  <w:spacing w:before="12"/>
                  <w:ind w:left="20"/>
                </w:pPr>
                <w:r>
                  <w:t>6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6FBF1">
    <w:pPr>
      <w:pStyle w:val="2"/>
      <w:spacing w:line="14" w:lineRule="auto"/>
      <w:rPr>
        <w:sz w:val="20"/>
      </w:rPr>
    </w:pPr>
    <w:r>
      <w:pict>
        <v:shape id="docshape2" o:spid="_x0000_s2050" o:spt="202" type="#_x0000_t202" style="position:absolute;left:0pt;margin-left:44pt;margin-top:42.85pt;height:11pt;width:11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C6905D2">
                <w:pPr>
                  <w:pStyle w:val="2"/>
                  <w:spacing w:line="220" w:lineRule="exact"/>
                  <w:ind w:left="20"/>
                  <w:rPr>
                    <w:rFonts w:ascii="宋体" w:eastAsia="宋体"/>
                  </w:rPr>
                </w:pPr>
              </w:p>
            </w:txbxContent>
          </v:textbox>
        </v:shape>
      </w:pict>
    </w:r>
    <w:r>
      <w:pict>
        <v:shape id="docshape3" o:spid="_x0000_s2051" o:spt="202" type="#_x0000_t202" style="position:absolute;left:0pt;margin-left:485.3pt;margin-top:42.55pt;height:12pt;width:54.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A87DC8B">
                <w:pPr>
                  <w:pStyle w:val="2"/>
                  <w:spacing w:before="12"/>
                  <w:ind w:left="20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22B4C">
    <w:pPr>
      <w:pStyle w:val="2"/>
      <w:spacing w:line="14" w:lineRule="auto"/>
      <w:rPr>
        <w:sz w:val="20"/>
      </w:rPr>
    </w:pPr>
    <w:r>
      <w:pict>
        <v:shape id="docshape6" o:spid="_x0000_s2054" o:spt="202" type="#_x0000_t202" style="position:absolute;left:0pt;margin-left:44pt;margin-top:42.85pt;height:11pt;width:110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68EC5E9">
                <w:pPr>
                  <w:pStyle w:val="2"/>
                  <w:spacing w:line="220" w:lineRule="exact"/>
                  <w:rPr>
                    <w:rFonts w:ascii="宋体" w:eastAsia="宋体"/>
                  </w:rPr>
                </w:pPr>
              </w:p>
            </w:txbxContent>
          </v:textbox>
        </v:shape>
      </w:pict>
    </w:r>
    <w:r>
      <w:pict>
        <v:shape id="docshape7" o:spid="_x0000_s2055" o:spt="202" type="#_x0000_t202" style="position:absolute;left:0pt;margin-left:485.3pt;margin-top:42.55pt;height:12pt;width:54.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D4F68EB">
                <w:pPr>
                  <w:pStyle w:val="2"/>
                  <w:spacing w:before="12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709" w:hanging="60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58" w:hanging="6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17" w:hanging="6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76" w:hanging="6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35" w:hanging="6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494" w:hanging="6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52" w:hanging="6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11" w:hanging="6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70" w:hanging="602"/>
      </w:pPr>
      <w:rPr>
        <w:rFonts w:hint="default"/>
        <w:lang w:val="en-US" w:eastAsia="zh-CN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88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80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81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8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83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8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8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85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86" w:hanging="181"/>
      </w:pPr>
      <w:rPr>
        <w:rFonts w:hint="default"/>
        <w:lang w:val="en-US" w:eastAsia="zh-CN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6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42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25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08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91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74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56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339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22" w:hanging="361"/>
      </w:pPr>
      <w:rPr>
        <w:rFonts w:hint="default"/>
        <w:lang w:val="en-US" w:eastAsia="zh-CN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6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42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25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08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91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74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56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339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22" w:hanging="361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664A3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18"/>
      <w:szCs w:val="18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4"/>
    <customShpInfo spid="_x0000_s2055"/>
    <customShpInfo spid="_x0000_s2056"/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690</Words>
  <Characters>727</Characters>
  <TotalTime>1</TotalTime>
  <ScaleCrop>false</ScaleCrop>
  <LinksUpToDate>false</LinksUpToDate>
  <CharactersWithSpaces>782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2024-12-27T08:13:00Z</dcterms:created>
  <dc:creator>微软用户</dc:creator>
  <cp:lastModifiedBy>丁玉平</cp:lastModifiedBy>
  <dcterms:modified xsi:type="dcterms:W3CDTF">2024-12-27T08:15:52Z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Office Word 2007</vt:lpwstr>
  </property>
  <property fmtid="{D5CDD505-2E9C-101B-9397-08002B2CF9AE}" pid="6" name="KSOTemplateDocerSaveRecord">
    <vt:lpwstr>eyJoZGlkIjoiMmMwNTc1MzBhZDJjNTVjZDQ5MWI0OWQwYjhlYTNjNWUiLCJ1c2VySWQiOiIyNTk3NjQxMjYifQ==</vt:lpwstr>
  </property>
  <property fmtid="{D5CDD505-2E9C-101B-9397-08002B2CF9AE}" pid="7" name="KSOProductBuildVer">
    <vt:lpwstr>2052-12.1.0.19302</vt:lpwstr>
  </property>
  <property fmtid="{D5CDD505-2E9C-101B-9397-08002B2CF9AE}" pid="8" name="ICV">
    <vt:lpwstr>193A734B6E5C468EA7A00CA481BD020A_12</vt:lpwstr>
  </property>
</Properties>
</file>