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EAC10">
      <w:pP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车载监控系统技术改造服务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需求：</w:t>
      </w:r>
    </w:p>
    <w:p w14:paraId="7B30A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textAlignment w:val="auto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</w:rPr>
        <w:t>服务范围：</w:t>
      </w: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现有车载监控系统8套、执法记录仪8台</w:t>
      </w: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</w:rPr>
        <w:t>。</w:t>
      </w:r>
    </w:p>
    <w:p w14:paraId="1ED20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二、时限要求：合同签订之日起10个工作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日内完成技术改造工作。</w:t>
      </w:r>
    </w:p>
    <w:p w14:paraId="12803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三、具体技术改造内容</w:t>
      </w: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</w:rPr>
        <w:t>：</w:t>
      </w:r>
    </w:p>
    <w:p w14:paraId="7C2BC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textAlignment w:val="auto"/>
        <w:rPr>
          <w:rFonts w:hint="default" w:ascii="方正仿宋_GBK" w:hAnsi="方正仿宋_GBK" w:eastAsia="方正仿宋_GBK" w:cs="方正仿宋_GBK"/>
          <w:bCs/>
          <w:color w:val="333333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1、软件开发：</w:t>
      </w:r>
      <w:r>
        <w:rPr>
          <w:rFonts w:hint="eastAsia" w:ascii="方正仿宋_GBK" w:hAnsi="方正仿宋_GBK" w:eastAsia="方正仿宋_GBK" w:cs="方正仿宋_GBK"/>
          <w:b w:val="0"/>
          <w:bCs/>
          <w:color w:val="333333"/>
          <w:sz w:val="28"/>
          <w:szCs w:val="28"/>
          <w:lang w:val="en-US" w:eastAsia="zh-CN"/>
        </w:rPr>
        <w:t>对现有车载监控系统设备固件进行二次开发，使其支持JT/T808或JT/T1078协议（原系统功能均需保留）</w:t>
      </w:r>
      <w:r>
        <w:rPr>
          <w:rFonts w:hint="eastAsia" w:ascii="方正仿宋_GBK" w:hAnsi="方正仿宋_GBK" w:eastAsia="方正仿宋_GBK" w:cs="方正仿宋_GBK"/>
          <w:bCs/>
          <w:color w:val="333333"/>
          <w:sz w:val="28"/>
          <w:szCs w:val="28"/>
          <w:lang w:val="en-US" w:eastAsia="zh-CN"/>
        </w:rPr>
        <w:t>。</w:t>
      </w:r>
    </w:p>
    <w:p w14:paraId="4B694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textAlignment w:val="auto"/>
        <w:rPr>
          <w:rFonts w:hint="eastAsia" w:ascii="方正仿宋_GBK" w:hAnsi="方正仿宋_GBK" w:eastAsia="方正仿宋_GBK" w:cs="方正仿宋_GBK"/>
          <w:bCs/>
          <w:color w:val="333333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2、故障修复</w:t>
      </w:r>
      <w:r>
        <w:rPr>
          <w:rFonts w:hint="eastAsia" w:ascii="方正仿宋_GBK" w:hAnsi="方正仿宋_GBK" w:eastAsia="方正仿宋_GBK" w:cs="方正仿宋_GBK"/>
          <w:bCs/>
          <w:color w:val="333333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color w:val="333333"/>
          <w:sz w:val="28"/>
          <w:szCs w:val="28"/>
          <w:lang w:val="en-US" w:eastAsia="zh-CN"/>
        </w:rPr>
        <w:t>对现有车载监控系统故障进行维修，包含（开关、线路、GPS天线、4G天线等故障）</w:t>
      </w:r>
      <w:r>
        <w:rPr>
          <w:rFonts w:hint="eastAsia" w:ascii="方正仿宋_GBK" w:hAnsi="方正仿宋_GBK" w:eastAsia="方正仿宋_GBK" w:cs="方正仿宋_GBK"/>
          <w:bCs/>
          <w:color w:val="333333"/>
          <w:sz w:val="28"/>
          <w:szCs w:val="28"/>
          <w:lang w:val="en-US" w:eastAsia="zh-CN"/>
        </w:rPr>
        <w:t>。</w:t>
      </w:r>
    </w:p>
    <w:p w14:paraId="66E35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textAlignment w:val="auto"/>
        <w:rPr>
          <w:rFonts w:hint="default" w:ascii="方正仿宋_GBK" w:hAnsi="方正仿宋_GBK" w:eastAsia="方正仿宋_GBK" w:cs="方正仿宋_GBK"/>
          <w:bCs/>
          <w:color w:val="333333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新增流量卡</w:t>
      </w:r>
      <w:r>
        <w:rPr>
          <w:rFonts w:hint="eastAsia" w:ascii="方正仿宋_GBK" w:hAnsi="方正仿宋_GBK" w:eastAsia="方正仿宋_GBK" w:cs="方正仿宋_GBK"/>
          <w:bCs/>
          <w:color w:val="333333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333333"/>
          <w:sz w:val="28"/>
          <w:szCs w:val="28"/>
          <w:lang w:val="en-US" w:eastAsia="zh-CN"/>
        </w:rPr>
        <w:t>中国移动4G流量卡16个，每月流量不少于50G，协议时限12个月。</w:t>
      </w:r>
    </w:p>
    <w:p w14:paraId="195319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0" w:firstLineChars="0"/>
        <w:textAlignment w:val="auto"/>
        <w:rPr>
          <w:rFonts w:hint="eastAsia" w:ascii="方正仿宋_GBK" w:hAnsi="方正仿宋_GBK" w:eastAsia="方正仿宋_GBK" w:cs="方正仿宋_GBK"/>
          <w:bCs/>
          <w:color w:val="333333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4、平台接入</w:t>
      </w:r>
      <w:r>
        <w:rPr>
          <w:rFonts w:hint="eastAsia" w:ascii="方正仿宋_GBK" w:hAnsi="方正仿宋_GBK" w:eastAsia="方正仿宋_GBK" w:cs="方正仿宋_GBK"/>
          <w:bCs/>
          <w:color w:val="333333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333333"/>
          <w:sz w:val="28"/>
          <w:szCs w:val="28"/>
          <w:lang w:val="en-US" w:eastAsia="zh-CN"/>
        </w:rPr>
        <w:t>车载监控系统需接入指定平台，执法记录仪接入指定平台。</w:t>
      </w:r>
    </w:p>
    <w:p w14:paraId="50423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333333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5、设备调试：</w:t>
      </w:r>
      <w:r>
        <w:rPr>
          <w:rFonts w:hint="eastAsia" w:ascii="方正仿宋_GBK" w:hAnsi="方正仿宋_GBK" w:eastAsia="方正仿宋_GBK" w:cs="方正仿宋_GBK"/>
          <w:b w:val="0"/>
          <w:bCs/>
          <w:color w:val="333333"/>
          <w:sz w:val="28"/>
          <w:szCs w:val="28"/>
          <w:lang w:val="en-US" w:eastAsia="zh-CN"/>
        </w:rPr>
        <w:t>包含开发和接入的整个流程的安装调试工作。</w:t>
      </w:r>
    </w:p>
    <w:p w14:paraId="2B229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0" w:firstLineChars="0"/>
        <w:textAlignment w:val="auto"/>
        <w:rPr>
          <w:rFonts w:hint="default" w:ascii="方正仿宋_GBK" w:hAnsi="方正仿宋_GBK" w:eastAsia="方正仿宋_GBK" w:cs="方正仿宋_GBK"/>
          <w:b w:val="0"/>
          <w:bCs/>
          <w:color w:val="333333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333333"/>
          <w:sz w:val="28"/>
          <w:szCs w:val="28"/>
          <w:lang w:val="en-US" w:eastAsia="zh-CN"/>
        </w:rPr>
        <w:t>四、其他要求：</w:t>
      </w:r>
      <w:r>
        <w:rPr>
          <w:rFonts w:hint="eastAsia" w:ascii="方正仿宋_GBK" w:hAnsi="方正仿宋_GBK" w:eastAsia="方正仿宋_GBK" w:cs="方正仿宋_GBK"/>
          <w:b w:val="0"/>
          <w:bCs/>
          <w:color w:val="333333"/>
          <w:sz w:val="28"/>
          <w:szCs w:val="28"/>
          <w:lang w:val="en-US" w:eastAsia="zh-CN"/>
        </w:rPr>
        <w:t>改造完成后，需对新开发功能提供不少于1年的软件功能性、兼容性质保。</w:t>
      </w:r>
    </w:p>
    <w:p w14:paraId="5A88DC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2M5Mjg3MTI2NTFhYjZmOWVhZjA1MDdiYmVjNTMifQ=="/>
  </w:docVars>
  <w:rsids>
    <w:rsidRoot w:val="00000000"/>
    <w:rsid w:val="02171FD8"/>
    <w:rsid w:val="04CB1F17"/>
    <w:rsid w:val="04D8694E"/>
    <w:rsid w:val="053A4F12"/>
    <w:rsid w:val="068B1EC9"/>
    <w:rsid w:val="06D25D4A"/>
    <w:rsid w:val="07E850FA"/>
    <w:rsid w:val="09F4422A"/>
    <w:rsid w:val="0BBC2B25"/>
    <w:rsid w:val="0FF24D67"/>
    <w:rsid w:val="114E06C3"/>
    <w:rsid w:val="13CB7DA9"/>
    <w:rsid w:val="18BD7EDC"/>
    <w:rsid w:val="1A1D6E85"/>
    <w:rsid w:val="1A7246A2"/>
    <w:rsid w:val="1C556DAA"/>
    <w:rsid w:val="1EBA7398"/>
    <w:rsid w:val="1F617814"/>
    <w:rsid w:val="202440D8"/>
    <w:rsid w:val="21D06ED2"/>
    <w:rsid w:val="22AC349C"/>
    <w:rsid w:val="233A2855"/>
    <w:rsid w:val="265579A6"/>
    <w:rsid w:val="27A97FAA"/>
    <w:rsid w:val="27B24C3B"/>
    <w:rsid w:val="28902F18"/>
    <w:rsid w:val="299B6018"/>
    <w:rsid w:val="29A24CB1"/>
    <w:rsid w:val="29FD45DD"/>
    <w:rsid w:val="2B0F6376"/>
    <w:rsid w:val="2B275DB5"/>
    <w:rsid w:val="2B406E77"/>
    <w:rsid w:val="2BE5357A"/>
    <w:rsid w:val="2CAB47C4"/>
    <w:rsid w:val="2D83304B"/>
    <w:rsid w:val="2E5F7614"/>
    <w:rsid w:val="30D2231F"/>
    <w:rsid w:val="30F57DBC"/>
    <w:rsid w:val="31AD68E8"/>
    <w:rsid w:val="34713BFD"/>
    <w:rsid w:val="35811971"/>
    <w:rsid w:val="35C80195"/>
    <w:rsid w:val="3A791A5E"/>
    <w:rsid w:val="3A802DEC"/>
    <w:rsid w:val="3AC21656"/>
    <w:rsid w:val="3BC462EE"/>
    <w:rsid w:val="3BDF1D94"/>
    <w:rsid w:val="3EEC707B"/>
    <w:rsid w:val="41642FEF"/>
    <w:rsid w:val="41847666"/>
    <w:rsid w:val="41AA2E44"/>
    <w:rsid w:val="42332E3A"/>
    <w:rsid w:val="42723962"/>
    <w:rsid w:val="4320516C"/>
    <w:rsid w:val="484A4A39"/>
    <w:rsid w:val="48790E7B"/>
    <w:rsid w:val="49724248"/>
    <w:rsid w:val="49DE18DD"/>
    <w:rsid w:val="49FE1F7F"/>
    <w:rsid w:val="4CFF4044"/>
    <w:rsid w:val="4D8B1D7C"/>
    <w:rsid w:val="4F0115FF"/>
    <w:rsid w:val="517F7502"/>
    <w:rsid w:val="531445C2"/>
    <w:rsid w:val="53177C0E"/>
    <w:rsid w:val="53F00B8B"/>
    <w:rsid w:val="5454111A"/>
    <w:rsid w:val="55EE4C56"/>
    <w:rsid w:val="561F5757"/>
    <w:rsid w:val="56666EE2"/>
    <w:rsid w:val="56AB0D99"/>
    <w:rsid w:val="59282B75"/>
    <w:rsid w:val="5AB12D9E"/>
    <w:rsid w:val="5E6C3504"/>
    <w:rsid w:val="5EAA3BBC"/>
    <w:rsid w:val="5ECF01ED"/>
    <w:rsid w:val="5F6D7533"/>
    <w:rsid w:val="5FA6034F"/>
    <w:rsid w:val="613A3445"/>
    <w:rsid w:val="61736957"/>
    <w:rsid w:val="61A11716"/>
    <w:rsid w:val="626A5FAC"/>
    <w:rsid w:val="637569B7"/>
    <w:rsid w:val="653A1C66"/>
    <w:rsid w:val="65876E75"/>
    <w:rsid w:val="662D3578"/>
    <w:rsid w:val="6747066A"/>
    <w:rsid w:val="67F94788"/>
    <w:rsid w:val="68EC14C9"/>
    <w:rsid w:val="690E58E3"/>
    <w:rsid w:val="69F745C9"/>
    <w:rsid w:val="6A1862EE"/>
    <w:rsid w:val="6B3E3B32"/>
    <w:rsid w:val="6C1D408F"/>
    <w:rsid w:val="6E0E5A3E"/>
    <w:rsid w:val="6E337B9A"/>
    <w:rsid w:val="6EC16F54"/>
    <w:rsid w:val="6F2D283B"/>
    <w:rsid w:val="725400DF"/>
    <w:rsid w:val="73DC213A"/>
    <w:rsid w:val="790463BB"/>
    <w:rsid w:val="79F55154"/>
    <w:rsid w:val="7BB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328</Characters>
  <Lines>0</Lines>
  <Paragraphs>0</Paragraphs>
  <TotalTime>25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2023-11-29T03:16:00Z</dcterms:created>
  <dc:creator>Administrator</dc:creator>
  <cp:lastModifiedBy>X65</cp:lastModifiedBy>
  <dcterms:modified xsi:type="dcterms:W3CDTF">2025-05-13T11:33:06Z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35F88FEF8AAD4B75B77555663B746FF0_13</vt:lpwstr>
  </property>
  <property fmtid="{D5CDD505-2E9C-101B-9397-08002B2CF9AE}" pid="4" name="KSOTemplateDocerSaveRecord">
    <vt:lpwstr>eyJoZGlkIjoiMzg3MjI2NmU1MmMzMzRkMmVmNmVkMzczNmVmYzM2MWMiLCJ1c2VySWQiOiI2Njg3NTcyNzQifQ==</vt:lpwstr>
  </property>
</Properties>
</file>