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B3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***单位空气能、新风系统维修保养服务</w:t>
      </w:r>
    </w:p>
    <w:p w14:paraId="2536D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采购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方案</w:t>
      </w:r>
    </w:p>
    <w:p w14:paraId="7C942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AA6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为进一步保障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单位空气能、新风系统设备正常运转，现需对本单位2024年度-2025年度空气能、新风系统维修保养服务进行采购，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物资采购办法》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该项目实行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采购，现结合实际情况制定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方案如下：</w:t>
      </w:r>
    </w:p>
    <w:p w14:paraId="651D7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一、项目基本情况</w:t>
      </w:r>
    </w:p>
    <w:p w14:paraId="1F76A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1.项目名称：空气能、新风系统维修保养服务。</w:t>
      </w:r>
    </w:p>
    <w:p w14:paraId="5D43E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2.项目概况：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本项目服务内容主要包括为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空气能、新风系统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提供日常保养及故障排除、故障配件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、耗材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更换等维修维护服务。</w:t>
      </w:r>
    </w:p>
    <w:p w14:paraId="4EC2D7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3.总预算：20万元整</w:t>
      </w:r>
    </w:p>
    <w:p w14:paraId="56B0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4.服务年限：1年 </w:t>
      </w:r>
    </w:p>
    <w:p w14:paraId="258B3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二、报价要求及方式</w:t>
      </w:r>
    </w:p>
    <w:p w14:paraId="2D521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本项目采用统一下浮率采购，竞价下浮率应不低于5%为有效报价，该下浮率作为空气能、新风系统各个配件及服务项目下浮结算的依据。该项目以实际产生维修保养项目下浮价格为结算价。</w:t>
      </w:r>
    </w:p>
    <w:p w14:paraId="79AD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方式   </w:t>
      </w:r>
    </w:p>
    <w:p w14:paraId="08C6C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政采云线上竞价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75F9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四、竞价办法</w:t>
      </w:r>
    </w:p>
    <w:p w14:paraId="7A82B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按照下浮率进行报价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符合项目要求条件下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下浮率最高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者中标。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</w:t>
      </w:r>
    </w:p>
    <w:p w14:paraId="78F18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五、项目要求</w:t>
      </w:r>
    </w:p>
    <w:p w14:paraId="6CD31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竞价方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具备有效的营业执照且经营范围应包括本次采购的具体内容；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有履行合同所必需的设备配件和专业技术能力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及技术人员。</w:t>
      </w:r>
    </w:p>
    <w:p w14:paraId="00496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.近三年内未被列入失信被执行人名单、重大税收违法案件当事人名单、政府采购严重违法失信行为记录名单，无受到政府采购行政处罚且相关信用惩戒期限未满情形。</w:t>
      </w:r>
    </w:p>
    <w:p w14:paraId="5DBDA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.本项目不接受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联合体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竞价，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不允许转包、分包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服务商提供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配件必须为设备原厂配件或设备兼容配件，以不影响设备使用效果、满足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设备正常运转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需要为基本原则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我单位提出需求后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小时内予以解决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AEE59C7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4.本项目含高空作业，乙方（竞价服务商）应确保作业人员具备高空作业资质，若因乙方原因造成安全事故，乙方应承担全部法律责任及经济损失；甲方对在高空作业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过程中因不可抗力导致的损失不承担责任；甲方对乙方因违反安全法规、标准和技术要求，或未按照约定进行作业而导致的损失不承担责任。</w:t>
      </w:r>
    </w:p>
    <w:p w14:paraId="67F2F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5.设备维修维护价格表（详见附件）中所列维修内容以乙方报价统一下浮率进行确定结算。每年提供免费保养1-2次。表中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未出现的维修项目价格以甲方市场询价小组询价结果按照乙方（服务商）所报下浮率下浮后单价进行结算。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除上述费用外，乙方不再向甲方收取、索要其他任何费用，否则甲方有权不予支付；乙方为履行本合同产生的一切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人工费、交通费、租赁脚手架、吊车、吊栏、叉车等机械设备费用由乙方自行承担。  </w:t>
      </w:r>
    </w:p>
    <w:p w14:paraId="12F88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六、合同签订</w:t>
      </w:r>
    </w:p>
    <w:p w14:paraId="230B5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竞价结束经甲方审核无异议后，与乙方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在5个工作日内签订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服务协议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FA8F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E73C6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E73C6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Y2M5NTA1MWIyOTVmY2FhZjczOGI5ZjdjM2NkYmUifQ=="/>
  </w:docVars>
  <w:rsids>
    <w:rsidRoot w:val="76781C2D"/>
    <w:rsid w:val="06855A44"/>
    <w:rsid w:val="07EC25BF"/>
    <w:rsid w:val="0D8E6631"/>
    <w:rsid w:val="25A92FAE"/>
    <w:rsid w:val="25AB69D1"/>
    <w:rsid w:val="39591154"/>
    <w:rsid w:val="3B967C19"/>
    <w:rsid w:val="49AE12D5"/>
    <w:rsid w:val="4D8345AE"/>
    <w:rsid w:val="5CDA58DB"/>
    <w:rsid w:val="62A26238"/>
    <w:rsid w:val="6D2D762B"/>
    <w:rsid w:val="6D812853"/>
    <w:rsid w:val="6E0B48EE"/>
    <w:rsid w:val="6EFF08CC"/>
    <w:rsid w:val="74575B01"/>
    <w:rsid w:val="767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880" w:firstLineChars="200"/>
    </w:pPr>
    <w:rPr>
      <w:rFonts w:ascii="仿宋_GB2312" w:hAnsi="仿宋_GB2312"/>
      <w:szCs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984</Characters>
  <Lines>0</Lines>
  <Paragraphs>0</Paragraphs>
  <TotalTime>45</TotalTime>
  <ScaleCrop>false</ScaleCrop>
  <LinksUpToDate>false</LinksUpToDate>
  <CharactersWithSpaces>1028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2024-04-22T07:42:00Z</dcterms:created>
  <dc:creator>Administrator</dc:creator>
  <cp:lastModifiedBy>苏雪峰</cp:lastModifiedBy>
  <cp:lastPrinted>2024-10-03T07:26:00Z</cp:lastPrinted>
  <dcterms:modified xsi:type="dcterms:W3CDTF">2024-12-03T07:59:54Z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199D04FBD73043F4BCE2460520DC17D5</vt:lpwstr>
  </property>
</Properties>
</file>