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</w:rPr>
        <w:t>网络广角摄像机</w:t>
      </w:r>
      <w:r>
        <w:rPr>
          <w:rFonts w:hint="eastAsia"/>
          <w:lang w:eastAsia="zh-CN"/>
        </w:rPr>
        <w:t>参数：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300W室内超广角一体化半球</w:t>
      </w:r>
    </w:p>
    <w:p>
      <w:pPr>
        <w:rPr>
          <w:rFonts w:hint="eastAsia"/>
        </w:rPr>
      </w:pPr>
      <w:r>
        <w:rPr>
          <w:rFonts w:hint="eastAsia"/>
        </w:rPr>
        <w:t>最大分辨率可达2048 × 1536，支持实时输出</w:t>
      </w:r>
    </w:p>
    <w:p>
      <w:pPr>
        <w:rPr>
          <w:rFonts w:hint="eastAsia"/>
        </w:rPr>
      </w:pPr>
      <w:r>
        <w:rPr>
          <w:rFonts w:hint="eastAsia"/>
        </w:rPr>
        <w:t>支持图像远端放大，支持灵活的图像矫正</w:t>
      </w:r>
    </w:p>
    <w:p>
      <w:pPr>
        <w:rPr>
          <w:rFonts w:hint="eastAsia"/>
        </w:rPr>
      </w:pPr>
      <w:r>
        <w:rPr>
          <w:rFonts w:hint="eastAsia"/>
        </w:rPr>
        <w:t>标配2个内置麦克风，1个内置扬声器，支持1路Line in输入，1路Line out输出</w:t>
      </w:r>
    </w:p>
    <w:p>
      <w:pPr>
        <w:rPr>
          <w:rFonts w:hint="eastAsia"/>
        </w:rPr>
      </w:pPr>
      <w:r>
        <w:rPr>
          <w:rFonts w:hint="eastAsia"/>
        </w:rPr>
        <w:t>1路RS-485接口，半双工模式，支持自适应HIKVISION，PELCO-P和PELCO-D协议</w:t>
      </w:r>
    </w:p>
    <w:p>
      <w:pPr>
        <w:rPr>
          <w:rFonts w:hint="eastAsia"/>
        </w:rPr>
      </w:pPr>
      <w:r>
        <w:rPr>
          <w:rFonts w:hint="eastAsia"/>
        </w:rPr>
        <w:t>Smart录像：支持断网续传功能保证录像不丢失</w:t>
      </w:r>
    </w:p>
    <w:p>
      <w:pPr>
        <w:rPr>
          <w:rFonts w:hint="eastAsia"/>
        </w:rPr>
      </w:pPr>
      <w:r>
        <w:rPr>
          <w:rFonts w:hint="eastAsia"/>
        </w:rPr>
        <w:t>Smart编码：支持低码率、低延时、ROI感兴趣区域增强编码、SVC自适应编码技术，支持Smart265、Smart264编码</w:t>
      </w:r>
    </w:p>
    <w:p>
      <w:pPr>
        <w:rPr>
          <w:rFonts w:hint="eastAsia"/>
        </w:rPr>
      </w:pPr>
      <w:r>
        <w:rPr>
          <w:rFonts w:hint="eastAsia"/>
        </w:rPr>
        <w:t>支持H.265/H.264/MJPEG视频压缩算法，支持多级别视频质量配置、编码复杂度设置</w:t>
      </w:r>
    </w:p>
    <w:p>
      <w:pPr>
        <w:rPr>
          <w:rFonts w:hint="eastAsia"/>
        </w:rPr>
      </w:pPr>
      <w:r>
        <w:rPr>
          <w:rFonts w:hint="eastAsia"/>
        </w:rPr>
        <w:t>码流平滑设置，适应不同场景下对图像质量、流畅性的不同要求</w:t>
      </w:r>
    </w:p>
    <w:p>
      <w:pPr>
        <w:rPr>
          <w:rFonts w:hint="eastAsia"/>
        </w:rPr>
      </w:pPr>
      <w:r>
        <w:rPr>
          <w:rFonts w:hint="eastAsia"/>
        </w:rPr>
        <w:t>支持宽动态范围达120 dB，适合逆光环境监控</w:t>
      </w:r>
    </w:p>
    <w:p>
      <w:pPr>
        <w:rPr>
          <w:rFonts w:hint="eastAsia"/>
        </w:rPr>
      </w:pPr>
      <w:r>
        <w:rPr>
          <w:rFonts w:hint="eastAsia"/>
        </w:rPr>
        <w:t>采用EXIR点阵式红外灯技术，照射距离最远可达20 m</w:t>
      </w:r>
    </w:p>
    <w:p>
      <w:pPr>
        <w:rPr>
          <w:rFonts w:hint="eastAsia"/>
        </w:rPr>
      </w:pPr>
      <w:r>
        <w:rPr>
          <w:rFonts w:hint="eastAsia"/>
        </w:rPr>
        <w:t>支持10 M/100 M自适应网口，支持CVBS输出</w:t>
      </w:r>
    </w:p>
    <w:p>
      <w:pPr>
        <w:rPr>
          <w:rFonts w:hint="eastAsia"/>
        </w:rPr>
      </w:pPr>
      <w:r>
        <w:rPr>
          <w:rFonts w:hint="eastAsia"/>
        </w:rPr>
        <w:t>支持最大256 GB MicroSD/MicroSDHC/MicroSDXC卡存储</w:t>
      </w:r>
    </w:p>
    <w:p>
      <w:pPr>
        <w:rPr>
          <w:rFonts w:hint="eastAsia"/>
        </w:rPr>
      </w:pPr>
      <w:r>
        <w:rPr>
          <w:rFonts w:hint="eastAsia"/>
        </w:rPr>
        <w:t>支持IP67防护，支持IK10防暴</w:t>
      </w:r>
    </w:p>
    <w:p>
      <w:pPr>
        <w:rPr>
          <w:rFonts w:hint="eastAsia"/>
        </w:rPr>
      </w:pPr>
      <w:r>
        <w:rPr>
          <w:rFonts w:hint="eastAsia"/>
        </w:rPr>
        <w:t>调整角度：支持两轴调节，水平：0°~355°，垂直：0°~45°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传感器类型：1/2.8" Progressive Scan CMOS</w:t>
      </w:r>
    </w:p>
    <w:p>
      <w:pPr>
        <w:rPr>
          <w:rFonts w:hint="eastAsia"/>
        </w:rPr>
      </w:pPr>
      <w:r>
        <w:rPr>
          <w:rFonts w:hint="eastAsia"/>
        </w:rPr>
        <w:t>最低照度：彩色：0.005 Lux @（F1.2，AGC ON）</w:t>
      </w:r>
    </w:p>
    <w:p>
      <w:pPr>
        <w:rPr>
          <w:rFonts w:hint="eastAsia"/>
        </w:rPr>
      </w:pPr>
      <w:r>
        <w:rPr>
          <w:rFonts w:hint="eastAsia"/>
        </w:rPr>
        <w:t>黑白：0.001 Lux @（F1.2，AGC ON），0 Lux with IR</w:t>
      </w:r>
    </w:p>
    <w:p>
      <w:pPr>
        <w:rPr>
          <w:rFonts w:hint="eastAsia"/>
        </w:rPr>
      </w:pPr>
      <w:r>
        <w:rPr>
          <w:rFonts w:hint="eastAsia"/>
        </w:rPr>
        <w:t>宽动态：120 dB</w:t>
      </w:r>
    </w:p>
    <w:p>
      <w:pPr>
        <w:rPr>
          <w:rFonts w:hint="eastAsia"/>
        </w:rPr>
      </w:pPr>
      <w:r>
        <w:rPr>
          <w:rFonts w:hint="eastAsia"/>
        </w:rPr>
        <w:t xml:space="preserve">调节角度：支持2轴调节，水平：0~355°，垂直：0~45° </w:t>
      </w:r>
    </w:p>
    <w:p>
      <w:pPr>
        <w:rPr>
          <w:rFonts w:hint="eastAsia"/>
        </w:rPr>
      </w:pPr>
      <w:r>
        <w:rPr>
          <w:rFonts w:hint="eastAsia"/>
        </w:rPr>
        <w:t>焦距&amp;amp;视场角：鱼眼模式下：水平视场角：161°，垂直视场角：130.2°</w:t>
      </w:r>
    </w:p>
    <w:p>
      <w:pPr>
        <w:rPr>
          <w:rFonts w:hint="eastAsia"/>
        </w:rPr>
      </w:pPr>
      <w:r>
        <w:rPr>
          <w:rFonts w:hint="eastAsia"/>
        </w:rPr>
        <w:t xml:space="preserve">畸变校正等级1：水平视场角：114°，垂直视场角：95°，对角视场角：125° </w:t>
      </w:r>
    </w:p>
    <w:p>
      <w:pPr>
        <w:rPr>
          <w:rFonts w:hint="eastAsia"/>
        </w:rPr>
      </w:pPr>
      <w:r>
        <w:rPr>
          <w:rFonts w:hint="eastAsia"/>
        </w:rPr>
        <w:t>畸变校正等级2：水平视场角：115°，垂直视场角：97.2°，对角视场角：126°</w:t>
      </w:r>
    </w:p>
    <w:p>
      <w:pPr>
        <w:rPr>
          <w:rFonts w:hint="eastAsia"/>
        </w:rPr>
      </w:pPr>
      <w:r>
        <w:rPr>
          <w:rFonts w:hint="eastAsia"/>
        </w:rPr>
        <w:t xml:space="preserve">畸变校正等级3：水平视场角：113.4°，垂直视场角：97°，对角视场角：123.5° </w:t>
      </w:r>
    </w:p>
    <w:p>
      <w:pPr>
        <w:rPr>
          <w:rFonts w:hint="eastAsia"/>
        </w:rPr>
      </w:pPr>
      <w:r>
        <w:rPr>
          <w:rFonts w:hint="eastAsia"/>
        </w:rPr>
        <w:t>补光灯类型：红外灯</w:t>
      </w:r>
    </w:p>
    <w:p>
      <w:pPr>
        <w:rPr>
          <w:rFonts w:hint="eastAsia"/>
        </w:rPr>
      </w:pPr>
      <w:r>
        <w:rPr>
          <w:rFonts w:hint="eastAsia"/>
        </w:rPr>
        <w:t>补光距离：普通监控：最远可达20 m</w:t>
      </w:r>
    </w:p>
    <w:p>
      <w:pPr>
        <w:rPr>
          <w:rFonts w:hint="eastAsia"/>
        </w:rPr>
      </w:pPr>
      <w:r>
        <w:rPr>
          <w:rFonts w:hint="eastAsia"/>
        </w:rPr>
        <w:t>防补光过曝：支持防补光过曝开启和关闭，开启下支持自动和手动，手动支持根据距离等级控制补光灯亮度</w:t>
      </w:r>
    </w:p>
    <w:p>
      <w:pPr>
        <w:rPr>
          <w:rFonts w:hint="eastAsia"/>
        </w:rPr>
      </w:pPr>
      <w:r>
        <w:rPr>
          <w:rFonts w:hint="eastAsia"/>
        </w:rPr>
        <w:t xml:space="preserve">红外波长范围：850 nm </w:t>
      </w:r>
    </w:p>
    <w:p>
      <w:pPr>
        <w:rPr>
          <w:rFonts w:hint="eastAsia"/>
        </w:rPr>
      </w:pPr>
      <w:r>
        <w:rPr>
          <w:rFonts w:hint="eastAsia"/>
        </w:rPr>
        <w:t>最大图像尺寸：2048 × 1536</w:t>
      </w:r>
    </w:p>
    <w:p>
      <w:pPr>
        <w:rPr>
          <w:rFonts w:hint="eastAsia"/>
        </w:rPr>
      </w:pPr>
      <w:r>
        <w:rPr>
          <w:rFonts w:hint="eastAsia"/>
        </w:rPr>
        <w:t>视频压缩标准：主码流：H.265/H.264</w:t>
      </w:r>
    </w:p>
    <w:p>
      <w:pPr>
        <w:rPr>
          <w:rFonts w:hint="eastAsia"/>
        </w:rPr>
      </w:pPr>
      <w:r>
        <w:rPr>
          <w:rFonts w:hint="eastAsia"/>
        </w:rPr>
        <w:t>子码流：H.265/H.264/MJPEG</w:t>
      </w:r>
    </w:p>
    <w:p>
      <w:pPr>
        <w:rPr>
          <w:rFonts w:hint="eastAsia"/>
        </w:rPr>
      </w:pPr>
      <w:r>
        <w:rPr>
          <w:rFonts w:hint="eastAsia"/>
        </w:rPr>
        <w:t xml:space="preserve">第三码流：H.265/H.264 </w:t>
      </w:r>
    </w:p>
    <w:p>
      <w:pPr>
        <w:rPr>
          <w:rFonts w:hint="eastAsia"/>
        </w:rPr>
      </w:pPr>
      <w:r>
        <w:rPr>
          <w:rFonts w:hint="eastAsia"/>
        </w:rPr>
        <w:t>视频输出：1 Vp-p复合输出（75 Ω/CVBS）</w:t>
      </w:r>
    </w:p>
    <w:p>
      <w:pPr>
        <w:rPr>
          <w:rFonts w:hint="eastAsia"/>
        </w:rPr>
      </w:pPr>
      <w:r>
        <w:rPr>
          <w:rFonts w:hint="eastAsia"/>
        </w:rPr>
        <w:t>网络：1个RJ45 10 M/100 M自适应以太网口</w:t>
      </w:r>
    </w:p>
    <w:p>
      <w:pPr>
        <w:rPr>
          <w:rFonts w:hint="eastAsia"/>
        </w:rPr>
      </w:pPr>
      <w:r>
        <w:rPr>
          <w:rFonts w:hint="eastAsia"/>
        </w:rPr>
        <w:t>音频：1路输入（Line in），1路输出（Line out），2个内置麦克风，1个内置扬声器</w:t>
      </w:r>
    </w:p>
    <w:p>
      <w:pPr>
        <w:rPr>
          <w:rFonts w:hint="eastAsia"/>
        </w:rPr>
      </w:pPr>
      <w:r>
        <w:rPr>
          <w:rFonts w:hint="eastAsia"/>
        </w:rPr>
        <w:t>报警：1路输入，湿接点，支持0 V~12 V范围电位</w:t>
      </w:r>
    </w:p>
    <w:p>
      <w:pPr>
        <w:rPr>
          <w:rFonts w:hint="eastAsia"/>
        </w:rPr>
      </w:pPr>
      <w:r>
        <w:rPr>
          <w:rFonts w:hint="eastAsia"/>
        </w:rPr>
        <w:t>1路输出，湿接点，支持最大DC12 V，30 mA</w:t>
      </w:r>
    </w:p>
    <w:p>
      <w:pPr>
        <w:rPr>
          <w:rFonts w:hint="eastAsia"/>
        </w:rPr>
      </w:pPr>
      <w:r>
        <w:rPr>
          <w:rFonts w:hint="eastAsia"/>
        </w:rPr>
        <w:t>RS-485：1路RS-485接口，半双工模式，支持自适应HIKVISION，PELCO-P和PELCO-D协议</w:t>
      </w:r>
    </w:p>
    <w:p>
      <w:pPr>
        <w:rPr>
          <w:rFonts w:hint="eastAsia"/>
        </w:rPr>
      </w:pPr>
      <w:r>
        <w:rPr>
          <w:rFonts w:hint="eastAsia"/>
        </w:rPr>
        <w:t>复位：支持</w:t>
      </w:r>
    </w:p>
    <w:p>
      <w:pPr>
        <w:rPr>
          <w:rFonts w:hint="eastAsia"/>
        </w:rPr>
      </w:pPr>
      <w:r>
        <w:rPr>
          <w:rFonts w:hint="eastAsia"/>
        </w:rPr>
        <w:t xml:space="preserve">电源输出：DC12 V，200 mA，拾音器供电使用 </w:t>
      </w:r>
    </w:p>
    <w:p>
      <w:pPr>
        <w:rPr>
          <w:rFonts w:hint="eastAsia"/>
        </w:rPr>
      </w:pPr>
      <w:r>
        <w:rPr>
          <w:rFonts w:hint="eastAsia"/>
        </w:rPr>
        <w:t xml:space="preserve">产品尺寸：Ø121.5 × 97.6 mm </w:t>
      </w:r>
    </w:p>
    <w:p>
      <w:pPr>
        <w:rPr>
          <w:rFonts w:hint="eastAsia"/>
        </w:rPr>
      </w:pPr>
      <w:r>
        <w:rPr>
          <w:rFonts w:hint="eastAsia"/>
        </w:rPr>
        <w:t>包装尺寸：150 × 150 × 141 mm</w:t>
      </w:r>
    </w:p>
    <w:p>
      <w:pPr>
        <w:rPr>
          <w:rFonts w:hint="eastAsia"/>
        </w:rPr>
      </w:pPr>
      <w:r>
        <w:rPr>
          <w:rFonts w:hint="eastAsia"/>
        </w:rPr>
        <w:t>设备重量：880 g</w:t>
      </w:r>
    </w:p>
    <w:p>
      <w:pPr>
        <w:rPr>
          <w:rFonts w:hint="eastAsia"/>
        </w:rPr>
      </w:pPr>
      <w:r>
        <w:rPr>
          <w:rFonts w:hint="eastAsia"/>
        </w:rPr>
        <w:t>带包装重量：1290 g</w:t>
      </w:r>
    </w:p>
    <w:p>
      <w:pPr>
        <w:rPr>
          <w:rFonts w:hint="eastAsia"/>
        </w:rPr>
      </w:pPr>
      <w:r>
        <w:rPr>
          <w:rFonts w:hint="eastAsia"/>
        </w:rPr>
        <w:t>启动和工作温湿度：-30 °C ~ 60 °C，湿度小于95%（无凝结）</w:t>
      </w:r>
    </w:p>
    <w:p>
      <w:pPr>
        <w:rPr>
          <w:rFonts w:hint="eastAsia"/>
        </w:rPr>
      </w:pPr>
      <w:r>
        <w:rPr>
          <w:rFonts w:hint="eastAsia"/>
        </w:rPr>
        <w:t>恢复出厂设置：支持</w:t>
      </w:r>
    </w:p>
    <w:p>
      <w:pPr>
        <w:rPr>
          <w:rFonts w:hint="eastAsia"/>
        </w:rPr>
      </w:pPr>
      <w:r>
        <w:rPr>
          <w:rFonts w:hint="eastAsia"/>
        </w:rPr>
        <w:t>在线升级：支持</w:t>
      </w:r>
    </w:p>
    <w:p>
      <w:pPr>
        <w:rPr>
          <w:rFonts w:hint="eastAsia"/>
        </w:rPr>
      </w:pPr>
      <w:r>
        <w:rPr>
          <w:rFonts w:hint="eastAsia"/>
        </w:rPr>
        <w:t>电流及功耗：DC：12 V，0.87 A，最大功耗：10.5 W</w:t>
      </w:r>
    </w:p>
    <w:p>
      <w:pPr>
        <w:rPr>
          <w:rFonts w:hint="eastAsia"/>
        </w:rPr>
      </w:pPr>
      <w:r>
        <w:rPr>
          <w:rFonts w:hint="eastAsia"/>
        </w:rPr>
        <w:t>PoE：802.3af，36 V~57 V，0.32 A~0.2 A，最大功耗：11.5 W</w:t>
      </w:r>
    </w:p>
    <w:p>
      <w:pPr>
        <w:rPr>
          <w:rFonts w:hint="eastAsia"/>
        </w:rPr>
      </w:pPr>
      <w:r>
        <w:rPr>
          <w:rFonts w:hint="eastAsia"/>
        </w:rPr>
        <w:t>供电方式：DC：12 V ± 20%，支持防反接保护功能</w:t>
      </w:r>
    </w:p>
    <w:p>
      <w:pPr>
        <w:rPr>
          <w:rFonts w:hint="eastAsia"/>
        </w:rPr>
      </w:pPr>
      <w:r>
        <w:rPr>
          <w:rFonts w:hint="eastAsia"/>
        </w:rPr>
        <w:t>PoE：802.3af，Type 1，Class 3</w:t>
      </w:r>
    </w:p>
    <w:p>
      <w:pPr>
        <w:rPr>
          <w:rFonts w:hint="eastAsia"/>
        </w:rPr>
      </w:pPr>
      <w:r>
        <w:rPr>
          <w:rFonts w:hint="eastAsia"/>
        </w:rPr>
        <w:t>电源接口类型：3芯接口</w:t>
      </w:r>
    </w:p>
    <w:p>
      <w:pPr>
        <w:rPr>
          <w:rFonts w:hint="eastAsia"/>
        </w:rPr>
      </w:pPr>
      <w:r>
        <w:rPr>
          <w:rFonts w:hint="eastAsia"/>
        </w:rPr>
        <w:t xml:space="preserve">线缆长度：35 cm </w:t>
      </w:r>
    </w:p>
    <w:p>
      <w:r>
        <w:rPr>
          <w:rFonts w:hint="eastAsia"/>
        </w:rPr>
        <w:t>防护：IP67;IK10   含底座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F4EB7"/>
    <w:rsid w:val="0CAE014B"/>
    <w:rsid w:val="224F4EB7"/>
    <w:rsid w:val="27F04111"/>
    <w:rsid w:val="28AA2DD9"/>
    <w:rsid w:val="2F0E3CB4"/>
    <w:rsid w:val="30E94FF4"/>
    <w:rsid w:val="36AA0A4D"/>
    <w:rsid w:val="652C27E3"/>
    <w:rsid w:val="67586E52"/>
    <w:rsid w:val="6C337A06"/>
    <w:rsid w:val="79F5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正文"/>
    <w:basedOn w:val="1"/>
    <w:qFormat/>
    <w:uiPriority w:val="0"/>
    <w:pPr>
      <w:spacing w:line="580" w:lineRule="exact"/>
      <w:ind w:firstLine="640" w:firstLineChars="200"/>
    </w:pPr>
    <w:rPr>
      <w:rFonts w:ascii="Times New Roman" w:hAnsi="Times New Roman" w:eastAsia="仿宋_GB2312"/>
      <w:sz w:val="32"/>
      <w:szCs w:val="32"/>
    </w:rPr>
  </w:style>
  <w:style w:type="paragraph" w:customStyle="1" w:styleId="5">
    <w:name w:val="公文标题"/>
    <w:basedOn w:val="1"/>
    <w:qFormat/>
    <w:uiPriority w:val="0"/>
    <w:pPr>
      <w:spacing w:line="580" w:lineRule="exact"/>
      <w:jc w:val="center"/>
    </w:pPr>
    <w:rPr>
      <w:rFonts w:ascii="Times New Roman" w:hAnsi="Times New Roman" w:eastAsia="方正小标宋简体"/>
      <w:sz w:val="44"/>
      <w:szCs w:val="44"/>
    </w:rPr>
  </w:style>
  <w:style w:type="paragraph" w:customStyle="1" w:styleId="6">
    <w:name w:val="一级标题"/>
    <w:basedOn w:val="4"/>
    <w:qFormat/>
    <w:uiPriority w:val="0"/>
    <w:rPr>
      <w:rFonts w:eastAsia="黑体"/>
    </w:rPr>
  </w:style>
  <w:style w:type="paragraph" w:customStyle="1" w:styleId="7">
    <w:name w:val="二级标题"/>
    <w:basedOn w:val="4"/>
    <w:qFormat/>
    <w:uiPriority w:val="0"/>
    <w:rPr>
      <w:rFonts w:eastAsia="楷体_GB2312"/>
    </w:rPr>
  </w:style>
  <w:style w:type="paragraph" w:customStyle="1" w:styleId="8">
    <w:name w:val="三级标题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2024-09-26T06:17:00Z</dcterms:created>
  <dc:creator>王新岩</dc:creator>
  <cp:lastModifiedBy>王新岩</cp:lastModifiedBy>
  <dcterms:modified xsi:type="dcterms:W3CDTF">2024-09-26T06:20:04Z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