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F4D98">
      <w:pPr>
        <w:pStyle w:val="3"/>
        <w:bidi w:val="0"/>
        <w:ind w:left="0" w:leftChars="0" w:firstLine="0" w:firstLineChars="0"/>
        <w:jc w:val="center"/>
        <w:rPr>
          <w:rFonts w:hint="default" w:ascii="Arial" w:hAnsi="Arial" w:eastAsia="黑体" w:cstheme="minorBidi"/>
          <w:b/>
          <w:kern w:val="2"/>
          <w:sz w:val="36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b/>
          <w:kern w:val="2"/>
          <w:sz w:val="36"/>
          <w:szCs w:val="24"/>
          <w:lang w:val="en-US" w:eastAsia="zh-CN" w:bidi="ar-SA"/>
        </w:rPr>
        <w:t>计算型服务器</w:t>
      </w:r>
      <w:r>
        <w:rPr>
          <w:rFonts w:hint="eastAsia" w:ascii="Arial" w:hAnsi="Arial" w:eastAsia="黑体" w:cstheme="minorBidi"/>
          <w:b/>
          <w:kern w:val="2"/>
          <w:sz w:val="36"/>
          <w:szCs w:val="24"/>
          <w:lang w:val="en-US" w:eastAsia="zh-CN" w:bidi="ar-SA"/>
        </w:rPr>
        <w:t>采购项目需求</w:t>
      </w:r>
      <w:r>
        <w:rPr>
          <w:rFonts w:hint="eastAsia" w:cstheme="minorBidi"/>
          <w:b/>
          <w:kern w:val="2"/>
          <w:sz w:val="36"/>
          <w:szCs w:val="24"/>
          <w:lang w:val="en-US" w:eastAsia="zh-CN" w:bidi="ar-SA"/>
        </w:rPr>
        <w:t>说明</w:t>
      </w:r>
    </w:p>
    <w:p w14:paraId="74DB5716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采购需求明细：</w:t>
      </w:r>
    </w:p>
    <w:p w14:paraId="4FB23316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货物名称项目需求及配置</w:t>
      </w:r>
    </w:p>
    <w:p w14:paraId="0500AF24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便携式服务器，机架式服务器。</w:t>
      </w:r>
    </w:p>
    <w:p w14:paraId="271104B1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货物详细参数及数量</w:t>
      </w:r>
    </w:p>
    <w:p w14:paraId="72D01EF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采购1套便携式服务器，8套机架式服务器，要求具体便携式服务器参数配置及售后要求如下：</w:t>
      </w:r>
    </w:p>
    <w:tbl>
      <w:tblPr>
        <w:tblStyle w:val="7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91"/>
        <w:gridCol w:w="6250"/>
      </w:tblGrid>
      <w:tr w14:paraId="140C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shd w:val="clear" w:color="auto" w:fill="BFBFBF"/>
            <w:vAlign w:val="center"/>
          </w:tcPr>
          <w:p w14:paraId="4C5BFFB1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881" w:type="pct"/>
            <w:shd w:val="clear" w:color="auto" w:fill="BFBFBF"/>
            <w:vAlign w:val="center"/>
          </w:tcPr>
          <w:p w14:paraId="56913E69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指标项</w:t>
            </w:r>
          </w:p>
        </w:tc>
        <w:tc>
          <w:tcPr>
            <w:tcW w:w="3692" w:type="pct"/>
            <w:shd w:val="clear" w:color="auto" w:fill="BFBFBF"/>
            <w:vAlign w:val="center"/>
          </w:tcPr>
          <w:p w14:paraId="0D4D64E5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规格要求</w:t>
            </w:r>
          </w:p>
        </w:tc>
      </w:tr>
      <w:tr w14:paraId="20A3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4AFA2417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</w:tcPr>
          <w:p w14:paraId="260FCD5D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</w:t>
            </w:r>
          </w:p>
        </w:tc>
        <w:tc>
          <w:tcPr>
            <w:tcW w:w="3692" w:type="pct"/>
            <w:vAlign w:val="center"/>
          </w:tcPr>
          <w:p w14:paraId="2B9F9C09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国产CPU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，一体便携式服务器；</w:t>
            </w:r>
          </w:p>
        </w:tc>
      </w:tr>
      <w:tr w14:paraId="709D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6B6DE303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881" w:type="pct"/>
            <w:vAlign w:val="center"/>
          </w:tcPr>
          <w:p w14:paraId="335D595A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CPU</w:t>
            </w:r>
          </w:p>
        </w:tc>
        <w:tc>
          <w:tcPr>
            <w:tcW w:w="3692" w:type="pct"/>
            <w:vAlign w:val="center"/>
          </w:tcPr>
          <w:p w14:paraId="66AA4A7F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配置≥2颗 海光5390 CPU，单颗CPU核数16核心，CPU主频不低于2.90GHz，支持 SM2、SM3、SM4 国密安全算法</w:t>
            </w:r>
          </w:p>
        </w:tc>
      </w:tr>
      <w:tr w14:paraId="1B10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27" w:type="pct"/>
            <w:vAlign w:val="center"/>
          </w:tcPr>
          <w:p w14:paraId="58C6FDB2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881" w:type="pct"/>
            <w:vAlign w:val="center"/>
          </w:tcPr>
          <w:p w14:paraId="1A81B2D3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内存</w:t>
            </w:r>
          </w:p>
        </w:tc>
        <w:tc>
          <w:tcPr>
            <w:tcW w:w="3692" w:type="pct"/>
            <w:vAlign w:val="center"/>
          </w:tcPr>
          <w:p w14:paraId="34D0F22E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支持内存槽位≥</w:t>
            </w:r>
            <w:r>
              <w:rPr>
                <w:rFonts w:ascii="宋体" w:hAnsi="宋体" w:eastAsia="宋体" w:cs="宋体"/>
                <w:sz w:val="22"/>
                <w:szCs w:val="22"/>
              </w:rPr>
              <w:t>16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个，支持高级内存纠错（ECC），最大支持2T内存容量，配置≥6*32GB 3200MHz DDR4</w:t>
            </w:r>
          </w:p>
        </w:tc>
      </w:tr>
      <w:tr w14:paraId="1EC9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24F68FE7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881" w:type="pct"/>
            <w:vAlign w:val="center"/>
          </w:tcPr>
          <w:p w14:paraId="5913D045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硬盘</w:t>
            </w:r>
          </w:p>
        </w:tc>
        <w:tc>
          <w:tcPr>
            <w:tcW w:w="3692" w:type="pct"/>
            <w:vAlign w:val="center"/>
          </w:tcPr>
          <w:p w14:paraId="2D166C72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硬盘插槽支持：SAS/SATA/SSD，配置≥2块960GB SATA SSD硬盘，配置RAID后可用容量≥20T机械硬盘</w:t>
            </w:r>
          </w:p>
        </w:tc>
      </w:tr>
      <w:tr w14:paraId="122B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3D96CD76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881" w:type="pct"/>
            <w:vAlign w:val="center"/>
          </w:tcPr>
          <w:p w14:paraId="7B4E8484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阵列卡</w:t>
            </w:r>
          </w:p>
        </w:tc>
        <w:tc>
          <w:tcPr>
            <w:tcW w:w="3692" w:type="pct"/>
            <w:vAlign w:val="center"/>
          </w:tcPr>
          <w:p w14:paraId="07543A99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配置≥1个配置SAS RAID阵列卡，支持Raid0/1/10/5/50/6/60，缓存≥2GB</w:t>
            </w:r>
          </w:p>
        </w:tc>
      </w:tr>
      <w:tr w14:paraId="5D05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2355B2CE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881" w:type="pct"/>
            <w:vAlign w:val="center"/>
          </w:tcPr>
          <w:p w14:paraId="009AD5C4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IO扩展插槽</w:t>
            </w:r>
          </w:p>
        </w:tc>
        <w:tc>
          <w:tcPr>
            <w:tcW w:w="3692" w:type="pct"/>
            <w:vAlign w:val="center"/>
          </w:tcPr>
          <w:p w14:paraId="710BC0F5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支持板载SATA控制器，6Gb/s，4个标准SATA接口，3个SFF-8643接口(总共12个SATA通道)，</w:t>
            </w: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z w:val="22"/>
                <w:szCs w:val="22"/>
              </w:rPr>
              <w:t>NVME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两个</w:t>
            </w:r>
            <w:r>
              <w:rPr>
                <w:rFonts w:ascii="宋体" w:hAnsi="宋体" w:eastAsia="宋体" w:cs="宋体"/>
                <w:sz w:val="22"/>
                <w:szCs w:val="22"/>
              </w:rPr>
              <w:t>SLIMSAS  Gen4 X8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接口</w:t>
            </w:r>
            <w:r>
              <w:rPr>
                <w:rFonts w:ascii="宋体" w:hAnsi="宋体" w:eastAsia="宋体" w:cs="宋体"/>
                <w:sz w:val="22"/>
                <w:szCs w:val="22"/>
              </w:rPr>
              <w:t>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；支持</w:t>
            </w: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z w:val="22"/>
                <w:szCs w:val="22"/>
              </w:rPr>
              <w:t>2280/22110mm M.2 SSD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</w:p>
        </w:tc>
      </w:tr>
      <w:tr w14:paraId="7F12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D18759F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881" w:type="pct"/>
            <w:vAlign w:val="center"/>
          </w:tcPr>
          <w:p w14:paraId="0DF9DF08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网络</w:t>
            </w:r>
          </w:p>
        </w:tc>
        <w:tc>
          <w:tcPr>
            <w:tcW w:w="3692" w:type="pct"/>
            <w:vAlign w:val="center"/>
          </w:tcPr>
          <w:p w14:paraId="5CC88D3D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板载2个干兆数据数据网口(I210，支持NCSI)，板载1个干兆管理网口(Aspeed AST2500)；</w:t>
            </w:r>
          </w:p>
        </w:tc>
      </w:tr>
      <w:tr w14:paraId="2A10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3EB3B82B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881" w:type="pct"/>
            <w:vAlign w:val="center"/>
          </w:tcPr>
          <w:p w14:paraId="28930F01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GPU</w:t>
            </w:r>
          </w:p>
        </w:tc>
        <w:tc>
          <w:tcPr>
            <w:tcW w:w="3692" w:type="pct"/>
            <w:vAlign w:val="center"/>
          </w:tcPr>
          <w:p w14:paraId="73641FBE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NVIDIA V100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16Gb显卡，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NVIDIA Tensor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核心数量：640，</w:t>
            </w:r>
            <w:r>
              <w:rPr>
                <w:rFonts w:ascii="宋体" w:hAnsi="宋体" w:eastAsia="宋体" w:cs="宋体"/>
                <w:sz w:val="22"/>
                <w:szCs w:val="22"/>
              </w:rPr>
              <w:t>NVIDIA CUDA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核心数量：5120，显存带宽：900GB/秒</w:t>
            </w:r>
          </w:p>
        </w:tc>
      </w:tr>
      <w:tr w14:paraId="370D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53889C22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881" w:type="pct"/>
            <w:vAlign w:val="center"/>
          </w:tcPr>
          <w:p w14:paraId="27A78CE5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电源</w:t>
            </w:r>
          </w:p>
        </w:tc>
        <w:tc>
          <w:tcPr>
            <w:tcW w:w="3692" w:type="pct"/>
            <w:vAlign w:val="center"/>
          </w:tcPr>
          <w:p w14:paraId="37E1CC5C">
            <w:pPr>
              <w:spacing w:line="276" w:lineRule="auto"/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1个ATX规格电源（800W）</w:t>
            </w:r>
          </w:p>
        </w:tc>
      </w:tr>
      <w:tr w14:paraId="3BF8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39BFA9FA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881" w:type="pct"/>
            <w:vAlign w:val="center"/>
          </w:tcPr>
          <w:p w14:paraId="0EACD812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机箱</w:t>
            </w:r>
          </w:p>
        </w:tc>
        <w:tc>
          <w:tcPr>
            <w:tcW w:w="3692" w:type="pct"/>
            <w:vAlign w:val="center"/>
          </w:tcPr>
          <w:p w14:paraId="51C56671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箱体材质:铝合金拉丝氧化面板，箱体采用1.2MM钢/铝板制作,喷涂高温烘烤漆箱体尺寸:宽530x深350x高210mm(不包含护角);支持主板:支持ATX规格12x13英寸长305x宽330mm以内主板;驱动器位:2个3.5英寸和1个2.5英寸硬盘位;支持电源:1个ATX规格电源（800W）;显示屏幕:自带21.5英寸显示屏，支持1920x1080分辩率;显示连接:标配VGA接口(配带音频输出)输入设备:工业键盘带触摸鼠标板输入:散热风扇:标配1个6CM散热风扇，2个8CM散热风扇,大4Pin接口;控制面板:电源开关、电源指示灯、屏幕控制按键</w:t>
            </w:r>
          </w:p>
        </w:tc>
      </w:tr>
      <w:tr w14:paraId="471E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F6E29E9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</w:tcPr>
          <w:p w14:paraId="02857C3E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当地售后服务网点</w:t>
            </w:r>
          </w:p>
        </w:tc>
        <w:tc>
          <w:tcPr>
            <w:tcW w:w="3692" w:type="pct"/>
            <w:vAlign w:val="center"/>
          </w:tcPr>
          <w:p w14:paraId="284F6A7C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在新疆当地有售后服务网点或办事处，通过原厂官网可查询到网点或办事处联系方式和地址，提供官网截图并加盖厂家公章</w:t>
            </w:r>
          </w:p>
        </w:tc>
      </w:tr>
      <w:tr w14:paraId="5798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71CFDFD2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881" w:type="pct"/>
            <w:vAlign w:val="center"/>
          </w:tcPr>
          <w:p w14:paraId="2EB0065C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产品认证：</w:t>
            </w:r>
          </w:p>
        </w:tc>
        <w:tc>
          <w:tcPr>
            <w:tcW w:w="3692" w:type="pct"/>
            <w:vAlign w:val="center"/>
          </w:tcPr>
          <w:p w14:paraId="1DC67AE7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投标产品须通过节能、环境认证证书并提供证书。</w:t>
            </w:r>
          </w:p>
        </w:tc>
      </w:tr>
      <w:tr w14:paraId="6530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2F1AD807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881" w:type="pct"/>
            <w:vAlign w:val="center"/>
          </w:tcPr>
          <w:p w14:paraId="3E1B738E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质保</w:t>
            </w:r>
          </w:p>
        </w:tc>
        <w:tc>
          <w:tcPr>
            <w:tcW w:w="3692" w:type="pct"/>
            <w:vAlign w:val="center"/>
          </w:tcPr>
          <w:p w14:paraId="22864514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经销商提供三年整机软硬件质保及免费升级服务（主件原厂质保3年），原厂（经销商）安装实施服务，提供原厂针对此项目的售后服务承诺函。</w:t>
            </w:r>
          </w:p>
        </w:tc>
      </w:tr>
      <w:tr w14:paraId="4BF4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51F21EB8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881" w:type="pct"/>
            <w:vAlign w:val="center"/>
          </w:tcPr>
          <w:p w14:paraId="26153659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运维</w:t>
            </w:r>
          </w:p>
        </w:tc>
        <w:tc>
          <w:tcPr>
            <w:tcW w:w="3692" w:type="pct"/>
            <w:vAlign w:val="center"/>
          </w:tcPr>
          <w:p w14:paraId="5AD78CBE">
            <w:pPr>
              <w:spacing w:line="276" w:lineRule="auto"/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7*24小时在线远程支持</w:t>
            </w:r>
          </w:p>
        </w:tc>
      </w:tr>
      <w:tr w14:paraId="35A1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0BF34FB0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881" w:type="pct"/>
            <w:vAlign w:val="center"/>
          </w:tcPr>
          <w:p w14:paraId="1CE98F5B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安装</w:t>
            </w:r>
          </w:p>
        </w:tc>
        <w:tc>
          <w:tcPr>
            <w:tcW w:w="3692" w:type="pct"/>
            <w:vAlign w:val="center"/>
          </w:tcPr>
          <w:p w14:paraId="56D31854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提供新疆区域内安装服务</w:t>
            </w:r>
          </w:p>
        </w:tc>
      </w:tr>
      <w:tr w14:paraId="7A4F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1E6C571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881" w:type="pct"/>
            <w:vAlign w:val="center"/>
          </w:tcPr>
          <w:p w14:paraId="6F2A0ED0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光驱</w:t>
            </w:r>
          </w:p>
        </w:tc>
        <w:tc>
          <w:tcPr>
            <w:tcW w:w="3692" w:type="pct"/>
            <w:vAlign w:val="center"/>
          </w:tcPr>
          <w:p w14:paraId="46C2A013">
            <w:pPr>
              <w:spacing w:line="276" w:lineRule="auto"/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CM138 USB接头款</w:t>
            </w:r>
          </w:p>
        </w:tc>
      </w:tr>
      <w:tr w14:paraId="684F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2D80E730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881" w:type="pct"/>
            <w:vAlign w:val="center"/>
          </w:tcPr>
          <w:p w14:paraId="5B4F5FF0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附件</w:t>
            </w:r>
          </w:p>
        </w:tc>
        <w:tc>
          <w:tcPr>
            <w:tcW w:w="3692" w:type="pct"/>
            <w:vAlign w:val="center"/>
          </w:tcPr>
          <w:p w14:paraId="7D576432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配套</w:t>
            </w:r>
            <w:r>
              <w:rPr>
                <w:rFonts w:ascii="宋体" w:hAnsi="宋体" w:eastAsia="宋体" w:cs="宋体"/>
                <w:sz w:val="22"/>
                <w:szCs w:val="22"/>
              </w:rPr>
              <w:t>拉杆箱</w:t>
            </w:r>
          </w:p>
        </w:tc>
      </w:tr>
      <w:tr w14:paraId="71EA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5150E08D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881" w:type="pct"/>
            <w:vAlign w:val="center"/>
          </w:tcPr>
          <w:p w14:paraId="0B472D0D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键盘鼠标</w:t>
            </w:r>
          </w:p>
        </w:tc>
        <w:tc>
          <w:tcPr>
            <w:tcW w:w="3692" w:type="pct"/>
            <w:vAlign w:val="center"/>
          </w:tcPr>
          <w:p w14:paraId="6C4BB0DC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有线键盘鼠标套装 k150键盘+n1600鼠标全静音</w:t>
            </w:r>
          </w:p>
        </w:tc>
      </w:tr>
      <w:tr w14:paraId="1301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3DF70D6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881" w:type="pct"/>
            <w:vAlign w:val="center"/>
          </w:tcPr>
          <w:p w14:paraId="62E85CEA">
            <w:pPr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操作系统</w:t>
            </w:r>
          </w:p>
        </w:tc>
        <w:tc>
          <w:tcPr>
            <w:tcW w:w="3692" w:type="pct"/>
            <w:vAlign w:val="center"/>
          </w:tcPr>
          <w:p w14:paraId="23DE292E">
            <w:pPr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麒麟V10 桌面版，三年授权，提供操作系统原厂针对此项目的授权</w:t>
            </w:r>
          </w:p>
        </w:tc>
      </w:tr>
    </w:tbl>
    <w:p w14:paraId="34126CB0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机架式服务器参数配置及售后要求如下：</w:t>
      </w:r>
    </w:p>
    <w:tbl>
      <w:tblPr>
        <w:tblStyle w:val="7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91"/>
        <w:gridCol w:w="6250"/>
      </w:tblGrid>
      <w:tr w14:paraId="5B51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shd w:val="clear" w:color="auto" w:fill="BFBFBF"/>
            <w:vAlign w:val="center"/>
          </w:tcPr>
          <w:p w14:paraId="2162775F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</w:rPr>
              <w:t>序号</w:t>
            </w:r>
          </w:p>
        </w:tc>
        <w:tc>
          <w:tcPr>
            <w:tcW w:w="881" w:type="pct"/>
            <w:shd w:val="clear" w:color="auto" w:fill="BFBFBF"/>
            <w:vAlign w:val="center"/>
          </w:tcPr>
          <w:p w14:paraId="73EB3063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</w:rPr>
              <w:t>指标项</w:t>
            </w:r>
          </w:p>
        </w:tc>
        <w:tc>
          <w:tcPr>
            <w:tcW w:w="3692" w:type="pct"/>
            <w:shd w:val="clear" w:color="auto" w:fill="BFBFBF"/>
            <w:vAlign w:val="center"/>
          </w:tcPr>
          <w:p w14:paraId="01FDA3A1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</w:rPr>
              <w:t>规格要求</w:t>
            </w:r>
          </w:p>
        </w:tc>
      </w:tr>
      <w:tr w14:paraId="0D59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1D7CDDD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</w:tcPr>
          <w:p w14:paraId="3DE3A79B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规格</w:t>
            </w:r>
          </w:p>
        </w:tc>
        <w:tc>
          <w:tcPr>
            <w:tcW w:w="3692" w:type="pct"/>
            <w:vAlign w:val="center"/>
          </w:tcPr>
          <w:p w14:paraId="74A909A7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bidi="ar"/>
              </w:rPr>
              <w:t>国产CPU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，2U机架式服务器，含导轨；</w:t>
            </w:r>
          </w:p>
        </w:tc>
      </w:tr>
      <w:tr w14:paraId="2DCD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5C7C087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881" w:type="pct"/>
            <w:vAlign w:val="center"/>
          </w:tcPr>
          <w:p w14:paraId="2407C339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CPU</w:t>
            </w:r>
          </w:p>
        </w:tc>
        <w:tc>
          <w:tcPr>
            <w:tcW w:w="3692" w:type="pct"/>
            <w:vAlign w:val="center"/>
          </w:tcPr>
          <w:p w14:paraId="53C680FF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配置≥2颗 海光5390 CPU，单颗CPU核数16核心，CPU主频不低于2.90GHz，支持 SM2、SM3、SM4 国密安全算法</w:t>
            </w:r>
          </w:p>
        </w:tc>
      </w:tr>
      <w:tr w14:paraId="59A1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27" w:type="pct"/>
            <w:vAlign w:val="center"/>
          </w:tcPr>
          <w:p w14:paraId="04F9C1AE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3</w:t>
            </w:r>
          </w:p>
        </w:tc>
        <w:tc>
          <w:tcPr>
            <w:tcW w:w="881" w:type="pct"/>
            <w:vAlign w:val="center"/>
          </w:tcPr>
          <w:p w14:paraId="4650DC7B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内存</w:t>
            </w:r>
          </w:p>
        </w:tc>
        <w:tc>
          <w:tcPr>
            <w:tcW w:w="3692" w:type="pct"/>
            <w:vAlign w:val="center"/>
          </w:tcPr>
          <w:p w14:paraId="20DAC49C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支持内存槽位≥32个，支持高级内存纠错（ECC），最大支持4T内存容量，配置≥6*32GB 3200MHz DDR4</w:t>
            </w:r>
          </w:p>
        </w:tc>
      </w:tr>
      <w:tr w14:paraId="3401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4CE02EC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4</w:t>
            </w:r>
          </w:p>
        </w:tc>
        <w:tc>
          <w:tcPr>
            <w:tcW w:w="881" w:type="pct"/>
            <w:vAlign w:val="center"/>
          </w:tcPr>
          <w:p w14:paraId="4BDE1FCA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硬盘</w:t>
            </w:r>
          </w:p>
        </w:tc>
        <w:tc>
          <w:tcPr>
            <w:tcW w:w="3692" w:type="pct"/>
            <w:vAlign w:val="center"/>
          </w:tcPr>
          <w:p w14:paraId="483143E7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硬盘插槽支持：热插 SAS/SATA/SSD，配置≥2块960GB SATA SSD硬盘，配置做完RAID后可用容量≥20T机械硬盘</w:t>
            </w:r>
          </w:p>
        </w:tc>
      </w:tr>
      <w:tr w14:paraId="0E9E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34B36EA2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5</w:t>
            </w:r>
          </w:p>
        </w:tc>
        <w:tc>
          <w:tcPr>
            <w:tcW w:w="881" w:type="pct"/>
            <w:vAlign w:val="center"/>
          </w:tcPr>
          <w:p w14:paraId="2632FAD5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阵列卡</w:t>
            </w:r>
          </w:p>
        </w:tc>
        <w:tc>
          <w:tcPr>
            <w:tcW w:w="3692" w:type="pct"/>
            <w:vAlign w:val="center"/>
          </w:tcPr>
          <w:p w14:paraId="201D17EF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配置≥1个配置与服务器同品牌SAS RAID阵列卡，支持Raid0/1/10/5/50/6/60，缓存≥2GB，</w:t>
            </w:r>
          </w:p>
        </w:tc>
      </w:tr>
      <w:tr w14:paraId="6152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539DCD7E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6</w:t>
            </w:r>
          </w:p>
        </w:tc>
        <w:tc>
          <w:tcPr>
            <w:tcW w:w="881" w:type="pct"/>
            <w:vAlign w:val="center"/>
          </w:tcPr>
          <w:p w14:paraId="3DC1620C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IO扩展插槽</w:t>
            </w:r>
          </w:p>
        </w:tc>
        <w:tc>
          <w:tcPr>
            <w:tcW w:w="3692" w:type="pct"/>
            <w:vAlign w:val="center"/>
          </w:tcPr>
          <w:p w14:paraId="75E22D5B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最大可支持≥10个标准PCIe 4.0插槽（不含Storage专用插槽和OCP插槽）</w:t>
            </w:r>
          </w:p>
        </w:tc>
      </w:tr>
      <w:tr w14:paraId="4DB7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4B690C5D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7</w:t>
            </w:r>
          </w:p>
        </w:tc>
        <w:tc>
          <w:tcPr>
            <w:tcW w:w="881" w:type="pct"/>
            <w:vAlign w:val="center"/>
          </w:tcPr>
          <w:p w14:paraId="46AC7AB7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网络</w:t>
            </w:r>
          </w:p>
        </w:tc>
        <w:tc>
          <w:tcPr>
            <w:tcW w:w="3692" w:type="pct"/>
            <w:vAlign w:val="center"/>
          </w:tcPr>
          <w:p w14:paraId="0BD611A3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≥2个千兆以太网口网卡，且采用国产网络芯片， 支持NC-SI、网络唤醒、边带管理等功能；</w:t>
            </w:r>
          </w:p>
        </w:tc>
      </w:tr>
      <w:tr w14:paraId="0352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473D4063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8</w:t>
            </w:r>
          </w:p>
        </w:tc>
        <w:tc>
          <w:tcPr>
            <w:tcW w:w="881" w:type="pct"/>
            <w:vAlign w:val="center"/>
          </w:tcPr>
          <w:p w14:paraId="37773A5E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GPU</w:t>
            </w:r>
          </w:p>
        </w:tc>
        <w:tc>
          <w:tcPr>
            <w:tcW w:w="3692" w:type="pct"/>
            <w:vAlign w:val="center"/>
          </w:tcPr>
          <w:p w14:paraId="42E54BA0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配置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</w:rPr>
              <w:t xml:space="preserve">NVIDIA V100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16Gb显卡，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</w:rPr>
              <w:t xml:space="preserve">NVIDIA Tensor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核心数量：640，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</w:rPr>
              <w:t>NVIDIA CUDA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核心数量：5120，显存带宽：900GB/秒</w:t>
            </w:r>
          </w:p>
        </w:tc>
      </w:tr>
      <w:tr w14:paraId="54B4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0DA48B5D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9</w:t>
            </w:r>
          </w:p>
        </w:tc>
        <w:tc>
          <w:tcPr>
            <w:tcW w:w="881" w:type="pct"/>
            <w:vAlign w:val="center"/>
          </w:tcPr>
          <w:p w14:paraId="5880C69A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电源</w:t>
            </w:r>
          </w:p>
        </w:tc>
        <w:tc>
          <w:tcPr>
            <w:tcW w:w="3692" w:type="pct"/>
            <w:vAlign w:val="center"/>
          </w:tcPr>
          <w:p w14:paraId="4F19EBDD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配置两个冗余热插拔高效金牌、白金或钛金交流电源 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</w:rPr>
              <w:t>800W</w:t>
            </w:r>
          </w:p>
        </w:tc>
      </w:tr>
      <w:tr w14:paraId="1F4F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146F2A1B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10</w:t>
            </w:r>
          </w:p>
        </w:tc>
        <w:tc>
          <w:tcPr>
            <w:tcW w:w="881" w:type="pct"/>
            <w:vAlign w:val="center"/>
          </w:tcPr>
          <w:p w14:paraId="4232447D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管理</w:t>
            </w:r>
          </w:p>
        </w:tc>
        <w:tc>
          <w:tcPr>
            <w:tcW w:w="3692" w:type="pct"/>
            <w:vAlign w:val="center"/>
          </w:tcPr>
          <w:p w14:paraId="1549D8A2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配置独立1GE管理口，配置虚拟KVM功能，支持基于HTML5和Java KVM的远程控制台，支持对系统图形化操作</w:t>
            </w:r>
          </w:p>
        </w:tc>
      </w:tr>
      <w:tr w14:paraId="2C75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70F6CADA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11</w:t>
            </w:r>
          </w:p>
        </w:tc>
        <w:tc>
          <w:tcPr>
            <w:tcW w:w="881" w:type="pct"/>
            <w:vAlign w:val="center"/>
          </w:tcPr>
          <w:p w14:paraId="6777DE7E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故障诊断</w:t>
            </w:r>
          </w:p>
        </w:tc>
        <w:tc>
          <w:tcPr>
            <w:tcW w:w="3692" w:type="pct"/>
            <w:vAlign w:val="center"/>
          </w:tcPr>
          <w:p w14:paraId="06A3F62B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主机前面板提供故障诊断功能，具有对系统/内存/电源/风扇/温度/网络/硬盘等关键部件的故障诊断报警功能；能够分别提示硬盘故障、系统运行故障、风扇及温度故障、网络故障、内存故障和电源故障；</w:t>
            </w:r>
          </w:p>
        </w:tc>
      </w:tr>
      <w:tr w14:paraId="3B00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76FAB35D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12</w:t>
            </w:r>
          </w:p>
        </w:tc>
        <w:tc>
          <w:tcPr>
            <w:tcW w:w="881" w:type="pct"/>
            <w:vAlign w:val="center"/>
          </w:tcPr>
          <w:p w14:paraId="41F7C9B9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MTBF报告</w:t>
            </w:r>
          </w:p>
        </w:tc>
        <w:tc>
          <w:tcPr>
            <w:tcW w:w="3692" w:type="pct"/>
            <w:vAlign w:val="center"/>
          </w:tcPr>
          <w:p w14:paraId="0514ADD4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提供CNAS认可实验室认证的MTBF时间≥25万小时证书及检测报告并加盖原厂公章</w:t>
            </w:r>
          </w:p>
        </w:tc>
      </w:tr>
      <w:tr w14:paraId="2BD4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076F9499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13</w:t>
            </w:r>
          </w:p>
        </w:tc>
        <w:tc>
          <w:tcPr>
            <w:tcW w:w="881" w:type="pct"/>
            <w:vAlign w:val="center"/>
          </w:tcPr>
          <w:p w14:paraId="7920E730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产品认证</w:t>
            </w:r>
          </w:p>
        </w:tc>
        <w:tc>
          <w:tcPr>
            <w:tcW w:w="3692" w:type="pct"/>
            <w:vAlign w:val="center"/>
          </w:tcPr>
          <w:p w14:paraId="1AAD7EE5">
            <w:pPr>
              <w:widowControl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投标产品须通过3C认证、节能、环境认证证书并提供证书复印件并加盖原厂公章</w:t>
            </w:r>
          </w:p>
        </w:tc>
      </w:tr>
      <w:tr w14:paraId="57A0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7768B5C8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14</w:t>
            </w:r>
          </w:p>
        </w:tc>
        <w:tc>
          <w:tcPr>
            <w:tcW w:w="881" w:type="pct"/>
            <w:vAlign w:val="center"/>
          </w:tcPr>
          <w:p w14:paraId="3957541E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质保</w:t>
            </w:r>
          </w:p>
        </w:tc>
        <w:tc>
          <w:tcPr>
            <w:tcW w:w="3692" w:type="pct"/>
            <w:vAlign w:val="center"/>
          </w:tcPr>
          <w:p w14:paraId="68A0A34E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提供三年原厂整机软硬件质保及免费升级服务，原厂安装实施服务，提供原厂针对此项目的售后服务承诺函</w:t>
            </w:r>
          </w:p>
        </w:tc>
      </w:tr>
      <w:tr w14:paraId="4B82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3EC58912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15</w:t>
            </w:r>
          </w:p>
        </w:tc>
        <w:tc>
          <w:tcPr>
            <w:tcW w:w="881" w:type="pct"/>
            <w:vAlign w:val="center"/>
          </w:tcPr>
          <w:p w14:paraId="12EA15BA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当地售后服务网点</w:t>
            </w:r>
          </w:p>
        </w:tc>
        <w:tc>
          <w:tcPr>
            <w:tcW w:w="3692" w:type="pct"/>
            <w:vAlign w:val="center"/>
          </w:tcPr>
          <w:p w14:paraId="6A428746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在新疆当地有售后服务网点或办事处，通过原厂官网可查询到网点或办事处联系方式和地址，提供官网截图并加盖厂家公章</w:t>
            </w:r>
          </w:p>
        </w:tc>
      </w:tr>
      <w:tr w14:paraId="53DD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471C2182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16</w:t>
            </w:r>
          </w:p>
        </w:tc>
        <w:tc>
          <w:tcPr>
            <w:tcW w:w="881" w:type="pct"/>
            <w:vAlign w:val="center"/>
          </w:tcPr>
          <w:p w14:paraId="10F3BDBB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安装</w:t>
            </w:r>
          </w:p>
        </w:tc>
        <w:tc>
          <w:tcPr>
            <w:tcW w:w="3692" w:type="pct"/>
            <w:vAlign w:val="center"/>
          </w:tcPr>
          <w:p w14:paraId="65295EC9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提供新疆区域内安装服务</w:t>
            </w:r>
          </w:p>
        </w:tc>
      </w:tr>
      <w:tr w14:paraId="4EC5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4D84F2F2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17</w:t>
            </w:r>
          </w:p>
        </w:tc>
        <w:tc>
          <w:tcPr>
            <w:tcW w:w="881" w:type="pct"/>
            <w:vAlign w:val="center"/>
          </w:tcPr>
          <w:p w14:paraId="2F2D387B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光驱</w:t>
            </w:r>
          </w:p>
        </w:tc>
        <w:tc>
          <w:tcPr>
            <w:tcW w:w="3692" w:type="pct"/>
            <w:vAlign w:val="center"/>
          </w:tcPr>
          <w:p w14:paraId="091491C8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CM138 USB接头款</w:t>
            </w:r>
          </w:p>
        </w:tc>
      </w:tr>
      <w:tr w14:paraId="3EFC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73144EDD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18</w:t>
            </w:r>
          </w:p>
        </w:tc>
        <w:tc>
          <w:tcPr>
            <w:tcW w:w="881" w:type="pct"/>
            <w:vAlign w:val="center"/>
          </w:tcPr>
          <w:p w14:paraId="397715A5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键盘鼠标</w:t>
            </w:r>
          </w:p>
        </w:tc>
        <w:tc>
          <w:tcPr>
            <w:tcW w:w="3692" w:type="pct"/>
            <w:vAlign w:val="center"/>
          </w:tcPr>
          <w:p w14:paraId="0E6CA733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有线键盘鼠标套装 k150键盘+n1600鼠标全静音</w:t>
            </w:r>
          </w:p>
        </w:tc>
      </w:tr>
      <w:tr w14:paraId="7879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0A07BE62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881" w:type="pct"/>
            <w:vAlign w:val="center"/>
          </w:tcPr>
          <w:p w14:paraId="4E972CDD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</w:rPr>
              <w:t>操作系统</w:t>
            </w:r>
          </w:p>
        </w:tc>
        <w:tc>
          <w:tcPr>
            <w:tcW w:w="3692" w:type="pct"/>
            <w:vAlign w:val="center"/>
          </w:tcPr>
          <w:p w14:paraId="07A527F4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</w:rPr>
              <w:t>麒麟V10 服务器版，三年授权，提供操作系统原厂针对此项目的授权</w:t>
            </w:r>
          </w:p>
        </w:tc>
      </w:tr>
      <w:tr w14:paraId="1D90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7" w:type="pct"/>
            <w:vAlign w:val="center"/>
          </w:tcPr>
          <w:p w14:paraId="7B96327C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20</w:t>
            </w:r>
          </w:p>
        </w:tc>
        <w:tc>
          <w:tcPr>
            <w:tcW w:w="881" w:type="pct"/>
            <w:vAlign w:val="center"/>
          </w:tcPr>
          <w:p w14:paraId="0FE709DA">
            <w:pPr>
              <w:widowControl w:val="0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在线运维</w:t>
            </w:r>
          </w:p>
        </w:tc>
        <w:tc>
          <w:tcPr>
            <w:tcW w:w="3692" w:type="pct"/>
            <w:vAlign w:val="center"/>
          </w:tcPr>
          <w:p w14:paraId="08FF2B16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提供在线运维软件服务，提供在线运维软件著作权证书，运维软件一台服务器一个二维码，通过扫描二维码能够巡检和报修，提供功能截图证明</w:t>
            </w:r>
          </w:p>
          <w:p w14:paraId="786548CE">
            <w:pPr>
              <w:widowControl w:val="0"/>
              <w:snapToGrid w:val="0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运维系统具备全生命周期管理功能，记录或导出服务器巡检记录、维修记录，提供功能截图证明</w:t>
            </w:r>
          </w:p>
        </w:tc>
      </w:tr>
    </w:tbl>
    <w:p w14:paraId="6CB70F80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交付时间</w:t>
      </w:r>
    </w:p>
    <w:p w14:paraId="2DC3B7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考虑到项目的紧急性，签订合同后5个自然日内交付。</w:t>
      </w:r>
    </w:p>
    <w:p w14:paraId="7E68CDA6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833D7"/>
    <w:multiLevelType w:val="multilevel"/>
    <w:tmpl w:val="4A1833D7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284" w:hanging="284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284" w:firstLine="0"/>
      </w:pPr>
      <w:rPr>
        <w:rFonts w:hint="eastAsia"/>
      </w:rPr>
    </w:lvl>
    <w:lvl w:ilvl="3" w:tentative="0">
      <w:start w:val="1"/>
      <w:numFmt w:val="decimal"/>
      <w:pStyle w:val="5"/>
      <w:lvlText w:val="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TdhMTYyZjJkOWJhYjlmMmQyMDMwOGMwZTcxNmYifQ=="/>
  </w:docVars>
  <w:rsids>
    <w:rsidRoot w:val="00000000"/>
    <w:rsid w:val="007C717F"/>
    <w:rsid w:val="01104ED6"/>
    <w:rsid w:val="015D0D5E"/>
    <w:rsid w:val="01655E30"/>
    <w:rsid w:val="02A039BD"/>
    <w:rsid w:val="02CD24F0"/>
    <w:rsid w:val="02DA6AC8"/>
    <w:rsid w:val="030B6598"/>
    <w:rsid w:val="0317343D"/>
    <w:rsid w:val="042417C4"/>
    <w:rsid w:val="04E73C58"/>
    <w:rsid w:val="050B0AD1"/>
    <w:rsid w:val="051D5DB9"/>
    <w:rsid w:val="05D90BCF"/>
    <w:rsid w:val="05ED1BE1"/>
    <w:rsid w:val="061B2F96"/>
    <w:rsid w:val="06A60436"/>
    <w:rsid w:val="071372CA"/>
    <w:rsid w:val="090E04E7"/>
    <w:rsid w:val="09E902BD"/>
    <w:rsid w:val="0AD83203"/>
    <w:rsid w:val="0B1E6DB0"/>
    <w:rsid w:val="0B5F0E51"/>
    <w:rsid w:val="0B837613"/>
    <w:rsid w:val="0BC2025B"/>
    <w:rsid w:val="0D0B5B12"/>
    <w:rsid w:val="0D337540"/>
    <w:rsid w:val="0DC95430"/>
    <w:rsid w:val="0DD355CB"/>
    <w:rsid w:val="0E43752E"/>
    <w:rsid w:val="0E741495"/>
    <w:rsid w:val="0F8C0A60"/>
    <w:rsid w:val="0FD549FC"/>
    <w:rsid w:val="10D46A26"/>
    <w:rsid w:val="11DA4164"/>
    <w:rsid w:val="12E845B7"/>
    <w:rsid w:val="12F46497"/>
    <w:rsid w:val="1330700A"/>
    <w:rsid w:val="136C3EED"/>
    <w:rsid w:val="13767976"/>
    <w:rsid w:val="142602EE"/>
    <w:rsid w:val="15613208"/>
    <w:rsid w:val="158821BA"/>
    <w:rsid w:val="15C47699"/>
    <w:rsid w:val="179C380B"/>
    <w:rsid w:val="17AA4179"/>
    <w:rsid w:val="17B65A1D"/>
    <w:rsid w:val="17EC02EE"/>
    <w:rsid w:val="1833416F"/>
    <w:rsid w:val="1854655D"/>
    <w:rsid w:val="1998697F"/>
    <w:rsid w:val="19BA3BF4"/>
    <w:rsid w:val="19C534ED"/>
    <w:rsid w:val="19F53DD2"/>
    <w:rsid w:val="1A073B05"/>
    <w:rsid w:val="1BF246A6"/>
    <w:rsid w:val="1BFB1448"/>
    <w:rsid w:val="1C705195"/>
    <w:rsid w:val="1DE1641B"/>
    <w:rsid w:val="1F2567C0"/>
    <w:rsid w:val="1F2667DB"/>
    <w:rsid w:val="1F552E57"/>
    <w:rsid w:val="1F5B0159"/>
    <w:rsid w:val="21BC548A"/>
    <w:rsid w:val="23055D2E"/>
    <w:rsid w:val="243F0C4C"/>
    <w:rsid w:val="245C67FB"/>
    <w:rsid w:val="24651B54"/>
    <w:rsid w:val="24B97336"/>
    <w:rsid w:val="25B37A71"/>
    <w:rsid w:val="262079DA"/>
    <w:rsid w:val="26416C70"/>
    <w:rsid w:val="26683B0C"/>
    <w:rsid w:val="26C449DC"/>
    <w:rsid w:val="271A0FDD"/>
    <w:rsid w:val="27826579"/>
    <w:rsid w:val="278E17D2"/>
    <w:rsid w:val="27FF2560"/>
    <w:rsid w:val="292E4C0A"/>
    <w:rsid w:val="29477A7A"/>
    <w:rsid w:val="29546686"/>
    <w:rsid w:val="29657F00"/>
    <w:rsid w:val="298F4F7D"/>
    <w:rsid w:val="2A3A7A42"/>
    <w:rsid w:val="2A830A4B"/>
    <w:rsid w:val="2A924D25"/>
    <w:rsid w:val="2E0D5524"/>
    <w:rsid w:val="2E533B0D"/>
    <w:rsid w:val="2EA66FF1"/>
    <w:rsid w:val="2FC81CFB"/>
    <w:rsid w:val="2FCA43AB"/>
    <w:rsid w:val="2FE53B49"/>
    <w:rsid w:val="302420E6"/>
    <w:rsid w:val="3095731D"/>
    <w:rsid w:val="30CA0B34"/>
    <w:rsid w:val="3221072C"/>
    <w:rsid w:val="32317519"/>
    <w:rsid w:val="326A239D"/>
    <w:rsid w:val="32A61AD2"/>
    <w:rsid w:val="33B71CA0"/>
    <w:rsid w:val="354018C4"/>
    <w:rsid w:val="362D1DA6"/>
    <w:rsid w:val="36DF621C"/>
    <w:rsid w:val="37187064"/>
    <w:rsid w:val="378D4B41"/>
    <w:rsid w:val="3876672C"/>
    <w:rsid w:val="389205E6"/>
    <w:rsid w:val="39262E7C"/>
    <w:rsid w:val="397B2DFA"/>
    <w:rsid w:val="3A1D22DF"/>
    <w:rsid w:val="3A87691D"/>
    <w:rsid w:val="3AA52E06"/>
    <w:rsid w:val="3AE3337B"/>
    <w:rsid w:val="3B2F65C0"/>
    <w:rsid w:val="3B53331F"/>
    <w:rsid w:val="3BC61841"/>
    <w:rsid w:val="3DCE3E6E"/>
    <w:rsid w:val="3E2148E6"/>
    <w:rsid w:val="3E2E5A79"/>
    <w:rsid w:val="3E3F549B"/>
    <w:rsid w:val="3E49043F"/>
    <w:rsid w:val="3E916B18"/>
    <w:rsid w:val="3EE9244B"/>
    <w:rsid w:val="3EF8635E"/>
    <w:rsid w:val="3F21712E"/>
    <w:rsid w:val="3F746C97"/>
    <w:rsid w:val="3F76002F"/>
    <w:rsid w:val="3FAA090B"/>
    <w:rsid w:val="3FFC3940"/>
    <w:rsid w:val="404733DB"/>
    <w:rsid w:val="4276754E"/>
    <w:rsid w:val="42852274"/>
    <w:rsid w:val="42D55C9F"/>
    <w:rsid w:val="42F44DB5"/>
    <w:rsid w:val="43234C5C"/>
    <w:rsid w:val="433A3DB7"/>
    <w:rsid w:val="43617533"/>
    <w:rsid w:val="442E5204"/>
    <w:rsid w:val="4487757D"/>
    <w:rsid w:val="44E00044"/>
    <w:rsid w:val="44E614F0"/>
    <w:rsid w:val="44F70B1A"/>
    <w:rsid w:val="453974E0"/>
    <w:rsid w:val="453C33BB"/>
    <w:rsid w:val="46BD137C"/>
    <w:rsid w:val="46C91677"/>
    <w:rsid w:val="47402BAF"/>
    <w:rsid w:val="47FF1090"/>
    <w:rsid w:val="4815482F"/>
    <w:rsid w:val="4897712B"/>
    <w:rsid w:val="48CF6744"/>
    <w:rsid w:val="48D516BC"/>
    <w:rsid w:val="4954035D"/>
    <w:rsid w:val="4B243E1C"/>
    <w:rsid w:val="4B3519D1"/>
    <w:rsid w:val="4B7C7600"/>
    <w:rsid w:val="4D2832EB"/>
    <w:rsid w:val="4DDA685F"/>
    <w:rsid w:val="4E402B66"/>
    <w:rsid w:val="4E5E123E"/>
    <w:rsid w:val="4E8A5B90"/>
    <w:rsid w:val="4F63549B"/>
    <w:rsid w:val="4FF57980"/>
    <w:rsid w:val="50284215"/>
    <w:rsid w:val="51295BF6"/>
    <w:rsid w:val="51976B19"/>
    <w:rsid w:val="51C23892"/>
    <w:rsid w:val="527A1C25"/>
    <w:rsid w:val="539A4AC7"/>
    <w:rsid w:val="53A05757"/>
    <w:rsid w:val="53FD58FB"/>
    <w:rsid w:val="54497D6E"/>
    <w:rsid w:val="54686973"/>
    <w:rsid w:val="55052414"/>
    <w:rsid w:val="55175CA3"/>
    <w:rsid w:val="557B031F"/>
    <w:rsid w:val="584C66A2"/>
    <w:rsid w:val="58E81AD9"/>
    <w:rsid w:val="5A2E5F69"/>
    <w:rsid w:val="5A9F36A3"/>
    <w:rsid w:val="5BA5225B"/>
    <w:rsid w:val="5BFD420E"/>
    <w:rsid w:val="5C2A5D7D"/>
    <w:rsid w:val="5DC271B2"/>
    <w:rsid w:val="5E8A35D2"/>
    <w:rsid w:val="5ED335D9"/>
    <w:rsid w:val="5F047298"/>
    <w:rsid w:val="60675D31"/>
    <w:rsid w:val="61077978"/>
    <w:rsid w:val="611C45CA"/>
    <w:rsid w:val="6169035E"/>
    <w:rsid w:val="620C22BD"/>
    <w:rsid w:val="62434B02"/>
    <w:rsid w:val="62863C19"/>
    <w:rsid w:val="63177590"/>
    <w:rsid w:val="64BF6C21"/>
    <w:rsid w:val="653B5BB7"/>
    <w:rsid w:val="659B022A"/>
    <w:rsid w:val="662B15AE"/>
    <w:rsid w:val="665D000C"/>
    <w:rsid w:val="678F3DBF"/>
    <w:rsid w:val="6809501A"/>
    <w:rsid w:val="680A39FF"/>
    <w:rsid w:val="68B05B70"/>
    <w:rsid w:val="69B47B0D"/>
    <w:rsid w:val="69E937CB"/>
    <w:rsid w:val="69EB1E6E"/>
    <w:rsid w:val="69F745C9"/>
    <w:rsid w:val="69FF4345"/>
    <w:rsid w:val="6A102386"/>
    <w:rsid w:val="6A297B56"/>
    <w:rsid w:val="6A6823F0"/>
    <w:rsid w:val="6BB949CE"/>
    <w:rsid w:val="6BDD334B"/>
    <w:rsid w:val="6D860C8C"/>
    <w:rsid w:val="6ED97143"/>
    <w:rsid w:val="6F1246C9"/>
    <w:rsid w:val="6F173018"/>
    <w:rsid w:val="700E441B"/>
    <w:rsid w:val="709661BE"/>
    <w:rsid w:val="70CE5958"/>
    <w:rsid w:val="713561D4"/>
    <w:rsid w:val="71D62D16"/>
    <w:rsid w:val="71F05649"/>
    <w:rsid w:val="727A179E"/>
    <w:rsid w:val="734704D0"/>
    <w:rsid w:val="73497D2C"/>
    <w:rsid w:val="751002ED"/>
    <w:rsid w:val="756917EE"/>
    <w:rsid w:val="75BF0B5A"/>
    <w:rsid w:val="75C82484"/>
    <w:rsid w:val="772275E6"/>
    <w:rsid w:val="77841790"/>
    <w:rsid w:val="77AE144B"/>
    <w:rsid w:val="77D15D7E"/>
    <w:rsid w:val="781531AE"/>
    <w:rsid w:val="7880220F"/>
    <w:rsid w:val="791557A8"/>
    <w:rsid w:val="794E12A4"/>
    <w:rsid w:val="7A6B1FA0"/>
    <w:rsid w:val="7B7A2964"/>
    <w:rsid w:val="7B7D2454"/>
    <w:rsid w:val="7C06244A"/>
    <w:rsid w:val="7CDC1A17"/>
    <w:rsid w:val="7D24431C"/>
    <w:rsid w:val="7D802694"/>
    <w:rsid w:val="7E7563C2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240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0" w:beforeLines="0" w:beforeAutospacing="0" w:after="100" w:afterLines="0" w:afterAutospacing="0" w:line="480" w:lineRule="exact"/>
      <w:ind w:firstLine="883" w:firstLineChars="200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9"/>
    <w:pPr>
      <w:numPr>
        <w:ilvl w:val="3"/>
        <w:numId w:val="1"/>
      </w:numPr>
      <w:spacing w:before="0" w:after="0" w:line="360" w:lineRule="auto"/>
      <w:jc w:val="left"/>
      <w:outlineLvl w:val="3"/>
    </w:pPr>
    <w:rPr>
      <w:rFonts w:eastAsia="宋体" w:asciiTheme="majorHAnsi" w:hAnsiTheme="majorHAnsi" w:cstheme="majorBidi"/>
      <w:bCs/>
      <w:sz w:val="24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1785</Words>
  <Characters>2305</Characters>
  <Lines>0</Lines>
  <Paragraphs>0</Paragraphs>
  <TotalTime>10</TotalTime>
  <ScaleCrop>false</ScaleCrop>
  <LinksUpToDate>false</LinksUpToDate>
  <CharactersWithSpaces>2356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2023-08-19T10:30:00Z</dcterms:created>
  <dc:creator>Lenovo</dc:creator>
  <cp:lastModifiedBy>Davon</cp:lastModifiedBy>
  <dcterms:modified xsi:type="dcterms:W3CDTF">2024-11-14T04:32:30Z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9F24548A68C6491781C99F22244C993A_13</vt:lpwstr>
  </property>
</Properties>
</file>