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冷风系统维修报价单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服务项目：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对本单位冷风系统中外挂冷风机进行检修、清洗、供水系统检查、损坏零部件更换，确保本年度整个使用周期正常使用，中途过程中如发生故障，及时进行维修，冷风设备合计</w:t>
      </w:r>
      <w:r>
        <w:rPr>
          <w:rFonts w:ascii="Times New Roman" w:hAnsi="Times New Roman" w:eastAsia="宋体" w:cs="Times New Roman"/>
          <w:sz w:val="24"/>
          <w:szCs w:val="24"/>
        </w:rPr>
        <w:t>136</w:t>
      </w:r>
      <w:r>
        <w:rPr>
          <w:rFonts w:hint="eastAsia" w:ascii="宋体" w:hAnsi="宋体" w:eastAsia="宋体"/>
          <w:sz w:val="24"/>
          <w:szCs w:val="24"/>
        </w:rPr>
        <w:t>台。</w:t>
      </w:r>
    </w:p>
    <w:p>
      <w:pPr>
        <w:spacing w:line="44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维修费用：</w:t>
      </w:r>
    </w:p>
    <w:p>
      <w:pPr>
        <w:pStyle w:val="5"/>
        <w:numPr>
          <w:ilvl w:val="0"/>
          <w:numId w:val="1"/>
        </w:numPr>
        <w:spacing w:line="440" w:lineRule="exact"/>
        <w:ind w:firstLineChars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清洗、检修（含工时、高空作业费、维保费）</w:t>
      </w:r>
    </w:p>
    <w:p>
      <w:pPr>
        <w:pStyle w:val="5"/>
        <w:spacing w:line="440" w:lineRule="exact"/>
        <w:ind w:left="960" w:firstLine="0" w:firstLineChars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计价元/台 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>小计：</w:t>
      </w:r>
      <w:bookmarkStart w:id="0" w:name="_GoBack"/>
      <w:bookmarkEnd w:id="0"/>
      <w:r>
        <w:rPr>
          <w:rFonts w:hint="eastAsia" w:ascii="Times New Roman" w:hAnsi="Times New Roman" w:eastAsia="宋体"/>
          <w:sz w:val="24"/>
          <w:szCs w:val="24"/>
        </w:rPr>
        <w:t>元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二、更换配件、材料明细</w:t>
      </w:r>
    </w:p>
    <w:tbl>
      <w:tblPr>
        <w:tblStyle w:val="4"/>
        <w:tblW w:w="6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747"/>
        <w:gridCol w:w="1747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名称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数量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单价（元）</w:t>
            </w:r>
          </w:p>
        </w:tc>
        <w:tc>
          <w:tcPr>
            <w:tcW w:w="1754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变频器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9套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both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水泵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48台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进水阀门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40个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水管辅材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1项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</w:tc>
        <w:tc>
          <w:tcPr>
            <w:tcW w:w="1754" w:type="dxa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</w:rPr>
              <w:t>电机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</w:rPr>
              <w:t>2台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</w:tc>
      </w:tr>
    </w:tbl>
    <w:p>
      <w:pPr>
        <w:ind w:firstLine="6000" w:firstLineChars="2500"/>
        <w:rPr>
          <w:rFonts w:ascii="Times New Roman" w:hAnsi="Times New Roman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3B6"/>
    <w:multiLevelType w:val="multilevel"/>
    <w:tmpl w:val="16E803B6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14"/>
    <w:rsid w:val="00300517"/>
    <w:rsid w:val="00421467"/>
    <w:rsid w:val="008672F6"/>
    <w:rsid w:val="009F7033"/>
    <w:rsid w:val="00B91C65"/>
    <w:rsid w:val="00C26827"/>
    <w:rsid w:val="00E75273"/>
    <w:rsid w:val="00EB7714"/>
    <w:rsid w:val="7FCA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2024-05-07T16:20:00Z</dcterms:created>
  <dc:creator>茂欣 蔡</dc:creator>
  <cp:lastModifiedBy>lenovo</cp:lastModifiedBy>
  <dcterms:modified xsi:type="dcterms:W3CDTF">2025-05-06T09:17:21Z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