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  <w:lang w:val="en-US" w:eastAsia="zh-CN"/>
        </w:rPr>
        <w:t>屏蔽仪采购参数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干扰能力：屏蔽2G/3G/4G/5G/ 2.4GWIFI/5.8GWIFI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广电5G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信号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等频段，也可根据客户要求定制频率（对讲机 UHF/VHF段、无线隐形耳机、骨传导耳机、无线数字传输接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收工具等）。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采用EPM增强型能源管理设计，保证高频信号的稳定性、准确性，可靠的功率供应保证了屏蔽器的性能可靠及长期寿命，设备一体化设计，内置电源和天线，不会被高频信号造成影响，安装简易且保管方便，不易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3.每路平均发射功率4~5W，有效屏蔽距离1-30米（视使用场所信号强弱情况）。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4.需要定制项：设备可添加LED液晶显示屏，自动检测系统，开机自动侦测信号，检测机器电压、电流、温度、信号正常与否。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5.设备带有相对应LED指示灯，以便观察机器是否工作正常。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6.内置静音风扇，保证考场环境无噪音干扰。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7.机身自带人体工学设计把手，方便提拿。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8.屏蔽器发射功率类同手机信号发射，无线发射对人体无任何损害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9.可选配网络管控，可通过智能屏蔽管理系统控制设备的开关机，定时开关机5、产品符合GBZ/T189.5-2007微波辐射限值要求，提供国家权威部门或者国家认可的第三方检测机构出具的含有CMA或CNAS标志的检测报告；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10.产品符合GB/T4214.1-2000噪声限值要求，提供国家权威部门或者国家认可的第三方检测机构出具的含有CMA或CNAS标志的检测报告；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11.产品符合GB/T9254-2008电源端子的骚扰电压、辐射骚扰及GB17625.1-2012的谐波电流发射限值要求，提供检测报告；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12.产品符合GB 16796-2009的检测规范，绝缘电阻、抗电强度、泄漏电流、静电放电抗扰度试验、浪涌（冲击）抗扰度试验符合要求，提供国家权威部门或者国家认可的第三方检测机构出具的含有CMA或CNAS标志的检测报告；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13.产品有害物质符合GB/T 26572-2011《电子电气产品中限用物质的限量要求》；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14.生产厂家通过环境管理体系ISO14001认证，提供证书复印件加盖供应商公章；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15.生产厂家通过质量管理体系ISO9001认证，提供国家权威部门或者国家认可的第三方检测机构出具的含有CMA或CNAS标志的检测报告；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16.生产厂家通过信息安全管理体系ISO27001认证，提供国家权威部门或者国家认可的第三方检测机构出具的含有CMA或CNAS标志的检测报告；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17.产品预留网络接口以及网络模块位置支持拓展统一管理升级需要，提供计算机软件著作权登记证书复印件加盖供应商公章；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9C53CF-9029-4F1E-9334-8F53F2C1F2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ZDY4OTY5MWRmYTg1YzJlNDBkODU0NmFkOWJlZmQifQ=="/>
  </w:docVars>
  <w:rsids>
    <w:rsidRoot w:val="00000000"/>
    <w:rsid w:val="173D0E21"/>
    <w:rsid w:val="26323C2D"/>
    <w:rsid w:val="7BB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2024-03-20T05:14:00Z</dcterms:created>
  <dc:creator>78716</dc:creator>
  <cp:lastModifiedBy>只为你乖1397096332</cp:lastModifiedBy>
  <dcterms:modified xsi:type="dcterms:W3CDTF">2024-05-13T10:20:01Z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8CEFA20694B34F84AE47EF82E642DC1D_12</vt:lpwstr>
  </property>
</Properties>
</file>