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E7A43">
      <w:pPr>
        <w:pStyle w:val="2"/>
        <w:keepNext w:val="0"/>
        <w:keepLines w:val="0"/>
        <w:widowControl/>
        <w:suppressLineNumbers w:val="0"/>
        <w:jc w:val="center"/>
        <w:rPr>
          <w:rFonts w:hint="eastAsia" w:ascii="Times New Roman" w:hAnsi="Times New Roman" w:eastAsia="方正小标宋_GBK" w:cs="方正小标宋_GBK"/>
          <w:b w:val="0"/>
          <w:bCs w:val="0"/>
          <w:sz w:val="40"/>
          <w:szCs w:val="40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 w:val="0"/>
          <w:bCs w:val="0"/>
          <w:sz w:val="40"/>
          <w:szCs w:val="40"/>
          <w:highlight w:val="none"/>
          <w:lang w:val="en-US" w:eastAsia="zh-CN"/>
        </w:rPr>
        <w:t>视频拍摄要求</w:t>
      </w:r>
    </w:p>
    <w:p w14:paraId="5B8D959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20" w:firstLineChars="200"/>
        <w:jc w:val="both"/>
        <w:textAlignment w:val="auto"/>
        <w:rPr>
          <w:rFonts w:hint="eastAsia" w:ascii="Times New Roman" w:hAnsi="Times New Roman" w:eastAsia="方正黑体_GBK" w:cs="方正黑体_GBK"/>
          <w:b w:val="0"/>
          <w:bCs w:val="0"/>
          <w:sz w:val="31"/>
          <w:szCs w:val="31"/>
          <w:highlight w:val="none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31"/>
          <w:szCs w:val="31"/>
          <w:highlight w:val="none"/>
          <w:lang w:val="en-US" w:eastAsia="zh-CN"/>
        </w:rPr>
        <w:t>一、</w:t>
      </w:r>
      <w:r>
        <w:rPr>
          <w:rFonts w:hint="eastAsia" w:ascii="Times New Roman" w:hAnsi="Times New Roman" w:eastAsia="方正黑体_GBK" w:cs="方正黑体_GBK"/>
          <w:b w:val="0"/>
          <w:bCs w:val="0"/>
          <w:sz w:val="31"/>
          <w:szCs w:val="31"/>
          <w:highlight w:val="none"/>
        </w:rPr>
        <w:t>拍摄内容</w:t>
      </w:r>
    </w:p>
    <w:p w14:paraId="29DBBEE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2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1"/>
          <w:szCs w:val="31"/>
          <w:highlight w:val="none"/>
          <w:lang w:val="en-US" w:eastAsia="zh-CN" w:bidi="ar"/>
        </w:rPr>
        <w:t>宣传片需全面展示马克思主义学院的整体风貌，包括但不限于学院简介、师资力量、教学成果、科研成就、党建工作、学生实践活动以及未来发展规划等内容，通过丰富的镜头语言和生动的叙事方式，展现学院的独特魅力与深厚底蕴 。</w:t>
      </w:r>
    </w:p>
    <w:p w14:paraId="15258E2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20" w:firstLineChars="200"/>
        <w:textAlignment w:val="auto"/>
        <w:outlineLvl w:val="1"/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31"/>
          <w:szCs w:val="31"/>
          <w:highlight w:val="none"/>
          <w:lang w:val="en-US" w:eastAsia="zh-CN"/>
        </w:rPr>
        <w:t>二、</w:t>
      </w:r>
      <w:r>
        <w:rPr>
          <w:rFonts w:hint="eastAsia" w:ascii="Times New Roman" w:hAnsi="Times New Roman" w:eastAsia="方正黑体_GBK" w:cs="方正黑体_GBK"/>
          <w:b w:val="0"/>
          <w:bCs w:val="0"/>
          <w:sz w:val="31"/>
          <w:szCs w:val="31"/>
          <w:highlight w:val="none"/>
        </w:rPr>
        <w:t>视频格式要求</w:t>
      </w:r>
    </w:p>
    <w:p w14:paraId="59E3214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20" w:firstLineChars="200"/>
        <w:textAlignment w:val="auto"/>
        <w:outlineLvl w:val="1"/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  <w:lang w:val="en-US" w:eastAsia="zh-CN"/>
        </w:rPr>
        <w:t xml:space="preserve">1. </w:t>
      </w: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  <w:t>视频压缩格式：采用</w:t>
      </w: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  <w:t>H.264</w:t>
      </w: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  <w:t>编码，封装格式为MP4</w:t>
      </w:r>
    </w:p>
    <w:p w14:paraId="7645ED4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20" w:firstLineChars="200"/>
        <w:textAlignment w:val="auto"/>
        <w:outlineLvl w:val="1"/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  <w:lang w:val="en-US" w:eastAsia="zh-CN"/>
        </w:rPr>
        <w:t xml:space="preserve">2. </w:t>
      </w: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  <w:t>视频分辨率：画幅宽高比为</w:t>
      </w: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  <w:t>16:9</w:t>
      </w: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  <w:t>，分辨率不低于</w:t>
      </w: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  <w:lang w:val="en-US" w:eastAsia="zh-CN"/>
        </w:rPr>
        <w:t>3840*2160</w:t>
      </w: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  <w:t>。</w:t>
      </w:r>
    </w:p>
    <w:p w14:paraId="5FB52B7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  <w:lang w:val="en-US" w:eastAsia="zh-CN"/>
        </w:rPr>
        <w:t xml:space="preserve">3. </w:t>
      </w: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  <w:t>视频帧率：</w:t>
      </w: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  <w:lang w:val="en-US" w:eastAsia="zh-CN"/>
        </w:rPr>
        <w:t>60</w:t>
      </w: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  <w:t>帧/秒</w:t>
      </w: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  <w:t>，扫描方式为逐行扫描。</w:t>
      </w:r>
    </w:p>
    <w:p w14:paraId="2D37310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  <w:lang w:val="en-US" w:eastAsia="zh-CN"/>
        </w:rPr>
        <w:t xml:space="preserve">4. </w:t>
      </w: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  <w:t>音频参数：音频压缩采用</w:t>
      </w: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  <w:t>AAC(MPEG4 Part3)</w:t>
      </w: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  <w:t>格式，采样率</w:t>
      </w: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  <w:t>48KHz</w:t>
      </w: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  <w:t>，音频码流率</w:t>
      </w: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  <w:t>128Kbps(恒定)</w:t>
      </w: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  <w:t>，声道为立体声、双声道，声音和画面需同步，无明显杂音、交流声等缺陷，解说声与现场声、背景音乐比例协调。</w:t>
      </w:r>
    </w:p>
    <w:p w14:paraId="398183D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  <w:lang w:val="en-US" w:eastAsia="zh-CN"/>
        </w:rPr>
        <w:t xml:space="preserve">5. </w:t>
      </w: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  <w:t>视频长度：控制在</w:t>
      </w: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  <w:t>分钟左右，误差不超过</w:t>
      </w: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  <w:t>分钟</w:t>
      </w: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  <w:t>单个视频文件大小不</w:t>
      </w: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  <w:lang w:val="en-US" w:eastAsia="zh-CN"/>
        </w:rPr>
        <w:t>低于2</w:t>
      </w: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  <w:t>GB</w:t>
      </w: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  <w:t>，字幕与视频需同步封装，无需单独提交字幕文件。</w:t>
      </w:r>
    </w:p>
    <w:p w14:paraId="395282D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20" w:firstLineChars="200"/>
        <w:textAlignment w:val="auto"/>
        <w:rPr>
          <w:rFonts w:hint="eastAsia" w:ascii="Times New Roman" w:hAnsi="Times New Roman" w:eastAsia="方正黑体_GBK" w:cs="方正黑体_GBK"/>
          <w:b w:val="0"/>
          <w:bCs w:val="0"/>
          <w:sz w:val="31"/>
          <w:szCs w:val="31"/>
          <w:highlight w:val="none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31"/>
          <w:szCs w:val="31"/>
          <w:highlight w:val="none"/>
          <w:lang w:val="en-US" w:eastAsia="zh-CN"/>
        </w:rPr>
        <w:t>三、</w:t>
      </w:r>
      <w:r>
        <w:rPr>
          <w:rFonts w:hint="eastAsia" w:ascii="Times New Roman" w:hAnsi="Times New Roman" w:eastAsia="方正黑体_GBK" w:cs="方正黑体_GBK"/>
          <w:b w:val="0"/>
          <w:bCs w:val="0"/>
          <w:sz w:val="31"/>
          <w:szCs w:val="31"/>
          <w:highlight w:val="none"/>
        </w:rPr>
        <w:t>拍摄素材要求</w:t>
      </w:r>
    </w:p>
    <w:p w14:paraId="6CCC44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20" w:firstLineChars="200"/>
        <w:jc w:val="left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1"/>
          <w:szCs w:val="31"/>
          <w:highlight w:val="none"/>
          <w:lang w:val="en-US" w:eastAsia="zh-CN" w:bidi="ar"/>
        </w:rPr>
        <w:t>供应商需负责拍摄所需的全部素材采集工作，包括但不限于学院内景、外景、师生访谈、课堂教学、活动现场等。所采集的素材应画质清晰、内容丰富、符合宣传片主题与风格要求 。在拍摄过程中，若涉及使用他人作品（如音乐、图片等），供应商需确保已获得合法的使用授权，避免版权纠纷。</w:t>
      </w:r>
    </w:p>
    <w:p w14:paraId="3BE0B6D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20" w:firstLineChars="200"/>
        <w:textAlignment w:val="auto"/>
        <w:rPr>
          <w:rFonts w:hint="eastAsia" w:ascii="Times New Roman" w:hAnsi="Times New Roman" w:eastAsia="方正黑体_GBK" w:cs="方正黑体_GBK"/>
          <w:b w:val="0"/>
          <w:bCs w:val="0"/>
          <w:sz w:val="31"/>
          <w:szCs w:val="31"/>
          <w:highlight w:val="none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31"/>
          <w:szCs w:val="31"/>
          <w:highlight w:val="none"/>
          <w:lang w:val="en-US" w:eastAsia="zh-CN"/>
        </w:rPr>
        <w:t>四、</w:t>
      </w:r>
      <w:r>
        <w:rPr>
          <w:rFonts w:hint="eastAsia" w:ascii="Times New Roman" w:hAnsi="Times New Roman" w:eastAsia="方正黑体_GBK" w:cs="方正黑体_GBK"/>
          <w:b w:val="0"/>
          <w:bCs w:val="0"/>
          <w:sz w:val="31"/>
          <w:szCs w:val="31"/>
          <w:highlight w:val="none"/>
        </w:rPr>
        <w:t>摄像机要求</w:t>
      </w:r>
    </w:p>
    <w:p w14:paraId="18CE58C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20" w:firstLineChars="200"/>
        <w:jc w:val="left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1"/>
          <w:szCs w:val="31"/>
          <w:highlight w:val="none"/>
          <w:lang w:val="en-US" w:eastAsia="zh-CN" w:bidi="ar"/>
        </w:rPr>
        <w:t>拍摄需使用专业级高清摄像机，确保拍摄画面的清晰度、稳定性和色彩还原度。摄像机应具备以下参数：</w:t>
      </w:r>
    </w:p>
    <w:p w14:paraId="320BDB2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20" w:leftChars="0" w:firstLine="620" w:firstLineChars="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  <w:t>传感器类型：</w:t>
      </w: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  <w:t>CMOS或CCD</w:t>
      </w: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  <w:t xml:space="preserve">，传感器尺寸不小于 </w:t>
      </w: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  <w:lang w:val="en-US" w:eastAsia="zh-CN"/>
        </w:rPr>
        <w:t>全</w:t>
      </w: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  <w:lang w:val="en-US" w:eastAsia="zh-CN"/>
        </w:rPr>
        <w:t>画幅</w:t>
      </w: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  <w:t>尺寸。</w:t>
      </w:r>
    </w:p>
    <w:p w14:paraId="10CB66D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20" w:leftChars="0" w:firstLine="620" w:firstLineChars="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  <w:t>有效像素：不低于</w:t>
      </w: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  <w:lang w:val="en-US" w:eastAsia="zh-CN"/>
        </w:rPr>
        <w:t>2600</w:t>
      </w: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  <w:t>万像素。</w:t>
      </w:r>
    </w:p>
    <w:p w14:paraId="1DFEF74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20" w:leftChars="0" w:firstLine="620" w:firstLineChars="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  <w:t>镜头：具备广角至长焦的变焦能力，光圈范围满足不同拍摄场景需求。</w:t>
      </w:r>
    </w:p>
    <w:p w14:paraId="0FDFFD4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20" w:leftChars="0" w:firstLine="620" w:firstLineChars="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  <w:t>具备稳定系统：如光学防抖、电子防抖等，确保拍摄画面稳定流畅，减少抖动和模糊。</w:t>
      </w:r>
    </w:p>
    <w:p w14:paraId="1EA465D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20" w:firstLineChars="200"/>
        <w:textAlignment w:val="auto"/>
        <w:outlineLvl w:val="1"/>
        <w:rPr>
          <w:rFonts w:hint="eastAsia" w:ascii="Times New Roman" w:hAnsi="Times New Roman" w:eastAsia="方正黑体_GBK" w:cs="方正黑体_GBK"/>
          <w:b w:val="0"/>
          <w:bCs w:val="0"/>
          <w:sz w:val="31"/>
          <w:szCs w:val="31"/>
          <w:highlight w:val="none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31"/>
          <w:szCs w:val="31"/>
          <w:highlight w:val="none"/>
          <w:lang w:val="en-US" w:eastAsia="zh-CN"/>
        </w:rPr>
        <w:t>五、</w:t>
      </w:r>
      <w:r>
        <w:rPr>
          <w:rFonts w:hint="eastAsia" w:ascii="Times New Roman" w:hAnsi="Times New Roman" w:eastAsia="方正黑体_GBK" w:cs="方正黑体_GBK"/>
          <w:b w:val="0"/>
          <w:bCs w:val="0"/>
          <w:sz w:val="31"/>
          <w:szCs w:val="31"/>
          <w:highlight w:val="none"/>
        </w:rPr>
        <w:t>其他要求</w:t>
      </w:r>
    </w:p>
    <w:p w14:paraId="65F9C50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  <w:lang w:val="en-US" w:eastAsia="zh-CN"/>
        </w:rPr>
        <w:t xml:space="preserve">1. </w:t>
      </w: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  <w:t>供应商需提供前期脚本撰写、策划服务：根据学院提供的基本信息和要求，撰写富有创意和吸引力的宣传片脚本，并经过学院审核确认后方可进行拍摄。</w:t>
      </w:r>
    </w:p>
    <w:p w14:paraId="37CF69D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  <w:lang w:val="en-US" w:eastAsia="zh-CN"/>
        </w:rPr>
        <w:t xml:space="preserve">2. </w:t>
      </w: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  <w:t>视频制作后期处理：除主体视频内容外，需精心制作片头和片尾，添加合适的字幕、特效、背景音乐等元素，提升视频的观赏性和专业性。</w:t>
      </w:r>
    </w:p>
    <w:p w14:paraId="538A8E2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  <w:lang w:val="en-US" w:eastAsia="zh-CN"/>
        </w:rPr>
        <w:t xml:space="preserve">3. </w:t>
      </w: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  <w:t>资源版权：未经采购人书面授权许可，中标人不得将本次制作交付的资源用于任何商业用途，否则引起的法律责任由中标人全部承担。</w:t>
      </w:r>
    </w:p>
    <w:p w14:paraId="4913430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  <w:lang w:val="en-US" w:eastAsia="zh-CN"/>
        </w:rPr>
        <w:t xml:space="preserve">4. </w:t>
      </w:r>
      <w:r>
        <w:rPr>
          <w:rFonts w:hint="eastAsia" w:ascii="Times New Roman" w:hAnsi="Times New Roman" w:eastAsia="方正仿宋_GBK" w:cs="方正仿宋_GBK"/>
          <w:b w:val="0"/>
          <w:bCs w:val="0"/>
          <w:sz w:val="31"/>
          <w:szCs w:val="31"/>
          <w:highlight w:val="none"/>
        </w:rPr>
        <w:t>配合修改：中标人需积极配合采购方完成视频内容的修改工作，直至采购方满意为止。</w:t>
      </w:r>
    </w:p>
    <w:p w14:paraId="4840A7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highlight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D6935E"/>
    <w:multiLevelType w:val="singleLevel"/>
    <w:tmpl w:val="1BD6935E"/>
    <w:lvl w:ilvl="0" w:tentative="0">
      <w:start w:val="1"/>
      <w:numFmt w:val="decimal"/>
      <w:suff w:val="space"/>
      <w:lvlText w:val="%1."/>
      <w:lvlJc w:val="left"/>
      <w:pPr>
        <w:ind w:left="220"/>
      </w:pPr>
      <w:rPr>
        <w:rFonts w:hint="default"/>
        <w:highligh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D78E2"/>
    <w:rsid w:val="438D585F"/>
    <w:rsid w:val="6D1029F4"/>
    <w:rsid w:val="EFEBE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861</Words>
  <Characters>924</Characters>
  <Lines>0</Lines>
  <Paragraphs>0</Paragraphs>
  <TotalTime>16</TotalTime>
  <ScaleCrop>false</ScaleCrop>
  <LinksUpToDate>false</LinksUpToDate>
  <CharactersWithSpaces>942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2025-02-18T10:14:00Z</dcterms:created>
  <dc:creator>15286</dc:creator>
  <cp:lastModifiedBy>H  Huang</cp:lastModifiedBy>
  <dcterms:modified xsi:type="dcterms:W3CDTF">2025-02-18T03:21:20Z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eyJoZGlkIjoiYWE0NTJmZTk5ZDVhMGZmYTBiZjk2YWYzZmRiMzFjZWUiLCJ1c2VySWQiOiI2NzQxMjY0NDEifQ==</vt:lpwstr>
  </property>
  <property fmtid="{D5CDD505-2E9C-101B-9397-08002B2CF9AE}" pid="4" name="ICV">
    <vt:lpwstr>F9FC6B4F3C0C4C9C8B88785EA844A897_13</vt:lpwstr>
  </property>
</Properties>
</file>