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新疆维吾尔自治区“三项岗位”人员网络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培训功能扩展采购需求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按照《安全生产培训机构基本条件》（AQ-8011-2023）要求，为进一点增强线上安全生产知识理论培训课时的监管力度，拟对自治区特种作业“三项岗位”人员网络培训功能进行扩展。</w:t>
      </w:r>
    </w:p>
    <w:p>
      <w:pPr>
        <w:numPr>
          <w:ilvl w:val="0"/>
          <w:numId w:val="1"/>
        </w:numPr>
        <w:ind w:left="16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汲取课程信息：达到获取指定平台的课程信息，如课程名称、内容、学习人数、学习时长等。</w:t>
      </w:r>
    </w:p>
    <w:p>
      <w:pPr>
        <w:numPr>
          <w:ilvl w:val="0"/>
          <w:numId w:val="1"/>
        </w:numPr>
        <w:ind w:left="16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课程审核功能：达到审核指定平台上线的课程，包括但不限于名称、内容、讲师、时长、课程编码等。</w:t>
      </w:r>
    </w:p>
    <w:p>
      <w:pPr>
        <w:numPr>
          <w:ilvl w:val="0"/>
          <w:numId w:val="1"/>
        </w:numPr>
        <w:ind w:left="16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在线监控功能：达到在线监控学员课程时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状态。</w:t>
      </w:r>
    </w:p>
    <w:p>
      <w:pPr>
        <w:numPr>
          <w:ilvl w:val="0"/>
          <w:numId w:val="1"/>
        </w:numPr>
        <w:ind w:left="160" w:leftChars="0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监控存储功能（估算不含硬件）：达到对在线监控的视频进行存储，监控视频按照岗位、课程、学员姓名、证件号等信息进行命名。视频保存时长特种作业6年，其他两岗3年。</w:t>
      </w:r>
    </w:p>
    <w:p>
      <w:pPr>
        <w:numPr>
          <w:ilvl w:val="0"/>
          <w:numId w:val="1"/>
        </w:numPr>
        <w:ind w:left="16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在线统计功能：在对应课程或机构内，实时统计课程或机构内当年/月已培训完成人数，未培训完成人数。</w:t>
      </w:r>
    </w:p>
    <w:p>
      <w:pPr>
        <w:numPr>
          <w:ilvl w:val="0"/>
          <w:numId w:val="1"/>
        </w:numPr>
        <w:ind w:left="16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机构/学员验证功能：对机构/学员进行认证，包括但不限于IP地址、MAC地址、学员姓名、身份证、面部识别信息。</w:t>
      </w:r>
    </w:p>
    <w:p>
      <w:pPr>
        <w:numPr>
          <w:ilvl w:val="0"/>
          <w:numId w:val="1"/>
        </w:numPr>
        <w:ind w:left="16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未达标要求短信提醒功能：对未完成培训的学员具备短信提醒功能（不含短信费）。</w:t>
      </w:r>
    </w:p>
    <w:p>
      <w:pPr>
        <w:numPr>
          <w:ilvl w:val="0"/>
          <w:numId w:val="1"/>
        </w:numPr>
        <w:ind w:left="16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证书统计功能：具备对证书管理模块，可对证书进行查询、打印、下载、导出功能。</w:t>
      </w:r>
    </w:p>
    <w:p>
      <w:pPr>
        <w:numPr>
          <w:ilvl w:val="0"/>
          <w:numId w:val="1"/>
        </w:numPr>
        <w:ind w:left="16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题库组卷考核功能：具备云题库，可以自动生成考卷进行考核或模拟考试。</w:t>
      </w:r>
    </w:p>
    <w:p>
      <w:pPr>
        <w:numPr>
          <w:ilvl w:val="0"/>
          <w:numId w:val="0"/>
        </w:numPr>
        <w:ind w:left="160"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按照《安全生产培训机构基本条件》（AQ-8011-2023）要求，为进一点增强线上安全生产知识理论培训课时的监管力度，拟对自治区特种作业“三项岗位”人员网络培训功能进行扩展。1.汲取课程信息：达到获取指定平台的课程信息，如课程名称、内容、学习人数、学习时长等。2.课程审核功能：达到审核指定平台上线的课程，包括但不限于名称、内容、讲师、时长、课程编码等。3.在线监控功能：达到在线监控学员课程时的状态。4.监控存储功能（估算不含硬件）：达到对在线监控的视频进行存储，监控视频按照岗位、课程、学员姓名、证件号等信息进行命名。视频保存时长特种作业6年，其他两岗3年。5.在线统计功能：在对应课程或机构内，实时统计课程或机构内当年/月已培训完成人数，未培训完成人数。6.机构/学员验证功能：对机构/学员进行认证，包括但不限于IP地址、MAC地址、学员姓名、身份证、面部识别信息。7.未达标要求短信提醒功能：对未完成培训的学员具备短信提醒功能（不含短信费）。8.证书统计功能：具备对证书管理模块，可对证书进行查询、打印、下载、导出功能。9.题库组卷考核功能：具备云题库，可以自动生成考卷进行考核或模拟考试。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728C43"/>
    <w:multiLevelType w:val="singleLevel"/>
    <w:tmpl w:val="F2728C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NGI1NjE5YjYyZTA4MTE0MTRjMTI1MzFlZTkzZWYifQ=="/>
  </w:docVars>
  <w:rsids>
    <w:rsidRoot w:val="00000000"/>
    <w:rsid w:val="02FC2E9F"/>
    <w:rsid w:val="04291834"/>
    <w:rsid w:val="1B5E0EBC"/>
    <w:rsid w:val="1EF031CE"/>
    <w:rsid w:val="1FDC7C98"/>
    <w:rsid w:val="367A2919"/>
    <w:rsid w:val="41BE1FE6"/>
    <w:rsid w:val="4925130E"/>
    <w:rsid w:val="64CC6CB5"/>
    <w:rsid w:val="6FF55A33"/>
    <w:rsid w:val="7838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2024-04-02T05:14:00Z</dcterms:created>
  <dc:creator>Administrator</dc:creator>
  <cp:lastModifiedBy>雨中漫步</cp:lastModifiedBy>
  <cp:lastPrinted>2024-04-07T05:22:00Z</cp:lastPrinted>
  <dcterms:modified xsi:type="dcterms:W3CDTF">2024-04-08T09:42:01Z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0295A14448014FD697436AA84F610AE6_12</vt:lpwstr>
  </property>
</Properties>
</file>