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80D1">
      <w:pPr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应急要求采购需求：</w:t>
      </w:r>
    </w:p>
    <w:p w14:paraId="65D63282"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采购数量</w:t>
      </w:r>
      <w:r>
        <w:rPr>
          <w:rFonts w:hint="eastAsia"/>
          <w:sz w:val="36"/>
          <w:szCs w:val="44"/>
          <w:lang w:val="en-US" w:eastAsia="zh-CN"/>
        </w:rPr>
        <w:t>80套。（含安装）</w:t>
      </w:r>
    </w:p>
    <w:p w14:paraId="558E1E19">
      <w:pPr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商品需求：</w:t>
      </w:r>
    </w:p>
    <w:p w14:paraId="762D4F37">
      <w:pPr>
        <w:numPr>
          <w:ilvl w:val="0"/>
          <w:numId w:val="1"/>
        </w:num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药箱材质为金属或亚克力。</w:t>
      </w:r>
    </w:p>
    <w:p w14:paraId="7B722941">
      <w:pPr>
        <w:numPr>
          <w:ilvl w:val="0"/>
          <w:numId w:val="1"/>
        </w:numPr>
        <w:rPr>
          <w:sz w:val="36"/>
          <w:szCs w:val="44"/>
        </w:rPr>
      </w:pPr>
      <w:r>
        <w:rPr>
          <w:rFonts w:hint="eastAsia"/>
          <w:sz w:val="36"/>
          <w:szCs w:val="44"/>
        </w:rPr>
        <w:t>磁吸门。</w:t>
      </w:r>
    </w:p>
    <w:p w14:paraId="765B341A">
      <w:pPr>
        <w:numPr>
          <w:ilvl w:val="0"/>
          <w:numId w:val="1"/>
        </w:numPr>
        <w:rPr>
          <w:sz w:val="36"/>
          <w:szCs w:val="44"/>
        </w:rPr>
      </w:pPr>
      <w:r>
        <w:rPr>
          <w:rFonts w:hint="eastAsia"/>
          <w:sz w:val="36"/>
          <w:szCs w:val="44"/>
        </w:rPr>
        <w:t>箱体尺寸：25*35*15CM。</w:t>
      </w:r>
    </w:p>
    <w:p w14:paraId="6DBB9E82"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具备开门声光报警（有警灯、喇叭）。</w:t>
      </w:r>
    </w:p>
    <w:p w14:paraId="5CA9DB2D">
      <w:pPr>
        <w:numPr>
          <w:ilvl w:val="0"/>
          <w:numId w:val="1"/>
        </w:numPr>
        <w:ind w:left="0" w:leftChars="0" w:firstLine="0" w:firstLineChars="0"/>
        <w:rPr>
          <w:sz w:val="36"/>
          <w:szCs w:val="44"/>
        </w:rPr>
      </w:pPr>
      <w:r>
        <w:rPr>
          <w:rFonts w:hint="eastAsia"/>
          <w:sz w:val="36"/>
          <w:szCs w:val="44"/>
        </w:rPr>
        <w:t>报警信号要与监控设备联动并传至单位软件平台。6、开门报警需与安防平台需联动并需弹窗报警。</w:t>
      </w:r>
    </w:p>
    <w:p w14:paraId="43FE04DF">
      <w:pPr>
        <w:numPr>
          <w:numId w:val="0"/>
        </w:numPr>
        <w:ind w:left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7、</w:t>
      </w:r>
      <w:r>
        <w:rPr>
          <w:rFonts w:hint="eastAsia"/>
          <w:sz w:val="36"/>
          <w:szCs w:val="44"/>
        </w:rPr>
        <w:t>施工要请：开槽布设暗线。</w:t>
      </w:r>
    </w:p>
    <w:p w14:paraId="05E7970D">
      <w:pPr>
        <w:numPr>
          <w:numId w:val="0"/>
        </w:numPr>
        <w:ind w:left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8、</w:t>
      </w:r>
      <w:r>
        <w:rPr>
          <w:rFonts w:hint="eastAsia"/>
          <w:sz w:val="36"/>
          <w:szCs w:val="44"/>
        </w:rPr>
        <w:t>将设备（药箱）安装至我单位要求的墙面（固定安装）。</w:t>
      </w:r>
    </w:p>
    <w:p w14:paraId="26D6C0EC">
      <w:pPr>
        <w:numPr>
          <w:numId w:val="0"/>
        </w:numPr>
        <w:ind w:left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9、</w:t>
      </w:r>
      <w:r>
        <w:rPr>
          <w:rFonts w:hint="eastAsia"/>
          <w:sz w:val="36"/>
          <w:szCs w:val="44"/>
        </w:rPr>
        <w:t>安装完毕后提供2年的售后（免费）。</w:t>
      </w:r>
    </w:p>
    <w:p w14:paraId="35713AA7">
      <w:pPr>
        <w:numPr>
          <w:numId w:val="0"/>
        </w:numPr>
        <w:ind w:leftChars="0"/>
        <w:rPr>
          <w:sz w:val="36"/>
          <w:szCs w:val="44"/>
        </w:rPr>
      </w:pPr>
      <w:r>
        <w:rPr>
          <w:rFonts w:hint="eastAsia"/>
          <w:sz w:val="36"/>
          <w:szCs w:val="44"/>
        </w:rPr>
        <w:t>10</w:t>
      </w:r>
      <w:bookmarkStart w:id="0" w:name="_GoBack"/>
      <w:bookmarkEnd w:id="0"/>
      <w:r>
        <w:rPr>
          <w:rFonts w:hint="eastAsia"/>
          <w:sz w:val="36"/>
          <w:szCs w:val="44"/>
        </w:rPr>
        <w:t>、中标后20个工作日安装完毕。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F7196"/>
    <w:multiLevelType w:val="singleLevel"/>
    <w:tmpl w:val="555F71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180</Characters>
  <Lines>0</Lines>
  <Paragraphs>0</Paragraphs>
  <TotalTime>2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2025-01-07T07:44:52Z</dcterms:created>
  <dc:creator>远程网络会诊</dc:creator>
  <cp:lastModifiedBy>远程网络会诊</cp:lastModifiedBy>
  <dcterms:modified xsi:type="dcterms:W3CDTF">2025-01-07T07:47:19Z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eyJoZGlkIjoiZDVkZWI4YzUxZjZiMDNhMGRlNjZiZmExNWUxNjYyNWUifQ==</vt:lpwstr>
  </property>
  <property fmtid="{D5CDD505-2E9C-101B-9397-08002B2CF9AE}" pid="4" name="ICV">
    <vt:lpwstr>F48F7827F3CF46739E3AFA477088DE60_12</vt:lpwstr>
  </property>
</Properties>
</file>