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A1F83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560" w:lineRule="exact"/>
        <w:ind w:right="0" w:firstLine="2800" w:firstLineChars="700"/>
        <w:jc w:val="both"/>
        <w:textAlignment w:val="auto"/>
        <w:rPr>
          <w:rFonts w:hint="eastAsia" w:ascii="方正小标宋简体" w:hAnsi="方正小标宋简体" w:eastAsia="方正小标宋简体" w:cs="方正小标宋简体"/>
          <w:sz w:val="40"/>
          <w:szCs w:val="40"/>
          <w:lang w:val="en-US" w:eastAsia="zh-CN"/>
        </w:rPr>
      </w:pPr>
      <w:r>
        <w:rPr>
          <w:rFonts w:hint="eastAsia" w:ascii="方正小标宋简体" w:hAnsi="方正小标宋简体" w:eastAsia="方正小标宋简体" w:cs="方正小标宋简体"/>
          <w:sz w:val="40"/>
          <w:szCs w:val="40"/>
          <w:lang w:val="en-US" w:eastAsia="zh-CN"/>
        </w:rPr>
        <w:t>服务器采购项目</w:t>
      </w:r>
    </w:p>
    <w:p w14:paraId="64EA5CD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560" w:lineRule="exact"/>
        <w:ind w:right="0" w:firstLine="640" w:firstLineChars="200"/>
        <w:jc w:val="left"/>
        <w:textAlignment w:val="auto"/>
        <w:rPr>
          <w:rFonts w:hint="eastAsia" w:ascii="仿宋" w:hAnsi="仿宋" w:eastAsia="仿宋" w:cs="仿宋"/>
          <w:sz w:val="32"/>
          <w:szCs w:val="32"/>
          <w:lang w:val="en-US" w:eastAsia="zh-CN"/>
        </w:rPr>
      </w:pPr>
    </w:p>
    <w:p w14:paraId="2411313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560" w:lineRule="exact"/>
        <w:ind w:left="102" w:right="0" w:firstLine="640" w:firstLineChars="200"/>
        <w:jc w:val="lef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项目情况</w:t>
      </w:r>
    </w:p>
    <w:p w14:paraId="5FA04F1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560" w:lineRule="exact"/>
        <w:ind w:left="102" w:right="0" w:firstLine="643" w:firstLineChars="200"/>
        <w:jc w:val="left"/>
        <w:textAlignment w:val="auto"/>
        <w:rPr>
          <w:rFonts w:hint="eastAsia"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（一）项目名称：</w:t>
      </w:r>
      <w:r>
        <w:rPr>
          <w:rFonts w:hint="eastAsia" w:ascii="仿宋" w:hAnsi="仿宋" w:eastAsia="仿宋" w:cs="仿宋"/>
          <w:b w:val="0"/>
          <w:bCs w:val="0"/>
          <w:sz w:val="32"/>
          <w:szCs w:val="32"/>
          <w:lang w:val="en-US" w:eastAsia="zh-CN"/>
        </w:rPr>
        <w:t>服务器采购项目</w:t>
      </w:r>
    </w:p>
    <w:p w14:paraId="4B54EA7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560" w:lineRule="exact"/>
        <w:ind w:left="102" w:right="0" w:firstLine="643" w:firstLineChars="200"/>
        <w:jc w:val="left"/>
        <w:textAlignment w:val="auto"/>
        <w:rPr>
          <w:rFonts w:hint="default" w:ascii="仿宋" w:hAnsi="仿宋" w:eastAsia="仿宋" w:cs="仿宋"/>
          <w:b/>
          <w:bCs/>
          <w:sz w:val="32"/>
          <w:szCs w:val="32"/>
          <w:lang w:val="en-US" w:eastAsia="zh-CN"/>
        </w:rPr>
      </w:pPr>
      <w:r>
        <w:rPr>
          <w:rFonts w:hint="eastAsia" w:ascii="仿宋" w:hAnsi="仿宋" w:eastAsia="仿宋" w:cs="仿宋"/>
          <w:b/>
          <w:bCs/>
          <w:sz w:val="32"/>
          <w:szCs w:val="32"/>
          <w:lang w:val="en-US" w:eastAsia="zh-CN"/>
        </w:rPr>
        <w:t>（二）送货地点：新疆科技学院东西校区指定地点</w:t>
      </w:r>
    </w:p>
    <w:p w14:paraId="0A24F86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560" w:lineRule="exact"/>
        <w:ind w:left="102" w:right="0" w:firstLine="643" w:firstLineChars="200"/>
        <w:jc w:val="left"/>
        <w:textAlignment w:val="auto"/>
        <w:rPr>
          <w:rFonts w:hint="eastAsia"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（三）采购方式：</w:t>
      </w:r>
      <w:r>
        <w:rPr>
          <w:rFonts w:hint="eastAsia" w:ascii="仿宋" w:hAnsi="仿宋" w:eastAsia="仿宋" w:cs="仿宋"/>
          <w:b w:val="0"/>
          <w:bCs w:val="0"/>
          <w:sz w:val="32"/>
          <w:szCs w:val="32"/>
          <w:lang w:val="en-US" w:eastAsia="zh-CN"/>
        </w:rPr>
        <w:t>在线询价</w:t>
      </w:r>
    </w:p>
    <w:p w14:paraId="0E93325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560" w:lineRule="exact"/>
        <w:ind w:left="102" w:right="0" w:firstLine="643" w:firstLineChars="200"/>
        <w:jc w:val="left"/>
        <w:textAlignment w:val="auto"/>
        <w:rPr>
          <w:rFonts w:hint="eastAsia"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（四）项目控制价：150000</w:t>
      </w:r>
      <w:r>
        <w:rPr>
          <w:rFonts w:hint="eastAsia" w:ascii="仿宋" w:hAnsi="仿宋" w:eastAsia="仿宋" w:cs="仿宋"/>
          <w:b w:val="0"/>
          <w:bCs w:val="0"/>
          <w:sz w:val="32"/>
          <w:szCs w:val="32"/>
          <w:lang w:val="en-US" w:eastAsia="zh-CN"/>
        </w:rPr>
        <w:t>元</w:t>
      </w:r>
    </w:p>
    <w:p w14:paraId="53751587">
      <w:pPr>
        <w:pStyle w:val="8"/>
        <w:numPr>
          <w:ilvl w:val="0"/>
          <w:numId w:val="2"/>
        </w:numPr>
        <w:ind w:left="0" w:leftChars="0" w:firstLine="0" w:firstLineChars="0"/>
        <w:rPr>
          <w:rFonts w:hint="eastAsia"/>
          <w:sz w:val="32"/>
          <w:szCs w:val="22"/>
          <w:lang w:val="en-US" w:eastAsia="zh-CN"/>
        </w:rPr>
      </w:pPr>
      <w:r>
        <w:rPr>
          <w:rFonts w:hint="eastAsia"/>
          <w:sz w:val="32"/>
          <w:szCs w:val="22"/>
          <w:lang w:val="en-US" w:eastAsia="zh-CN"/>
        </w:rPr>
        <w:t>商务要求：</w:t>
      </w:r>
    </w:p>
    <w:p w14:paraId="31B88F54">
      <w:pPr>
        <w:pStyle w:val="8"/>
        <w:numPr>
          <w:ilvl w:val="0"/>
          <w:numId w:val="0"/>
        </w:numPr>
        <w:ind w:leftChars="0"/>
        <w:rPr>
          <w:rFonts w:hint="eastAsia"/>
          <w:sz w:val="32"/>
          <w:szCs w:val="22"/>
          <w:lang w:val="en-US" w:eastAsia="zh-CN"/>
        </w:rPr>
      </w:pPr>
    </w:p>
    <w:p w14:paraId="42008DD1">
      <w:pPr>
        <w:spacing w:line="360" w:lineRule="auto"/>
        <w:rPr>
          <w:rFonts w:ascii="仿宋" w:hAnsi="仿宋" w:eastAsia="仿宋"/>
          <w:b/>
          <w:sz w:val="24"/>
        </w:rPr>
      </w:pPr>
      <w:r>
        <w:rPr>
          <w:rFonts w:hint="eastAsia" w:ascii="仿宋" w:hAnsi="仿宋" w:eastAsia="仿宋"/>
          <w:b/>
          <w:sz w:val="24"/>
          <w:lang w:val="en-US" w:eastAsia="zh-CN"/>
        </w:rPr>
        <w:t>1、</w:t>
      </w:r>
      <w:r>
        <w:rPr>
          <w:rFonts w:hint="eastAsia" w:ascii="仿宋" w:hAnsi="仿宋" w:eastAsia="仿宋"/>
          <w:b/>
          <w:sz w:val="24"/>
        </w:rPr>
        <w:t>申请人的资格要求：</w:t>
      </w:r>
    </w:p>
    <w:p w14:paraId="5E562E7E">
      <w:pPr>
        <w:widowControl/>
        <w:spacing w:line="276" w:lineRule="auto"/>
        <w:ind w:firstLine="480"/>
        <w:jc w:val="left"/>
        <w:rPr>
          <w:rFonts w:ascii="仿宋" w:hAnsi="仿宋" w:eastAsia="仿宋"/>
          <w:kern w:val="0"/>
          <w:sz w:val="24"/>
        </w:rPr>
      </w:pPr>
      <w:r>
        <w:rPr>
          <w:rFonts w:ascii="仿宋" w:hAnsi="仿宋" w:eastAsia="仿宋"/>
          <w:kern w:val="0"/>
          <w:sz w:val="24"/>
        </w:rPr>
        <w:t>1.满足《中华人民共和国政府采购法》第二十二条规定；</w:t>
      </w:r>
    </w:p>
    <w:p w14:paraId="617560E5">
      <w:pPr>
        <w:widowControl/>
        <w:spacing w:line="276" w:lineRule="auto"/>
        <w:ind w:firstLine="480"/>
        <w:jc w:val="left"/>
        <w:rPr>
          <w:rFonts w:ascii="仿宋" w:hAnsi="仿宋" w:eastAsia="仿宋"/>
          <w:kern w:val="0"/>
          <w:sz w:val="24"/>
        </w:rPr>
      </w:pPr>
      <w:r>
        <w:rPr>
          <w:rFonts w:hint="eastAsia" w:ascii="仿宋" w:hAnsi="仿宋" w:eastAsia="仿宋"/>
          <w:kern w:val="0"/>
          <w:sz w:val="24"/>
          <w:lang w:val="en-US" w:eastAsia="zh-CN"/>
        </w:rPr>
        <w:t>2</w:t>
      </w:r>
      <w:r>
        <w:rPr>
          <w:rFonts w:ascii="仿宋" w:hAnsi="仿宋" w:eastAsia="仿宋"/>
          <w:kern w:val="0"/>
          <w:sz w:val="24"/>
        </w:rPr>
        <w:t>.本项目的特定资格要求：</w:t>
      </w:r>
    </w:p>
    <w:p w14:paraId="261700F3">
      <w:pPr>
        <w:widowControl/>
        <w:spacing w:line="276" w:lineRule="auto"/>
        <w:ind w:firstLine="480"/>
        <w:jc w:val="left"/>
        <w:rPr>
          <w:rFonts w:ascii="仿宋" w:hAnsi="仿宋" w:eastAsia="仿宋"/>
          <w:kern w:val="0"/>
          <w:sz w:val="24"/>
        </w:rPr>
      </w:pPr>
      <w:r>
        <w:rPr>
          <w:rFonts w:ascii="仿宋" w:hAnsi="仿宋" w:eastAsia="仿宋"/>
          <w:kern w:val="0"/>
          <w:sz w:val="24"/>
        </w:rPr>
        <w:t>（1）具有独立承担民事责任能力的在中华人民共和国境内注册的法人、其他组织或者自然人；</w:t>
      </w:r>
    </w:p>
    <w:p w14:paraId="47333D7F">
      <w:pPr>
        <w:widowControl/>
        <w:spacing w:line="276" w:lineRule="auto"/>
        <w:ind w:firstLine="480"/>
        <w:jc w:val="left"/>
        <w:rPr>
          <w:rFonts w:ascii="仿宋" w:hAnsi="仿宋" w:eastAsia="仿宋"/>
          <w:kern w:val="0"/>
          <w:sz w:val="24"/>
        </w:rPr>
      </w:pPr>
      <w:r>
        <w:rPr>
          <w:rFonts w:ascii="仿宋" w:hAnsi="仿宋" w:eastAsia="仿宋"/>
          <w:kern w:val="0"/>
          <w:sz w:val="24"/>
        </w:rPr>
        <w:t>（2）凡拟参加本次招标项目的投标人须具有良好的信誉，未在“信用中国”网站（www.creditchina.gov.cn）被列入失信被执行人、重大税收违法案件当事人名单、政府采购严重违法失信名单的（尚在处罚期内的）、中国政府采购网（www.ccgp.gov.cn）被列入政府采购严重违法失信行为记录名单（尚在处罚期内的）以及未被列入新疆税务局失信惩戒企业名单。近三年政府采购合同履约过程中及其他经营活动履约过程中因围标串标、偷税漏税、制售假冒伪劣商品等行为被有关行政部门处罚（处理）记录的，本项目不认定其具有良好的商业信誉，将拒绝其参本次招标活动；</w:t>
      </w:r>
    </w:p>
    <w:p w14:paraId="14F4CC2E">
      <w:pPr>
        <w:widowControl/>
        <w:spacing w:line="276" w:lineRule="auto"/>
        <w:ind w:firstLine="480"/>
        <w:jc w:val="left"/>
        <w:rPr>
          <w:rFonts w:ascii="仿宋" w:hAnsi="仿宋" w:eastAsia="仿宋"/>
          <w:kern w:val="0"/>
          <w:sz w:val="24"/>
        </w:rPr>
      </w:pPr>
      <w:r>
        <w:rPr>
          <w:rFonts w:ascii="仿宋" w:hAnsi="仿宋" w:eastAsia="仿宋"/>
          <w:kern w:val="0"/>
          <w:sz w:val="24"/>
        </w:rPr>
        <w:t>（3）其他说明：（A）与采购人存在利害关系可能影响招标公正性的法人、其他组织或者个人，不得参加投标。（B）单位负责人为同一人或者存在控股、管理关系的不同单位，不得参加同一标段投标或者未划分标段的同一招标项目</w:t>
      </w:r>
      <w:r>
        <w:rPr>
          <w:rFonts w:hint="eastAsia" w:ascii="仿宋" w:hAnsi="仿宋" w:eastAsia="仿宋" w:cs="仿宋"/>
          <w:sz w:val="24"/>
        </w:rPr>
        <w:t>投标</w:t>
      </w:r>
      <w:r>
        <w:rPr>
          <w:rFonts w:ascii="仿宋" w:hAnsi="仿宋" w:eastAsia="仿宋"/>
          <w:kern w:val="0"/>
          <w:sz w:val="24"/>
        </w:rPr>
        <w:t>。违反前两款规定的，</w:t>
      </w:r>
      <w:r>
        <w:rPr>
          <w:rFonts w:hint="eastAsia" w:ascii="仿宋" w:hAnsi="仿宋" w:eastAsia="仿宋" w:cstheme="minorBidi"/>
          <w:b w:val="0"/>
          <w:bCs w:val="0"/>
          <w:color w:val="000000"/>
          <w:kern w:val="0"/>
          <w:sz w:val="24"/>
          <w:szCs w:val="21"/>
          <w:highlight w:val="yellow"/>
          <w:lang w:val="en-US" w:eastAsia="zh-CN" w:bidi="ar-SA"/>
        </w:rPr>
        <w:t>相关投标均无效</w:t>
      </w:r>
      <w:r>
        <w:rPr>
          <w:rFonts w:ascii="仿宋" w:hAnsi="仿宋" w:eastAsia="仿宋"/>
          <w:kern w:val="0"/>
          <w:sz w:val="24"/>
        </w:rPr>
        <w:t>；</w:t>
      </w:r>
    </w:p>
    <w:p w14:paraId="042B5802">
      <w:pPr>
        <w:pStyle w:val="8"/>
        <w:rPr>
          <w:rFonts w:hint="eastAsia" w:ascii="仿宋" w:hAnsi="仿宋" w:eastAsia="仿宋"/>
          <w:b/>
          <w:bCs/>
          <w:kern w:val="0"/>
          <w:sz w:val="32"/>
          <w:szCs w:val="22"/>
          <w:lang w:val="en-US" w:eastAsia="zh-CN"/>
        </w:rPr>
      </w:pPr>
      <w:r>
        <w:rPr>
          <w:rFonts w:hint="eastAsia" w:ascii="仿宋" w:hAnsi="仿宋" w:eastAsia="仿宋"/>
          <w:kern w:val="0"/>
          <w:sz w:val="24"/>
          <w:lang w:eastAsia="zh-CN"/>
        </w:rPr>
        <w:t>（</w:t>
      </w:r>
      <w:r>
        <w:rPr>
          <w:rFonts w:hint="eastAsia" w:ascii="仿宋" w:hAnsi="仿宋" w:eastAsia="仿宋"/>
          <w:kern w:val="0"/>
          <w:sz w:val="24"/>
          <w:lang w:val="en-US" w:eastAsia="zh-CN"/>
        </w:rPr>
        <w:t>4</w:t>
      </w:r>
      <w:r>
        <w:rPr>
          <w:rFonts w:hint="eastAsia" w:ascii="仿宋" w:hAnsi="仿宋" w:eastAsia="仿宋"/>
          <w:kern w:val="0"/>
          <w:sz w:val="24"/>
          <w:lang w:eastAsia="zh-CN"/>
        </w:rPr>
        <w:t>）</w:t>
      </w:r>
      <w:r>
        <w:rPr>
          <w:rFonts w:hint="eastAsia" w:ascii="仿宋" w:hAnsi="仿宋" w:eastAsia="仿宋"/>
          <w:kern w:val="0"/>
          <w:sz w:val="24"/>
          <w:lang w:val="en-US" w:eastAsia="zh-CN"/>
        </w:rPr>
        <w:t>本项目不接受联合体进行竞价，不接受分包</w:t>
      </w:r>
    </w:p>
    <w:p w14:paraId="27FA42DA">
      <w:pPr>
        <w:jc w:val="both"/>
        <w:rPr>
          <w:rFonts w:hint="eastAsia"/>
          <w:lang w:val="en-US" w:eastAsia="zh-CN"/>
        </w:rPr>
      </w:pPr>
    </w:p>
    <w:p w14:paraId="6473D7C7">
      <w:pPr>
        <w:widowControl/>
        <w:numPr>
          <w:ilvl w:val="0"/>
          <w:numId w:val="0"/>
        </w:numPr>
        <w:snapToGrid w:val="0"/>
        <w:spacing w:line="360" w:lineRule="auto"/>
        <w:jc w:val="left"/>
        <w:rPr>
          <w:rFonts w:hint="default" w:eastAsia="仿宋"/>
          <w:lang w:val="en-US" w:eastAsia="zh-CN"/>
        </w:rPr>
      </w:pPr>
      <w:r>
        <w:rPr>
          <w:rFonts w:hint="eastAsia" w:ascii="仿宋" w:hAnsi="仿宋" w:eastAsia="仿宋"/>
          <w:b w:val="0"/>
          <w:bCs/>
          <w:sz w:val="24"/>
          <w:lang w:val="en-US" w:eastAsia="zh-CN"/>
        </w:rPr>
        <w:t>2、</w:t>
      </w:r>
      <w:r>
        <w:rPr>
          <w:rFonts w:hint="eastAsia" w:ascii="仿宋" w:hAnsi="仿宋" w:eastAsia="仿宋"/>
          <w:b/>
          <w:sz w:val="24"/>
          <w:lang w:val="en-US" w:eastAsia="zh-CN"/>
        </w:rPr>
        <w:t>报价要求：一次报价（包干价），如出现两个以上报价，</w:t>
      </w:r>
      <w:r>
        <w:rPr>
          <w:rFonts w:hint="eastAsia" w:ascii="仿宋" w:hAnsi="仿宋" w:eastAsia="仿宋"/>
          <w:b/>
          <w:sz w:val="24"/>
          <w:highlight w:val="yellow"/>
          <w:lang w:val="en-US" w:eastAsia="zh-CN"/>
        </w:rPr>
        <w:t>作无效标</w:t>
      </w:r>
      <w:r>
        <w:rPr>
          <w:rFonts w:hint="eastAsia" w:ascii="仿宋" w:hAnsi="仿宋" w:eastAsia="仿宋"/>
          <w:b/>
          <w:sz w:val="24"/>
          <w:lang w:val="en-US" w:eastAsia="zh-CN"/>
        </w:rPr>
        <w:t>。</w:t>
      </w:r>
      <w:r>
        <w:rPr>
          <w:rFonts w:hint="eastAsia" w:ascii="仿宋" w:hAnsi="仿宋" w:eastAsia="仿宋" w:cs="仿宋"/>
          <w:sz w:val="24"/>
        </w:rPr>
        <w:t>本项目为</w:t>
      </w:r>
      <w:r>
        <w:rPr>
          <w:rFonts w:hint="eastAsia" w:ascii="仿宋" w:hAnsi="仿宋" w:eastAsia="仿宋" w:cs="仿宋"/>
          <w:color w:val="auto"/>
          <w:sz w:val="24"/>
          <w:highlight w:val="none"/>
        </w:rPr>
        <w:t>交钥匙工程</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设备须达到甲方最终正常使用要求，不再支付任何额外费用</w:t>
      </w:r>
      <w:r>
        <w:rPr>
          <w:rFonts w:hint="eastAsia" w:ascii="仿宋" w:hAnsi="仿宋" w:eastAsia="仿宋" w:cs="仿宋"/>
          <w:color w:val="auto"/>
          <w:sz w:val="24"/>
          <w:highlight w:val="none"/>
          <w:lang w:eastAsia="zh-CN"/>
        </w:rPr>
        <w:t>。</w:t>
      </w:r>
      <w:r>
        <w:rPr>
          <w:rFonts w:hint="eastAsia" w:ascii="仿宋" w:hAnsi="仿宋" w:eastAsia="仿宋" w:cs="仿宋"/>
          <w:sz w:val="24"/>
        </w:rPr>
        <w:t>项目所需运输费、保险、税费、安装调试费、培训费等均包含在单台货物（设备）的报价中，不得单列。投标人在填报投标报价明细表（或分项报价表）时上述运输、保险、安装、税费、伴随服务等</w:t>
      </w:r>
      <w:r>
        <w:rPr>
          <w:rFonts w:hint="eastAsia" w:ascii="仿宋" w:hAnsi="仿宋" w:eastAsia="仿宋" w:cs="仿宋"/>
          <w:sz w:val="24"/>
          <w:lang w:val="en-US" w:eastAsia="zh-CN"/>
        </w:rPr>
        <w:t>所有</w:t>
      </w:r>
      <w:r>
        <w:rPr>
          <w:rFonts w:hint="eastAsia" w:ascii="仿宋" w:hAnsi="仿宋" w:eastAsia="仿宋" w:cs="仿宋"/>
          <w:sz w:val="24"/>
        </w:rPr>
        <w:t>费用须包含在货物（或设备）单价中，不得将运输、保险、安装、税费、伴随服务等相关费用单独填报</w:t>
      </w:r>
      <w:r>
        <w:rPr>
          <w:rFonts w:hint="eastAsia" w:ascii="仿宋" w:hAnsi="仿宋" w:eastAsia="仿宋" w:cs="仿宋"/>
          <w:sz w:val="24"/>
          <w:lang w:eastAsia="zh-CN"/>
        </w:rPr>
        <w:t>。</w:t>
      </w:r>
    </w:p>
    <w:p w14:paraId="79C231F8">
      <w:pPr>
        <w:rPr>
          <w:rFonts w:hint="eastAsia" w:ascii="仿宋" w:hAnsi="仿宋" w:eastAsia="仿宋" w:cs="仿宋"/>
          <w:kern w:val="2"/>
          <w:sz w:val="24"/>
          <w:szCs w:val="24"/>
          <w:lang w:val="en-US" w:eastAsia="zh-CN" w:bidi="ar-SA"/>
        </w:rPr>
      </w:pPr>
      <w:r>
        <w:rPr>
          <w:rFonts w:hint="eastAsia" w:ascii="仿宋" w:hAnsi="仿宋" w:eastAsia="仿宋" w:cs="仿宋"/>
          <w:b/>
          <w:bCs/>
          <w:sz w:val="24"/>
          <w:lang w:val="en-US" w:eastAsia="zh-CN"/>
        </w:rPr>
        <w:t>3、</w:t>
      </w:r>
      <w:r>
        <w:rPr>
          <w:rFonts w:hint="eastAsia" w:ascii="仿宋" w:hAnsi="仿宋" w:eastAsia="仿宋" w:cstheme="minorBidi"/>
          <w:b/>
          <w:kern w:val="2"/>
          <w:sz w:val="24"/>
          <w:szCs w:val="24"/>
          <w:lang w:val="en-US" w:eastAsia="zh-CN" w:bidi="ar-SA"/>
        </w:rPr>
        <w:t>付款方式：</w:t>
      </w:r>
      <w:r>
        <w:rPr>
          <w:rFonts w:hint="eastAsia" w:ascii="仿宋" w:hAnsi="仿宋" w:eastAsia="仿宋" w:cs="仿宋"/>
          <w:kern w:val="2"/>
          <w:sz w:val="24"/>
          <w:szCs w:val="24"/>
          <w:lang w:val="en-US" w:eastAsia="zh-CN" w:bidi="ar-SA"/>
        </w:rPr>
        <w:t>甲乙双方合同签订后，乙方在合同约定的时间内将所供合同标的物运至甲方指定地点，乙方在甲方收到合同标的物5日内对合同标的物进行安装调试，经甲方书面验收合格且达到甲方付款条件后（包括乙方提供全款增值税专用发票等），甲方向乙方支付合同总金额100%的货款。</w:t>
      </w:r>
    </w:p>
    <w:p w14:paraId="212E87EF">
      <w:pPr>
        <w:pStyle w:val="21"/>
        <w:widowControl/>
        <w:spacing w:line="360" w:lineRule="exact"/>
        <w:rPr>
          <w:rFonts w:hint="eastAsia" w:ascii="仿宋" w:hAnsi="仿宋" w:eastAsia="仿宋" w:cs="仿宋"/>
          <w:kern w:val="2"/>
          <w:sz w:val="24"/>
          <w:szCs w:val="24"/>
          <w:lang w:val="en-US" w:eastAsia="zh-CN" w:bidi="ar-SA"/>
        </w:rPr>
      </w:pPr>
      <w:r>
        <w:rPr>
          <w:rFonts w:hint="eastAsia" w:ascii="仿宋" w:hAnsi="仿宋" w:eastAsia="仿宋" w:cs="仿宋"/>
          <w:b/>
          <w:bCs/>
          <w:sz w:val="24"/>
          <w:lang w:val="en-US" w:eastAsia="zh-CN"/>
        </w:rPr>
        <w:t>4、</w:t>
      </w:r>
      <w:r>
        <w:rPr>
          <w:rFonts w:hint="eastAsia" w:ascii="仿宋" w:hAnsi="仿宋" w:eastAsia="仿宋" w:cstheme="minorBidi"/>
          <w:b/>
          <w:kern w:val="2"/>
          <w:sz w:val="24"/>
          <w:szCs w:val="24"/>
          <w:lang w:val="en-US" w:eastAsia="zh-CN" w:bidi="ar-SA"/>
        </w:rPr>
        <w:t>违约责任：</w:t>
      </w:r>
      <w:r>
        <w:rPr>
          <w:rFonts w:hint="eastAsia" w:ascii="仿宋" w:hAnsi="仿宋" w:eastAsia="仿宋" w:cs="仿宋"/>
          <w:kern w:val="2"/>
          <w:sz w:val="24"/>
          <w:szCs w:val="24"/>
          <w:lang w:val="en-US" w:eastAsia="zh-CN" w:bidi="ar-SA"/>
        </w:rPr>
        <w:t>中标方未按国家规定限期主动签订供货合同的，每逾期1天承担合同总额1%的违约金（除不可抗力情况以外）；超过交货时间的，采购人有权拒绝收货，并且中标方应承担合同总额30%的违约金。导致采购人实际损失的，按实际损失额赔偿。中标方交付货物与服务不符合竞价文件中规定的要求和条件的，出现1项，扣除10%的货款，直至扣完为止。</w:t>
      </w:r>
    </w:p>
    <w:p w14:paraId="672456E8">
      <w:pPr>
        <w:spacing w:line="360" w:lineRule="auto"/>
        <w:rPr>
          <w:rFonts w:hint="eastAsia" w:ascii="宋体" w:hAnsi="宋体" w:eastAsia="宋体"/>
          <w:b w:val="0"/>
          <w:bCs/>
          <w:sz w:val="24"/>
        </w:rPr>
      </w:pPr>
      <w:r>
        <w:rPr>
          <w:rFonts w:hint="eastAsia" w:ascii="仿宋" w:hAnsi="仿宋" w:eastAsia="仿宋" w:cs="仿宋"/>
          <w:b/>
          <w:bCs/>
          <w:kern w:val="2"/>
          <w:sz w:val="24"/>
          <w:szCs w:val="22"/>
          <w:lang w:val="en-US" w:eastAsia="zh-CN" w:bidi="ar-SA"/>
        </w:rPr>
        <w:t>5、报价</w:t>
      </w:r>
      <w:r>
        <w:rPr>
          <w:rFonts w:hint="eastAsia" w:ascii="仿宋" w:hAnsi="仿宋" w:eastAsia="仿宋" w:cs="仿宋"/>
          <w:b/>
          <w:bCs/>
          <w:kern w:val="2"/>
          <w:sz w:val="24"/>
          <w:szCs w:val="24"/>
          <w:lang w:val="en-US" w:eastAsia="zh-CN" w:bidi="ar-SA"/>
        </w:rPr>
        <w:t>明细要求</w:t>
      </w:r>
      <w:r>
        <w:rPr>
          <w:rFonts w:hint="eastAsia" w:ascii="仿宋" w:hAnsi="仿宋" w:eastAsia="仿宋" w:cs="仿宋"/>
          <w:kern w:val="2"/>
          <w:sz w:val="24"/>
          <w:szCs w:val="24"/>
          <w:lang w:val="en-US" w:eastAsia="zh-CN" w:bidi="ar-SA"/>
        </w:rPr>
        <w:t>：</w:t>
      </w:r>
      <w:r>
        <w:rPr>
          <w:rFonts w:hint="eastAsia" w:ascii="宋体" w:hAnsi="宋体" w:eastAsia="宋体"/>
          <w:b w:val="0"/>
          <w:bCs/>
          <w:sz w:val="24"/>
        </w:rPr>
        <w:t>★响应文件</w:t>
      </w:r>
      <w:r>
        <w:rPr>
          <w:rFonts w:hint="eastAsia" w:ascii="宋体" w:hAnsi="宋体" w:eastAsia="宋体"/>
          <w:b w:val="0"/>
          <w:bCs/>
          <w:sz w:val="24"/>
          <w:lang w:val="en-US" w:eastAsia="zh-CN"/>
        </w:rPr>
        <w:t>明细报价表</w:t>
      </w:r>
      <w:r>
        <w:rPr>
          <w:rFonts w:hint="eastAsia" w:ascii="宋体" w:hAnsi="宋体" w:eastAsia="宋体"/>
          <w:b w:val="0"/>
          <w:bCs/>
          <w:sz w:val="24"/>
        </w:rPr>
        <w:t>内容中必须提供</w:t>
      </w:r>
      <w:r>
        <w:rPr>
          <w:rFonts w:hint="eastAsia" w:ascii="宋体" w:hAnsi="宋体" w:eastAsia="宋体"/>
          <w:b w:val="0"/>
          <w:bCs/>
          <w:sz w:val="24"/>
          <w:lang w:val="en-US" w:eastAsia="zh-CN"/>
        </w:rPr>
        <w:t>投标产品</w:t>
      </w:r>
      <w:r>
        <w:rPr>
          <w:rFonts w:hint="eastAsia" w:ascii="宋体" w:hAnsi="宋体" w:eastAsia="宋体"/>
          <w:b w:val="0"/>
          <w:bCs/>
          <w:sz w:val="24"/>
        </w:rPr>
        <w:t>名称、品牌、产地、规格、单价</w:t>
      </w:r>
      <w:r>
        <w:rPr>
          <w:rFonts w:hint="eastAsia" w:ascii="宋体" w:hAnsi="宋体" w:eastAsia="宋体"/>
          <w:b w:val="0"/>
          <w:bCs/>
          <w:sz w:val="24"/>
          <w:lang w:eastAsia="zh-CN"/>
        </w:rPr>
        <w:t>、</w:t>
      </w:r>
      <w:r>
        <w:rPr>
          <w:rFonts w:hint="eastAsia" w:ascii="宋体" w:hAnsi="宋体" w:eastAsia="宋体"/>
          <w:b w:val="0"/>
          <w:bCs/>
          <w:sz w:val="24"/>
          <w:lang w:val="en-US" w:eastAsia="zh-CN"/>
        </w:rPr>
        <w:t>详细参数</w:t>
      </w:r>
      <w:r>
        <w:rPr>
          <w:rFonts w:hint="eastAsia" w:ascii="宋体" w:hAnsi="宋体" w:eastAsia="宋体"/>
          <w:b w:val="0"/>
          <w:bCs/>
          <w:sz w:val="24"/>
        </w:rPr>
        <w:t>，如不提供将按照</w:t>
      </w:r>
      <w:r>
        <w:rPr>
          <w:rFonts w:hint="eastAsia" w:ascii="仿宋" w:hAnsi="仿宋" w:eastAsia="仿宋" w:cstheme="minorBidi"/>
          <w:b w:val="0"/>
          <w:bCs/>
          <w:color w:val="000000"/>
          <w:kern w:val="0"/>
          <w:sz w:val="24"/>
          <w:szCs w:val="21"/>
          <w:highlight w:val="yellow"/>
          <w:lang w:val="en-US" w:eastAsia="zh-CN" w:bidi="ar-SA"/>
        </w:rPr>
        <w:t>无效响应的方式进行处理</w:t>
      </w:r>
      <w:r>
        <w:rPr>
          <w:rFonts w:hint="eastAsia" w:ascii="宋体" w:hAnsi="宋体" w:eastAsia="宋体"/>
          <w:b w:val="0"/>
          <w:bCs/>
          <w:sz w:val="24"/>
        </w:rPr>
        <w:t>。</w:t>
      </w:r>
    </w:p>
    <w:p w14:paraId="6A25F42D">
      <w:pPr>
        <w:pStyle w:val="21"/>
        <w:widowControl/>
        <w:spacing w:line="360" w:lineRule="exact"/>
        <w:jc w:val="left"/>
        <w:rPr>
          <w:rFonts w:hint="default" w:ascii="宋体" w:hAnsi="宋体" w:eastAsia="宋体"/>
          <w:b w:val="0"/>
          <w:bCs/>
          <w:sz w:val="24"/>
          <w:lang w:val="en-US" w:eastAsia="zh-CN"/>
        </w:rPr>
      </w:pPr>
      <w:r>
        <w:rPr>
          <w:rFonts w:hint="eastAsia" w:ascii="仿宋" w:hAnsi="仿宋" w:eastAsia="仿宋" w:cs="仿宋"/>
          <w:b/>
          <w:bCs/>
          <w:sz w:val="24"/>
          <w:lang w:val="en-US" w:eastAsia="zh-CN"/>
        </w:rPr>
        <w:t>6、</w:t>
      </w:r>
      <w:r>
        <w:rPr>
          <w:rFonts w:hint="eastAsia" w:ascii="宋体" w:hAnsi="宋体" w:eastAsia="宋体"/>
          <w:b/>
          <w:sz w:val="24"/>
          <w:lang w:val="en-US" w:eastAsia="zh-CN"/>
        </w:rPr>
        <w:t>参数要求：</w:t>
      </w:r>
      <w:r>
        <w:rPr>
          <w:rFonts w:hint="eastAsia" w:ascii="宋体" w:hAnsi="宋体" w:eastAsia="宋体"/>
          <w:b w:val="0"/>
          <w:bCs/>
          <w:sz w:val="24"/>
        </w:rPr>
        <w:t>★</w:t>
      </w:r>
      <w:r>
        <w:rPr>
          <w:rFonts w:hint="eastAsia" w:ascii="宋体" w:hAnsi="宋体" w:eastAsia="宋体"/>
          <w:b w:val="0"/>
          <w:bCs/>
          <w:sz w:val="24"/>
          <w:lang w:val="en-US" w:eastAsia="zh-CN"/>
        </w:rPr>
        <w:t>产品详细参数必须单列，完全直接复制采购人参数，</w:t>
      </w:r>
      <w:r>
        <w:rPr>
          <w:rFonts w:hint="eastAsia" w:ascii="仿宋" w:hAnsi="仿宋" w:eastAsia="仿宋" w:cstheme="minorBidi"/>
          <w:b w:val="0"/>
          <w:bCs/>
          <w:color w:val="000000"/>
          <w:kern w:val="0"/>
          <w:sz w:val="24"/>
          <w:szCs w:val="21"/>
          <w:highlight w:val="yellow"/>
          <w:lang w:val="en-US" w:eastAsia="zh-CN" w:bidi="ar-SA"/>
        </w:rPr>
        <w:t>将做无效标处理</w:t>
      </w:r>
      <w:r>
        <w:rPr>
          <w:rFonts w:hint="eastAsia" w:ascii="宋体" w:hAnsi="宋体" w:eastAsia="宋体"/>
          <w:b w:val="0"/>
          <w:bCs/>
          <w:sz w:val="24"/>
          <w:lang w:val="en-US" w:eastAsia="zh-CN"/>
        </w:rPr>
        <w:t>。</w:t>
      </w:r>
    </w:p>
    <w:p w14:paraId="61AFD563">
      <w:pPr>
        <w:pStyle w:val="21"/>
        <w:widowControl/>
        <w:numPr>
          <w:ilvl w:val="0"/>
          <w:numId w:val="0"/>
        </w:numPr>
        <w:spacing w:line="360" w:lineRule="exact"/>
        <w:rPr>
          <w:rFonts w:hint="eastAsia" w:ascii="仿宋" w:hAnsi="仿宋" w:eastAsia="仿宋" w:cs="仿宋"/>
          <w:kern w:val="2"/>
          <w:sz w:val="24"/>
          <w:szCs w:val="24"/>
          <w:lang w:val="en-US" w:eastAsia="zh-CN" w:bidi="ar-SA"/>
        </w:rPr>
      </w:pPr>
      <w:r>
        <w:rPr>
          <w:rFonts w:hint="eastAsia" w:ascii="仿宋" w:hAnsi="仿宋" w:eastAsia="仿宋" w:cs="仿宋"/>
          <w:b/>
          <w:bCs/>
          <w:kern w:val="2"/>
          <w:sz w:val="24"/>
          <w:szCs w:val="24"/>
          <w:lang w:val="en-US" w:eastAsia="zh-CN" w:bidi="ar-SA"/>
        </w:rPr>
        <w:t>7、设备需求响应要求</w:t>
      </w:r>
      <w:r>
        <w:rPr>
          <w:rFonts w:hint="eastAsia" w:ascii="仿宋" w:hAnsi="仿宋" w:eastAsia="仿宋" w:cs="仿宋"/>
          <w:kern w:val="2"/>
          <w:sz w:val="24"/>
          <w:szCs w:val="24"/>
          <w:lang w:val="en-US" w:eastAsia="zh-CN" w:bidi="ar-SA"/>
        </w:rPr>
        <w:t>：投标单位须逐条响应采购需求，</w:t>
      </w:r>
      <w:r>
        <w:rPr>
          <w:rFonts w:hint="eastAsia" w:ascii="仿宋" w:hAnsi="仿宋" w:eastAsia="仿宋" w:cs="仿宋"/>
          <w:b/>
          <w:bCs/>
          <w:kern w:val="2"/>
          <w:sz w:val="24"/>
          <w:szCs w:val="24"/>
          <w:lang w:val="en-US" w:eastAsia="zh-CN" w:bidi="ar-SA"/>
        </w:rPr>
        <w:t>提供正品行货（所投产品须为原厂产品及配套部件，非组装产品）</w:t>
      </w:r>
      <w:r>
        <w:rPr>
          <w:rFonts w:hint="eastAsia" w:ascii="仿宋" w:hAnsi="仿宋" w:eastAsia="仿宋" w:cs="仿宋"/>
          <w:kern w:val="2"/>
          <w:sz w:val="24"/>
          <w:szCs w:val="24"/>
          <w:lang w:val="en-US" w:eastAsia="zh-CN" w:bidi="ar-SA"/>
        </w:rPr>
        <w:t>，需求参数中如存在矛盾表述之处，以有利于采购人表述的要求为准；如投标单位对采购需求有不响应之处，出现采购人不可接受的产品参数或其他情形，投标单位</w:t>
      </w:r>
      <w:r>
        <w:rPr>
          <w:rFonts w:hint="eastAsia" w:ascii="仿宋" w:hAnsi="仿宋" w:eastAsia="仿宋" w:cs="仿宋"/>
          <w:kern w:val="2"/>
          <w:sz w:val="24"/>
          <w:szCs w:val="24"/>
          <w:highlight w:val="yellow"/>
          <w:lang w:val="en-US" w:eastAsia="zh-CN" w:bidi="ar-SA"/>
        </w:rPr>
        <w:t>作无效标处理</w:t>
      </w:r>
      <w:r>
        <w:rPr>
          <w:rFonts w:hint="eastAsia" w:ascii="仿宋" w:hAnsi="仿宋" w:eastAsia="仿宋" w:cs="仿宋"/>
          <w:kern w:val="2"/>
          <w:sz w:val="24"/>
          <w:szCs w:val="24"/>
          <w:lang w:val="en-US" w:eastAsia="zh-CN" w:bidi="ar-SA"/>
        </w:rPr>
        <w:t>。</w:t>
      </w:r>
    </w:p>
    <w:p w14:paraId="6A83832B">
      <w:pPr>
        <w:pStyle w:val="21"/>
        <w:widowControl/>
        <w:numPr>
          <w:ilvl w:val="0"/>
          <w:numId w:val="0"/>
        </w:numPr>
        <w:spacing w:line="360" w:lineRule="exact"/>
        <w:rPr>
          <w:rFonts w:hint="eastAsia" w:ascii="仿宋" w:hAnsi="仿宋" w:eastAsia="仿宋" w:cs="仿宋"/>
          <w:kern w:val="2"/>
          <w:sz w:val="24"/>
          <w:szCs w:val="24"/>
          <w:lang w:val="en-US" w:eastAsia="zh-CN" w:bidi="ar-SA"/>
        </w:rPr>
      </w:pPr>
      <w:r>
        <w:rPr>
          <w:rFonts w:hint="eastAsia" w:ascii="仿宋" w:hAnsi="仿宋" w:eastAsia="仿宋" w:cs="仿宋"/>
          <w:b/>
          <w:bCs/>
          <w:kern w:val="2"/>
          <w:sz w:val="24"/>
          <w:szCs w:val="24"/>
          <w:lang w:val="en-US" w:eastAsia="zh-CN" w:bidi="ar-SA"/>
        </w:rPr>
        <w:t>8、合同要求：</w:t>
      </w:r>
      <w:r>
        <w:rPr>
          <w:rFonts w:hint="eastAsia" w:ascii="仿宋" w:hAnsi="仿宋" w:eastAsia="仿宋" w:cs="仿宋"/>
          <w:kern w:val="2"/>
          <w:sz w:val="24"/>
          <w:szCs w:val="24"/>
          <w:lang w:val="en-US" w:eastAsia="zh-CN" w:bidi="ar-SA"/>
        </w:rPr>
        <w:t>供货合同，具体以新疆科技学院提供模板为准</w:t>
      </w:r>
    </w:p>
    <w:p w14:paraId="1897EC8C">
      <w:pPr>
        <w:pStyle w:val="21"/>
        <w:widowControl/>
        <w:numPr>
          <w:ilvl w:val="0"/>
          <w:numId w:val="0"/>
        </w:numPr>
        <w:spacing w:line="360" w:lineRule="exact"/>
        <w:rPr>
          <w:rFonts w:hint="eastAsia" w:ascii="仿宋" w:hAnsi="仿宋" w:eastAsia="仿宋" w:cs="仿宋"/>
          <w:kern w:val="2"/>
          <w:sz w:val="24"/>
          <w:szCs w:val="24"/>
          <w:lang w:val="en-US" w:eastAsia="zh-CN" w:bidi="ar-SA"/>
        </w:rPr>
      </w:pPr>
      <w:r>
        <w:rPr>
          <w:rFonts w:hint="eastAsia" w:ascii="仿宋" w:hAnsi="仿宋" w:eastAsia="仿宋" w:cs="仿宋"/>
          <w:b/>
          <w:bCs/>
          <w:kern w:val="2"/>
          <w:sz w:val="24"/>
          <w:szCs w:val="24"/>
          <w:lang w:val="en-US" w:eastAsia="zh-CN" w:bidi="ar-SA"/>
        </w:rPr>
        <w:t>9、质保期服务要求：</w:t>
      </w:r>
      <w:r>
        <w:rPr>
          <w:rFonts w:hint="eastAsia" w:ascii="仿宋" w:hAnsi="仿宋" w:eastAsia="仿宋" w:cs="仿宋"/>
          <w:kern w:val="2"/>
          <w:sz w:val="24"/>
          <w:szCs w:val="24"/>
          <w:lang w:val="en-US" w:eastAsia="zh-CN" w:bidi="ar-SA"/>
        </w:rPr>
        <w:t>承诺质保期内免费维护保养，免费提供备品备件等内容，且自甲方通知维护之日起，24小时内务必即可响应解决设备问题不可收取任何费用。如质保期内不提供保养及解决设备问题，扣除所留余款。如结清余款的，质保期内再三要求维护不响应的，考虑纳入本单位不诚信供货单位名单。（质保期开始之日：为设备验收合格之日起）</w:t>
      </w:r>
    </w:p>
    <w:p w14:paraId="0C2A514D">
      <w:pPr>
        <w:pStyle w:val="21"/>
        <w:widowControl/>
        <w:numPr>
          <w:ilvl w:val="0"/>
          <w:numId w:val="0"/>
        </w:numPr>
        <w:spacing w:line="360" w:lineRule="exact"/>
        <w:rPr>
          <w:rFonts w:hint="default" w:ascii="仿宋" w:hAnsi="仿宋" w:eastAsia="仿宋" w:cs="仿宋"/>
          <w:kern w:val="2"/>
          <w:sz w:val="24"/>
          <w:szCs w:val="24"/>
          <w:lang w:val="en-US" w:eastAsia="zh-CN" w:bidi="ar-SA"/>
        </w:rPr>
      </w:pPr>
    </w:p>
    <w:p w14:paraId="7A30BD66">
      <w:pPr>
        <w:pStyle w:val="21"/>
        <w:widowControl/>
        <w:numPr>
          <w:ilvl w:val="0"/>
          <w:numId w:val="0"/>
        </w:numPr>
        <w:spacing w:line="360" w:lineRule="exact"/>
        <w:rPr>
          <w:rFonts w:hint="eastAsia" w:ascii="仿宋" w:hAnsi="仿宋" w:eastAsia="仿宋" w:cs="仿宋"/>
          <w:kern w:val="2"/>
          <w:sz w:val="24"/>
          <w:szCs w:val="24"/>
          <w:lang w:val="en-US" w:eastAsia="zh-CN" w:bidi="ar-SA"/>
        </w:rPr>
      </w:pPr>
    </w:p>
    <w:p w14:paraId="3CB07F7A">
      <w:pPr>
        <w:pStyle w:val="8"/>
        <w:numPr>
          <w:ilvl w:val="0"/>
          <w:numId w:val="0"/>
        </w:numPr>
        <w:ind w:leftChars="0"/>
        <w:rPr>
          <w:rFonts w:hint="default"/>
          <w:b w:val="0"/>
          <w:bCs w:val="0"/>
          <w:sz w:val="28"/>
          <w:szCs w:val="21"/>
          <w:lang w:val="en-US" w:eastAsia="zh-CN"/>
        </w:rPr>
      </w:pPr>
    </w:p>
    <w:p w14:paraId="61084E0D">
      <w:pPr>
        <w:pStyle w:val="8"/>
        <w:ind w:left="0" w:leftChars="0" w:firstLine="0" w:firstLineChars="0"/>
        <w:rPr>
          <w:rFonts w:hint="default"/>
          <w:sz w:val="36"/>
          <w:szCs w:val="36"/>
          <w:highlight w:val="yellow"/>
          <w:lang w:val="en-US" w:eastAsia="zh-CN"/>
        </w:rPr>
      </w:pPr>
      <w:r>
        <w:rPr>
          <w:rFonts w:hint="eastAsia" w:ascii="仿宋" w:hAnsi="仿宋" w:eastAsia="仿宋" w:cs="仿宋"/>
          <w:b/>
          <w:bCs/>
          <w:sz w:val="36"/>
          <w:szCs w:val="24"/>
          <w:lang w:val="en-US" w:eastAsia="zh-CN"/>
        </w:rPr>
        <w:t>二、采购需求：</w:t>
      </w:r>
    </w:p>
    <w:p w14:paraId="022C72DE">
      <w:pPr>
        <w:pStyle w:val="8"/>
        <w:numPr>
          <w:ilvl w:val="0"/>
          <w:numId w:val="0"/>
        </w:numPr>
        <w:ind w:leftChars="0" w:firstLine="1080" w:firstLineChars="300"/>
        <w:rPr>
          <w:rFonts w:hint="eastAsia"/>
          <w:sz w:val="36"/>
          <w:szCs w:val="44"/>
          <w:lang w:val="en-US" w:eastAsia="zh-CN"/>
        </w:rPr>
      </w:pPr>
    </w:p>
    <w:p w14:paraId="3A0D9778">
      <w:pPr>
        <w:pStyle w:val="8"/>
        <w:numPr>
          <w:ilvl w:val="0"/>
          <w:numId w:val="0"/>
        </w:numPr>
        <w:rPr>
          <w:rFonts w:hint="eastAsia"/>
          <w:sz w:val="36"/>
          <w:szCs w:val="44"/>
          <w:lang w:val="en-US" w:eastAsia="zh-CN"/>
        </w:rPr>
      </w:pPr>
      <w:r>
        <w:rPr>
          <w:rFonts w:hint="eastAsia"/>
          <w:sz w:val="36"/>
          <w:szCs w:val="44"/>
          <w:lang w:val="en-US" w:eastAsia="zh-CN"/>
        </w:rPr>
        <w:t>总预算：150000元</w:t>
      </w:r>
      <w:r>
        <w:rPr>
          <w:rFonts w:hint="eastAsia"/>
          <w:b w:val="0"/>
          <w:bCs w:val="0"/>
          <w:sz w:val="28"/>
          <w:szCs w:val="21"/>
          <w:lang w:val="en-US" w:eastAsia="zh-CN"/>
        </w:rPr>
        <w:t>（包干价。包含完成该项目达到采购人使用要求涉及的所有费用，报价超</w:t>
      </w:r>
      <w:r>
        <w:rPr>
          <w:rFonts w:hint="eastAsia"/>
          <w:b w:val="0"/>
          <w:bCs w:val="0"/>
          <w:sz w:val="28"/>
          <w:szCs w:val="21"/>
          <w:highlight w:val="none"/>
          <w:lang w:val="en-US" w:eastAsia="zh-CN"/>
        </w:rPr>
        <w:t>总预算为</w:t>
      </w:r>
      <w:r>
        <w:rPr>
          <w:rFonts w:hint="eastAsia"/>
          <w:b w:val="0"/>
          <w:bCs w:val="0"/>
          <w:sz w:val="28"/>
          <w:szCs w:val="21"/>
          <w:highlight w:val="yellow"/>
          <w:lang w:val="en-US" w:eastAsia="zh-CN"/>
        </w:rPr>
        <w:t>无效响应</w:t>
      </w:r>
      <w:r>
        <w:rPr>
          <w:rFonts w:hint="eastAsia"/>
          <w:b w:val="0"/>
          <w:bCs w:val="0"/>
          <w:sz w:val="28"/>
          <w:szCs w:val="21"/>
          <w:lang w:val="en-US" w:eastAsia="zh-CN"/>
        </w:rPr>
        <w:t>）</w:t>
      </w:r>
    </w:p>
    <w:p w14:paraId="4BCD327C">
      <w:pPr>
        <w:pStyle w:val="8"/>
        <w:numPr>
          <w:ilvl w:val="0"/>
          <w:numId w:val="0"/>
        </w:numPr>
        <w:ind w:leftChars="0"/>
        <w:rPr>
          <w:rFonts w:hint="eastAsia"/>
          <w:sz w:val="36"/>
          <w:szCs w:val="44"/>
          <w:lang w:val="en-US" w:eastAsia="zh-CN"/>
        </w:rPr>
      </w:pPr>
    </w:p>
    <w:p w14:paraId="3D194357">
      <w:pPr>
        <w:pStyle w:val="6"/>
        <w:rPr>
          <w:rFonts w:hint="eastAsia"/>
          <w:b w:val="0"/>
          <w:bCs/>
          <w:sz w:val="28"/>
          <w:szCs w:val="36"/>
          <w:lang w:val="en-US" w:eastAsia="zh-CN"/>
        </w:rPr>
      </w:pPr>
      <w:r>
        <w:rPr>
          <w:rFonts w:hint="eastAsia"/>
          <w:b w:val="0"/>
          <w:bCs/>
          <w:sz w:val="28"/>
          <w:szCs w:val="36"/>
          <w:lang w:val="en-US" w:eastAsia="zh-CN"/>
        </w:rPr>
        <w:t>注：</w:t>
      </w:r>
    </w:p>
    <w:p w14:paraId="7530637E">
      <w:pPr>
        <w:pStyle w:val="6"/>
        <w:numPr>
          <w:ilvl w:val="0"/>
          <w:numId w:val="3"/>
        </w:numPr>
        <w:rPr>
          <w:rFonts w:hint="eastAsia"/>
          <w:lang w:val="en-US" w:eastAsia="zh-CN"/>
        </w:rPr>
        <w:sectPr>
          <w:pgSz w:w="11906" w:h="16838"/>
          <w:pgMar w:top="1701" w:right="1587" w:bottom="1701" w:left="1587" w:header="851" w:footer="992" w:gutter="0"/>
          <w:cols w:space="425" w:num="1"/>
          <w:docGrid w:type="lines" w:linePitch="312" w:charSpace="0"/>
        </w:sectPr>
      </w:pPr>
      <w:r>
        <w:rPr>
          <w:rFonts w:hint="eastAsia"/>
          <w:b w:val="0"/>
          <w:bCs/>
          <w:sz w:val="28"/>
          <w:szCs w:val="36"/>
          <w:lang w:val="en-US" w:eastAsia="zh-CN"/>
        </w:rPr>
        <w:t>采购需求中，所涉及的图片或品牌型号为参考，投产品须不低于所列参考品牌型号的参数及品质要求（如供货单位无法证明不低于采购人需求则为不满足竞价要求</w:t>
      </w:r>
      <w:r>
        <w:rPr>
          <w:rFonts w:hint="eastAsia"/>
          <w:b w:val="0"/>
          <w:bCs/>
          <w:sz w:val="28"/>
          <w:szCs w:val="36"/>
          <w:highlight w:val="none"/>
          <w:lang w:val="en-US" w:eastAsia="zh-CN"/>
        </w:rPr>
        <w:t>作无效标处理</w:t>
      </w:r>
      <w:r>
        <w:rPr>
          <w:rFonts w:hint="eastAsia"/>
          <w:b w:val="0"/>
          <w:bCs/>
          <w:sz w:val="28"/>
          <w:szCs w:val="36"/>
          <w:lang w:val="en-US" w:eastAsia="zh-CN"/>
        </w:rPr>
        <w:t>），否则</w:t>
      </w:r>
      <w:r>
        <w:rPr>
          <w:rFonts w:hint="eastAsia"/>
          <w:b w:val="0"/>
          <w:bCs/>
          <w:sz w:val="28"/>
          <w:szCs w:val="36"/>
          <w:highlight w:val="yellow"/>
          <w:lang w:val="en-US" w:eastAsia="zh-CN"/>
        </w:rPr>
        <w:t>作无效标处</w:t>
      </w:r>
    </w:p>
    <w:p w14:paraId="0347F919">
      <w:pPr>
        <w:rPr>
          <w:rFonts w:hint="eastAsia"/>
          <w:lang w:val="en-US" w:eastAsia="zh-CN"/>
        </w:rPr>
      </w:pPr>
    </w:p>
    <w:p w14:paraId="75E226A6">
      <w:pPr>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560" w:lineRule="exact"/>
        <w:ind w:left="0" w:leftChars="0" w:right="0" w:rightChars="0" w:firstLine="0" w:firstLineChars="0"/>
        <w:jc w:val="left"/>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采购清单</w:t>
      </w:r>
    </w:p>
    <w:tbl>
      <w:tblPr>
        <w:tblStyle w:val="14"/>
        <w:tblW w:w="1417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36"/>
        <w:gridCol w:w="991"/>
        <w:gridCol w:w="689"/>
        <w:gridCol w:w="692"/>
        <w:gridCol w:w="720"/>
        <w:gridCol w:w="696"/>
        <w:gridCol w:w="1896"/>
        <w:gridCol w:w="3376"/>
        <w:gridCol w:w="3780"/>
      </w:tblGrid>
      <w:tr w14:paraId="7A6BEB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4176" w:type="dxa"/>
            <w:gridSpan w:val="9"/>
            <w:tcBorders>
              <w:top w:val="nil"/>
              <w:left w:val="nil"/>
              <w:bottom w:val="nil"/>
              <w:right w:val="nil"/>
            </w:tcBorders>
            <w:shd w:val="clear" w:color="auto" w:fill="auto"/>
            <w:noWrap/>
            <w:vAlign w:val="center"/>
          </w:tcPr>
          <w:p w14:paraId="30820063">
            <w:pPr>
              <w:keepNext w:val="0"/>
              <w:keepLines w:val="0"/>
              <w:widowControl/>
              <w:suppressLineNumbers w:val="0"/>
              <w:jc w:val="center"/>
              <w:textAlignment w:val="center"/>
              <w:rPr>
                <w:rFonts w:ascii="方正小标宋_GBK" w:hAnsi="方正小标宋_GBK" w:eastAsia="方正小标宋_GBK" w:cs="方正小标宋_GBK"/>
                <w:i w:val="0"/>
                <w:iCs w:val="0"/>
                <w:color w:val="000000"/>
                <w:sz w:val="36"/>
                <w:szCs w:val="36"/>
                <w:u w:val="none"/>
              </w:rPr>
            </w:pPr>
            <w:r>
              <w:rPr>
                <w:rFonts w:hint="eastAsia" w:ascii="方正小标宋_GBK" w:hAnsi="方正小标宋_GBK" w:eastAsia="方正小标宋_GBK" w:cs="方正小标宋_GBK"/>
                <w:i w:val="0"/>
                <w:iCs w:val="0"/>
                <w:color w:val="000000"/>
                <w:kern w:val="0"/>
                <w:sz w:val="36"/>
                <w:szCs w:val="36"/>
                <w:u w:val="none"/>
                <w:lang w:val="en-US" w:eastAsia="zh-CN" w:bidi="ar"/>
              </w:rPr>
              <w:t>集中采购设备明细表</w:t>
            </w:r>
          </w:p>
        </w:tc>
      </w:tr>
      <w:tr w14:paraId="48472A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336" w:type="dxa"/>
            <w:tcBorders>
              <w:top w:val="single" w:color="000000" w:sz="4" w:space="0"/>
              <w:left w:val="single" w:color="000000" w:sz="4" w:space="0"/>
              <w:bottom w:val="nil"/>
              <w:right w:val="single" w:color="000000" w:sz="4" w:space="0"/>
            </w:tcBorders>
            <w:shd w:val="clear" w:color="auto" w:fill="DBEEF3"/>
            <w:vAlign w:val="center"/>
          </w:tcPr>
          <w:p w14:paraId="3345587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申购部门</w:t>
            </w:r>
          </w:p>
        </w:tc>
        <w:tc>
          <w:tcPr>
            <w:tcW w:w="991" w:type="dxa"/>
            <w:tcBorders>
              <w:top w:val="single" w:color="000000" w:sz="4" w:space="0"/>
              <w:left w:val="single" w:color="000000" w:sz="4" w:space="0"/>
              <w:bottom w:val="nil"/>
              <w:right w:val="single" w:color="000000" w:sz="4" w:space="0"/>
            </w:tcBorders>
            <w:shd w:val="clear" w:color="auto" w:fill="DBEEF3"/>
            <w:vAlign w:val="center"/>
          </w:tcPr>
          <w:p w14:paraId="04106A6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设备名称</w:t>
            </w:r>
          </w:p>
        </w:tc>
        <w:tc>
          <w:tcPr>
            <w:tcW w:w="689"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16CFC83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Style w:val="27"/>
                <w:lang w:val="en-US" w:eastAsia="zh-CN" w:bidi="ar"/>
              </w:rPr>
              <w:t>数量</w:t>
            </w:r>
          </w:p>
        </w:tc>
        <w:tc>
          <w:tcPr>
            <w:tcW w:w="692"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16C457A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Style w:val="27"/>
                <w:lang w:val="en-US" w:eastAsia="zh-CN" w:bidi="ar"/>
              </w:rPr>
              <w:t>单位</w:t>
            </w:r>
          </w:p>
        </w:tc>
        <w:tc>
          <w:tcPr>
            <w:tcW w:w="720"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56E792A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Style w:val="27"/>
                <w:lang w:val="en-US" w:eastAsia="zh-CN" w:bidi="ar"/>
              </w:rPr>
              <w:t>单价</w:t>
            </w:r>
          </w:p>
        </w:tc>
        <w:tc>
          <w:tcPr>
            <w:tcW w:w="696"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6F1940B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Style w:val="27"/>
                <w:lang w:val="en-US" w:eastAsia="zh-CN" w:bidi="ar"/>
              </w:rPr>
              <w:t>总价</w:t>
            </w:r>
          </w:p>
        </w:tc>
        <w:tc>
          <w:tcPr>
            <w:tcW w:w="1896"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2AF0DEC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Style w:val="27"/>
                <w:lang w:val="en-US" w:eastAsia="zh-CN" w:bidi="ar"/>
              </w:rPr>
              <w:t>名称</w:t>
            </w:r>
          </w:p>
        </w:tc>
        <w:tc>
          <w:tcPr>
            <w:tcW w:w="3376"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366FEC7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Style w:val="27"/>
                <w:lang w:val="en-US" w:eastAsia="zh-CN" w:bidi="ar"/>
              </w:rPr>
              <w:t>设备参数</w:t>
            </w:r>
          </w:p>
        </w:tc>
        <w:tc>
          <w:tcPr>
            <w:tcW w:w="3780"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24813B2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Style w:val="27"/>
                <w:lang w:val="en-US" w:eastAsia="zh-CN" w:bidi="ar"/>
              </w:rPr>
              <w:t>备注</w:t>
            </w:r>
          </w:p>
        </w:tc>
      </w:tr>
      <w:tr w14:paraId="26FA7C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20" w:hRule="atLeast"/>
        </w:trPr>
        <w:tc>
          <w:tcPr>
            <w:tcW w:w="13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1FF3A">
            <w:pPr>
              <w:jc w:val="center"/>
              <w:rPr>
                <w:rFonts w:hint="eastAsia" w:ascii="宋体" w:hAnsi="宋体" w:eastAsia="宋体" w:cs="宋体"/>
                <w:i w:val="0"/>
                <w:iCs w:val="0"/>
                <w:color w:val="000000"/>
                <w:sz w:val="16"/>
                <w:szCs w:val="16"/>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35356">
            <w:pPr>
              <w:jc w:val="center"/>
              <w:rPr>
                <w:rFonts w:hint="eastAsia" w:ascii="宋体" w:hAnsi="宋体" w:eastAsia="宋体" w:cs="宋体"/>
                <w:i w:val="0"/>
                <w:iCs w:val="0"/>
                <w:color w:val="000000"/>
                <w:sz w:val="16"/>
                <w:szCs w:val="16"/>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CD589">
            <w:pPr>
              <w:jc w:val="center"/>
              <w:rPr>
                <w:rFonts w:hint="eastAsia" w:ascii="宋体" w:hAnsi="宋体" w:eastAsia="宋体" w:cs="宋体"/>
                <w:i w:val="0"/>
                <w:iCs w:val="0"/>
                <w:color w:val="000000"/>
                <w:sz w:val="16"/>
                <w:szCs w:val="16"/>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871A9">
            <w:pPr>
              <w:jc w:val="center"/>
              <w:rPr>
                <w:rFonts w:hint="eastAsia" w:ascii="宋体" w:hAnsi="宋体" w:eastAsia="宋体" w:cs="宋体"/>
                <w:i w:val="0"/>
                <w:iCs w:val="0"/>
                <w:color w:val="000000"/>
                <w:sz w:val="16"/>
                <w:szCs w:val="16"/>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C1FEB">
            <w:pPr>
              <w:jc w:val="center"/>
              <w:rPr>
                <w:rFonts w:hint="eastAsia" w:ascii="宋体" w:hAnsi="宋体" w:eastAsia="宋体" w:cs="宋体"/>
                <w:i w:val="0"/>
                <w:iCs w:val="0"/>
                <w:color w:val="000000"/>
                <w:sz w:val="16"/>
                <w:szCs w:val="16"/>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9BF55">
            <w:pPr>
              <w:jc w:val="center"/>
              <w:rPr>
                <w:rFonts w:hint="eastAsia" w:ascii="宋体" w:hAnsi="宋体" w:eastAsia="宋体" w:cs="宋体"/>
                <w:i w:val="0"/>
                <w:iCs w:val="0"/>
                <w:color w:val="000000"/>
                <w:sz w:val="16"/>
                <w:szCs w:val="16"/>
                <w:u w:val="none"/>
              </w:rPr>
            </w:pPr>
          </w:p>
        </w:tc>
        <w:tc>
          <w:tcPr>
            <w:tcW w:w="18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BB6C8">
            <w:pPr>
              <w:jc w:val="center"/>
              <w:rPr>
                <w:rFonts w:hint="eastAsia" w:ascii="宋体" w:hAnsi="宋体" w:eastAsia="宋体" w:cs="宋体"/>
                <w:i w:val="0"/>
                <w:iCs w:val="0"/>
                <w:color w:val="000000"/>
                <w:sz w:val="16"/>
                <w:szCs w:val="16"/>
                <w:u w:val="none"/>
              </w:rPr>
            </w:pPr>
          </w:p>
        </w:tc>
        <w:tc>
          <w:tcPr>
            <w:tcW w:w="33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899397">
            <w:pPr>
              <w:keepNext w:val="0"/>
              <w:keepLines w:val="0"/>
              <w:widowControl/>
              <w:suppressLineNumbers w:val="0"/>
              <w:spacing w:after="160" w:afterAutospacing="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1、规格：2U机架式，国有品牌，自主研发</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2、芯片组：配置≥Intel C622以上芯片组，提供彩页截图证明</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3、处理器：配置≥ 2颗英特尔至强金牌CPU， 单CPU核心数不低于16核，主频不低于2.3GHz；</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4、内存：配置≥768GB内存，实配24根内存插槽</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▲内存支持ECC、Mirrored Channel Mode、SDDC、Rank Sparing Mode、Lockstep、Failed DIMM Isolation、Memory Demand and Patrol Scrubbing、Memory Address Parity Protection、Memory Mirroring、Data Scrambling等内存保护技术，提供截图证明材料</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5、硬盘：配置≥2块960GB SSD硬盘，配置≥1块1.92T NVME SSD硬盘，配置≥8块 2400GB 10K SAS 热插拔硬盘，硬盘可扩展≥31个热插拔2.5英寸硬盘槽位，提供彩页截图证明；硬盘支持 2*M.2 SATA SSD，提供彩页截图证明，支持硬RAID1，支持免开箱热插拔；</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6、RAID功能：配置1张RAID卡，支持RAID0/1/5/6/10；</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7、网卡：配置≥2个GE电口；配置≥4个万兆光口（配置4个万兆光模块）；配置≥1个独享的管理端口；USB端口数≥5个；USB3.0数≥3个</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8、PCIE槽位：支持≥10个PCIE插槽；</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9、显卡：显存≥32MB，分辨率可达1920*1200，提供截图证明材料；</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10、电源：配置≥900W冗余电源；1+1冗余电源，支持主备模式；</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11、支持中文BIOS界面，提供中文界面截图；服务器管理系统支持国产管理芯片，需要提供证明材料；提供服务器管理软件计算机软件著作权证书，投标产品BIOS支持Secure boot启动，支持第三方证书的导入/导出，提供截图证明。投标产品支持SSDP自动发现协议，支持黑匣子功能，支持Kerberos认证，提供截图证明；</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12.提供三年质保服务。</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13.为了保证设备兼容性，设备品牌为：</w:t>
            </w:r>
            <w:r>
              <w:rPr>
                <w:rFonts w:hint="eastAsia" w:ascii="宋体" w:hAnsi="宋体" w:eastAsia="宋体" w:cs="宋体"/>
                <w:i w:val="0"/>
                <w:iCs w:val="0"/>
                <w:color w:val="000000"/>
                <w:kern w:val="0"/>
                <w:sz w:val="16"/>
                <w:szCs w:val="16"/>
                <w:highlight w:val="yellow"/>
                <w:u w:val="none"/>
                <w:lang w:val="en-US" w:eastAsia="zh-CN" w:bidi="ar"/>
              </w:rPr>
              <w:t>华为、超聚变，本次为超融合硬件扩容，需要与超融合平台适配，报价人需提供本地安装调试服务，提供工程师HCSP证书以及社保证明，需每半年提供一次巡检服务；为保证服务响应时间，报价人需提供新疆本地化服务，提供交换机或者服务器厂家在库尔勒本地固定办公场所房屋产权证书或租赁证书。</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14.交换机：提供一台与服务器相匹配的交换机，具体参数如下：</w:t>
            </w:r>
            <w:bookmarkStart w:id="0" w:name="_GoBack"/>
            <w:bookmarkEnd w:id="0"/>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①★交换容量≥2.56Tbps,包转发率≥456Mpps，提供彩页截图证明如有两个值以最小值为准；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②支持24个千兆SFP，支持28个万兆SFP+，默认含一个交流电源，基本尺寸 mm（宽×深×高）：442×220×43.6，提供彩页截图证明；</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③支持MAC表项≥32K，支持IPv4路由表项≥8K；</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④支持静态路由、RIP V1/2、OSPF、IS-IS、BGP、RIPng、OSPFv3、BGP4+、ISISv6；</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⑤支持智能的设备堆叠，将多台支持堆叠特性的交换机组合在一起，从逻辑上虚拟为一台交换机，提供彩页截图证明；</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⑥支持L2（Layer 2）~L4（Layer 4）包过滤功能，提供基于源MAC地址、目的MAC地址、源IP地址、目的IP地址、端口、协议、VLAN的非法帧过滤功能，提供彩页截图证明；</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⑦支持集中式 MAC 地址认证和 802.1x 认证，支持用户账号、IP、MAC、VLAN、端口、客户端是否安装病毒防范等用户标识元素的，同时实现用户策略（VLAN、QoS、ACL）的动态下发,提供彩页截图证明；</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⑧支持 ERPS 以太环保护协议,提供彩页截图证明；</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⑨支持 VXLAN 特性，支持集中式网关和分布式网关部署方式，支持 BGP-EVPN 协议实现VXLAN 隧道动态建立，并且可以通过 Netconf/YANG 进行配置，提供彩页截图证明；</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⑩提供三年质保服务；</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⑪实配：8个万兆多模模块。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AFB1D">
            <w:pPr>
              <w:rPr>
                <w:rFonts w:hint="default" w:ascii="Times New Roman" w:hAnsi="Times New Roman" w:eastAsia="宋体" w:cs="Times New Roman"/>
                <w:i w:val="0"/>
                <w:iCs w:val="0"/>
                <w:color w:val="000000"/>
                <w:sz w:val="16"/>
                <w:szCs w:val="16"/>
                <w:u w:val="none"/>
              </w:rPr>
            </w:pPr>
          </w:p>
        </w:tc>
      </w:tr>
      <w:tr w14:paraId="1DE6FC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46" w:hRule="atLeast"/>
        </w:trPr>
        <w:tc>
          <w:tcPr>
            <w:tcW w:w="13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E80BF">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图书馆</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75254">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服务器</w:t>
            </w: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522E6">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9171B">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494F7">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75000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4C1B8">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150000</w:t>
            </w:r>
          </w:p>
        </w:tc>
        <w:tc>
          <w:tcPr>
            <w:tcW w:w="18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D06FB">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服务器及相关存储设备</w:t>
            </w:r>
          </w:p>
        </w:tc>
        <w:tc>
          <w:tcPr>
            <w:tcW w:w="33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F08308">
            <w:pPr>
              <w:jc w:val="center"/>
              <w:rPr>
                <w:rFonts w:hint="eastAsia" w:ascii="宋体" w:hAnsi="宋体" w:eastAsia="宋体" w:cs="宋体"/>
                <w:i w:val="0"/>
                <w:iCs w:val="0"/>
                <w:color w:val="000000"/>
                <w:sz w:val="16"/>
                <w:szCs w:val="16"/>
                <w:u w:val="none"/>
              </w:rPr>
            </w:pPr>
          </w:p>
        </w:tc>
        <w:tc>
          <w:tcPr>
            <w:tcW w:w="3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20A40">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需提供CEC认证证书和CQC节能证书</w:t>
            </w:r>
          </w:p>
        </w:tc>
      </w:tr>
    </w:tbl>
    <w:p w14:paraId="009CB737">
      <w:pPr>
        <w:pStyle w:val="2"/>
        <w:numPr>
          <w:ilvl w:val="0"/>
          <w:numId w:val="0"/>
        </w:numPr>
        <w:ind w:leftChars="0"/>
        <w:rPr>
          <w:rFonts w:hint="eastAsia"/>
          <w:lang w:val="en-US" w:eastAsia="zh-CN"/>
        </w:rPr>
      </w:pPr>
    </w:p>
    <w:p w14:paraId="010FE74E">
      <w:pPr>
        <w:pStyle w:val="2"/>
        <w:numPr>
          <w:ilvl w:val="0"/>
          <w:numId w:val="0"/>
        </w:numPr>
        <w:rPr>
          <w:rFonts w:hint="default"/>
          <w:lang w:val="en-US" w:eastAsia="zh-CN"/>
        </w:rPr>
      </w:pPr>
      <w:r>
        <w:rPr>
          <w:rFonts w:hint="eastAsia"/>
          <w:lang w:val="en-US" w:eastAsia="zh-CN"/>
        </w:rPr>
        <w:t xml:space="preserve">        </w:t>
      </w:r>
    </w:p>
    <w:p w14:paraId="5148D20F">
      <w:pPr>
        <w:pStyle w:val="8"/>
        <w:ind w:left="0" w:leftChars="0" w:firstLine="0" w:firstLineChars="0"/>
        <w:rPr>
          <w:rFonts w:hint="default" w:hAnsi="宋体" w:cs="宋体"/>
          <w:color w:val="000000"/>
          <w:sz w:val="32"/>
          <w:szCs w:val="32"/>
          <w:highlight w:val="none"/>
          <w:lang w:val="en-US" w:eastAsia="zh-CN"/>
        </w:rPr>
        <w:sectPr>
          <w:pgSz w:w="16838" w:h="11906" w:orient="landscape"/>
          <w:pgMar w:top="1587" w:right="1701" w:bottom="1587" w:left="1701" w:header="851" w:footer="992" w:gutter="0"/>
          <w:cols w:space="425" w:num="1"/>
          <w:docGrid w:type="lines" w:linePitch="312" w:charSpace="0"/>
        </w:sectPr>
      </w:pPr>
      <w:r>
        <w:rPr>
          <w:rFonts w:hint="eastAsia" w:hAnsi="宋体" w:cs="宋体"/>
          <w:color w:val="000000"/>
          <w:sz w:val="32"/>
          <w:szCs w:val="32"/>
          <w:highlight w:val="none"/>
          <w:lang w:val="en-US" w:eastAsia="zh-CN"/>
        </w:rPr>
        <w:t>以上设备</w:t>
      </w:r>
    </w:p>
    <w:p w14:paraId="20795431">
      <w:pPr>
        <w:pStyle w:val="8"/>
        <w:numPr>
          <w:ilvl w:val="0"/>
          <w:numId w:val="0"/>
        </w:numPr>
        <w:ind w:leftChars="0"/>
        <w:rPr>
          <w:rFonts w:hint="eastAsia" w:ascii="仿宋" w:hAnsi="仿宋" w:eastAsia="仿宋"/>
          <w:b w:val="0"/>
          <w:bCs w:val="0"/>
          <w:color w:val="000000"/>
          <w:sz w:val="24"/>
          <w:szCs w:val="21"/>
          <w:highlight w:val="yellow"/>
          <w:lang w:val="en-US" w:eastAsia="zh-CN"/>
        </w:rPr>
      </w:pPr>
      <w:r>
        <w:rPr>
          <w:rFonts w:hint="eastAsia" w:ascii="仿宋" w:hAnsi="仿宋" w:eastAsia="仿宋"/>
          <w:b/>
          <w:bCs/>
          <w:color w:val="000000"/>
          <w:sz w:val="36"/>
          <w:szCs w:val="28"/>
          <w:lang w:val="en-US" w:eastAsia="zh-CN"/>
        </w:rPr>
        <w:t>四、投标单位提交材料</w:t>
      </w:r>
      <w:r>
        <w:rPr>
          <w:rFonts w:hint="eastAsia" w:ascii="仿宋" w:hAnsi="仿宋" w:eastAsia="仿宋"/>
          <w:b/>
          <w:bCs/>
          <w:color w:val="000000"/>
          <w:sz w:val="36"/>
          <w:szCs w:val="28"/>
          <w:highlight w:val="yellow"/>
          <w:lang w:val="en-US" w:eastAsia="zh-CN"/>
        </w:rPr>
        <w:t>（PDF格式）</w:t>
      </w:r>
      <w:r>
        <w:rPr>
          <w:rFonts w:hint="eastAsia" w:ascii="仿宋" w:hAnsi="仿宋" w:eastAsia="仿宋"/>
          <w:b/>
          <w:bCs/>
          <w:color w:val="000000"/>
          <w:sz w:val="36"/>
          <w:szCs w:val="28"/>
          <w:lang w:val="en-US" w:eastAsia="zh-CN"/>
        </w:rPr>
        <w:t>：</w:t>
      </w:r>
      <w:r>
        <w:rPr>
          <w:rFonts w:hint="eastAsia" w:ascii="仿宋" w:hAnsi="仿宋" w:eastAsia="仿宋"/>
          <w:b w:val="0"/>
          <w:bCs w:val="0"/>
          <w:color w:val="000000"/>
          <w:sz w:val="32"/>
          <w:szCs w:val="24"/>
          <w:lang w:val="en-US" w:eastAsia="zh-CN"/>
        </w:rPr>
        <w:t>自查表、报价表、产品报价明细表</w:t>
      </w:r>
      <w:r>
        <w:rPr>
          <w:rFonts w:hint="eastAsia" w:ascii="仿宋" w:hAnsi="仿宋" w:eastAsia="仿宋"/>
          <w:b/>
          <w:bCs/>
          <w:color w:val="000000"/>
          <w:sz w:val="36"/>
          <w:szCs w:val="28"/>
          <w:lang w:val="en-US" w:eastAsia="zh-CN"/>
        </w:rPr>
        <w:t>。</w:t>
      </w:r>
      <w:r>
        <w:rPr>
          <w:rFonts w:hint="eastAsia" w:ascii="仿宋" w:hAnsi="仿宋" w:eastAsia="仿宋"/>
          <w:b w:val="0"/>
          <w:bCs w:val="0"/>
          <w:color w:val="000000"/>
          <w:sz w:val="24"/>
          <w:szCs w:val="21"/>
          <w:highlight w:val="none"/>
          <w:lang w:val="en-US" w:eastAsia="zh-CN"/>
        </w:rPr>
        <w:t>（</w:t>
      </w:r>
      <w:r>
        <w:rPr>
          <w:rFonts w:hint="eastAsia" w:ascii="仿宋" w:hAnsi="仿宋" w:eastAsia="仿宋"/>
          <w:b w:val="0"/>
          <w:bCs w:val="0"/>
          <w:color w:val="000000"/>
          <w:sz w:val="24"/>
          <w:szCs w:val="21"/>
          <w:highlight w:val="yellow"/>
          <w:lang w:val="en-US" w:eastAsia="zh-CN"/>
        </w:rPr>
        <w:t>材料如不按下述要求提供或不提供，作无效标处理）</w:t>
      </w:r>
    </w:p>
    <w:p w14:paraId="2227AD04">
      <w:pPr>
        <w:pStyle w:val="8"/>
        <w:numPr>
          <w:ilvl w:val="0"/>
          <w:numId w:val="0"/>
        </w:numPr>
        <w:rPr>
          <w:rFonts w:hint="default" w:ascii="仿宋" w:hAnsi="仿宋" w:eastAsia="仿宋"/>
          <w:color w:val="000000"/>
          <w:szCs w:val="21"/>
          <w:lang w:val="en-US" w:eastAsia="zh-CN"/>
        </w:rPr>
      </w:pPr>
      <w:r>
        <w:rPr>
          <w:rFonts w:hint="eastAsia" w:ascii="仿宋" w:hAnsi="仿宋" w:eastAsia="仿宋"/>
          <w:b/>
          <w:bCs/>
          <w:color w:val="000000"/>
          <w:szCs w:val="21"/>
          <w:lang w:val="en-US" w:eastAsia="zh-CN"/>
        </w:rPr>
        <w:t>1、自查表：</w:t>
      </w:r>
      <w:r>
        <w:rPr>
          <w:rFonts w:hint="eastAsia" w:ascii="仿宋" w:hAnsi="仿宋" w:eastAsia="仿宋"/>
          <w:color w:val="000000"/>
          <w:szCs w:val="21"/>
          <w:lang w:val="en-US" w:eastAsia="zh-CN"/>
        </w:rPr>
        <w:t>根据上述</w:t>
      </w:r>
      <w:r>
        <w:rPr>
          <w:rFonts w:hint="eastAsia" w:ascii="仿宋" w:hAnsi="仿宋" w:eastAsia="仿宋"/>
          <w:color w:val="000000"/>
          <w:szCs w:val="21"/>
          <w:highlight w:val="yellow"/>
          <w:lang w:val="en-US" w:eastAsia="zh-CN"/>
        </w:rPr>
        <w:t>商务要求9点内容</w:t>
      </w:r>
      <w:r>
        <w:rPr>
          <w:rFonts w:hint="eastAsia" w:ascii="仿宋" w:hAnsi="仿宋" w:eastAsia="仿宋"/>
          <w:color w:val="000000"/>
          <w:szCs w:val="21"/>
          <w:highlight w:val="none"/>
          <w:lang w:val="en-US" w:eastAsia="zh-CN"/>
        </w:rPr>
        <w:t>（认准阅读后复制上述内容，逐一填入下方表格内，填写无关的其他内容视为不通过）</w:t>
      </w:r>
      <w:r>
        <w:rPr>
          <w:rFonts w:hint="eastAsia" w:ascii="仿宋" w:hAnsi="仿宋" w:eastAsia="仿宋"/>
          <w:color w:val="000000"/>
          <w:szCs w:val="21"/>
          <w:lang w:val="en-US" w:eastAsia="zh-CN"/>
        </w:rPr>
        <w:t>是否如实完全响应，填写</w:t>
      </w:r>
      <w:r>
        <w:rPr>
          <w:rFonts w:hint="eastAsia" w:ascii="仿宋" w:hAnsi="仿宋" w:eastAsia="仿宋"/>
          <w:color w:val="000000"/>
          <w:szCs w:val="21"/>
          <w:highlight w:val="yellow"/>
          <w:lang w:val="en-US" w:eastAsia="zh-CN"/>
        </w:rPr>
        <w:t>响应结果</w:t>
      </w:r>
      <w:r>
        <w:rPr>
          <w:rFonts w:hint="eastAsia" w:ascii="仿宋" w:hAnsi="仿宋" w:eastAsia="仿宋"/>
          <w:color w:val="000000"/>
          <w:szCs w:val="21"/>
          <w:lang w:val="en-US" w:eastAsia="zh-CN"/>
        </w:rPr>
        <w:t>。</w:t>
      </w:r>
    </w:p>
    <w:p w14:paraId="55690476">
      <w:pPr>
        <w:pStyle w:val="8"/>
        <w:numPr>
          <w:ilvl w:val="0"/>
          <w:numId w:val="0"/>
        </w:numPr>
        <w:ind w:left="420" w:leftChars="0"/>
        <w:rPr>
          <w:rFonts w:hint="default" w:ascii="仿宋" w:hAnsi="仿宋" w:eastAsia="仿宋"/>
          <w:color w:val="000000"/>
          <w:szCs w:val="21"/>
          <w:lang w:val="en-US" w:eastAsia="zh-CN"/>
        </w:rPr>
      </w:pPr>
      <w:r>
        <w:rPr>
          <w:rFonts w:hint="eastAsia" w:ascii="仿宋" w:hAnsi="仿宋" w:eastAsia="仿宋"/>
          <w:color w:val="000000"/>
          <w:szCs w:val="21"/>
          <w:lang w:val="en-US" w:eastAsia="zh-CN"/>
        </w:rPr>
        <w:t xml:space="preserve">                       《自查表》</w:t>
      </w:r>
    </w:p>
    <w:tbl>
      <w:tblPr>
        <w:tblStyle w:val="14"/>
        <w:tblW w:w="887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2"/>
        <w:gridCol w:w="4650"/>
        <w:gridCol w:w="2085"/>
        <w:gridCol w:w="1567"/>
      </w:tblGrid>
      <w:tr w14:paraId="6C930A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jc w:val="center"/>
        </w:trPr>
        <w:tc>
          <w:tcPr>
            <w:tcW w:w="572" w:type="dxa"/>
            <w:vAlign w:val="center"/>
          </w:tcPr>
          <w:p w14:paraId="285ABCC0">
            <w:pPr>
              <w:spacing w:line="440" w:lineRule="exact"/>
              <w:ind w:firstLine="241" w:firstLineChars="100"/>
              <w:jc w:val="both"/>
              <w:rPr>
                <w:b/>
                <w:bCs/>
                <w:sz w:val="24"/>
                <w:szCs w:val="24"/>
              </w:rPr>
            </w:pPr>
            <w:r>
              <w:rPr>
                <w:rFonts w:hint="eastAsia"/>
                <w:b/>
                <w:bCs/>
                <w:sz w:val="24"/>
                <w:szCs w:val="24"/>
              </w:rPr>
              <w:t>序</w:t>
            </w:r>
          </w:p>
          <w:p w14:paraId="2601EA3B">
            <w:pPr>
              <w:spacing w:line="440" w:lineRule="exact"/>
              <w:ind w:firstLine="241" w:firstLineChars="100"/>
              <w:jc w:val="both"/>
              <w:rPr>
                <w:b/>
                <w:bCs/>
                <w:sz w:val="24"/>
                <w:szCs w:val="24"/>
              </w:rPr>
            </w:pPr>
            <w:r>
              <w:rPr>
                <w:rFonts w:hint="eastAsia"/>
                <w:b/>
                <w:bCs/>
                <w:sz w:val="24"/>
                <w:szCs w:val="24"/>
              </w:rPr>
              <w:t>号</w:t>
            </w:r>
          </w:p>
        </w:tc>
        <w:tc>
          <w:tcPr>
            <w:tcW w:w="4650" w:type="dxa"/>
            <w:vAlign w:val="center"/>
          </w:tcPr>
          <w:p w14:paraId="696C2B66">
            <w:pPr>
              <w:spacing w:line="440" w:lineRule="exact"/>
              <w:jc w:val="center"/>
              <w:rPr>
                <w:b/>
                <w:bCs/>
                <w:sz w:val="24"/>
                <w:szCs w:val="24"/>
              </w:rPr>
            </w:pPr>
            <w:r>
              <w:rPr>
                <w:rFonts w:hint="eastAsia"/>
                <w:b/>
                <w:bCs/>
                <w:sz w:val="24"/>
                <w:szCs w:val="24"/>
              </w:rPr>
              <w:t>文件要求</w:t>
            </w:r>
          </w:p>
          <w:p w14:paraId="3F5F9472">
            <w:pPr>
              <w:spacing w:line="440" w:lineRule="exact"/>
              <w:rPr>
                <w:b/>
                <w:bCs/>
                <w:sz w:val="24"/>
                <w:szCs w:val="24"/>
              </w:rPr>
            </w:pPr>
          </w:p>
        </w:tc>
        <w:tc>
          <w:tcPr>
            <w:tcW w:w="2085" w:type="dxa"/>
            <w:vAlign w:val="center"/>
          </w:tcPr>
          <w:p w14:paraId="609EB010">
            <w:pPr>
              <w:spacing w:line="440" w:lineRule="exact"/>
              <w:jc w:val="center"/>
              <w:rPr>
                <w:rFonts w:hint="eastAsia"/>
                <w:lang w:val="en-US" w:eastAsia="zh-CN"/>
              </w:rPr>
            </w:pPr>
            <w:r>
              <w:rPr>
                <w:rFonts w:hint="eastAsia"/>
                <w:lang w:val="en-US" w:eastAsia="zh-CN"/>
              </w:rPr>
              <w:t>响应结果</w:t>
            </w:r>
          </w:p>
          <w:p w14:paraId="32DF1EB8">
            <w:pPr>
              <w:pStyle w:val="6"/>
              <w:rPr>
                <w:rFonts w:hint="default"/>
                <w:lang w:val="en-US"/>
              </w:rPr>
            </w:pPr>
            <w:r>
              <w:rPr>
                <w:rFonts w:hint="eastAsia"/>
                <w:b w:val="0"/>
                <w:bCs w:val="0"/>
                <w:sz w:val="24"/>
                <w:szCs w:val="24"/>
                <w:lang w:val="en-US" w:eastAsia="zh-CN"/>
              </w:rPr>
              <w:t xml:space="preserve">（标 </w:t>
            </w:r>
            <w:r>
              <w:rPr>
                <w:rFonts w:hint="default" w:ascii="Arial" w:hAnsi="Arial" w:cs="Arial"/>
                <w:b w:val="0"/>
                <w:bCs w:val="0"/>
                <w:sz w:val="24"/>
                <w:szCs w:val="24"/>
                <w:lang w:val="en-US" w:eastAsia="zh-CN"/>
              </w:rPr>
              <w:t>√</w:t>
            </w:r>
            <w:r>
              <w:rPr>
                <w:rFonts w:hint="eastAsia" w:ascii="Arial" w:hAnsi="Arial" w:cs="Arial"/>
                <w:b w:val="0"/>
                <w:bCs w:val="0"/>
                <w:sz w:val="24"/>
                <w:szCs w:val="24"/>
                <w:lang w:val="en-US" w:eastAsia="zh-CN"/>
              </w:rPr>
              <w:t xml:space="preserve"> 即可</w:t>
            </w:r>
            <w:r>
              <w:rPr>
                <w:rFonts w:hint="eastAsia"/>
                <w:b w:val="0"/>
                <w:bCs w:val="0"/>
                <w:sz w:val="24"/>
                <w:szCs w:val="24"/>
                <w:lang w:val="en-US" w:eastAsia="zh-CN"/>
              </w:rPr>
              <w:t>）</w:t>
            </w:r>
          </w:p>
        </w:tc>
        <w:tc>
          <w:tcPr>
            <w:tcW w:w="1567" w:type="dxa"/>
            <w:vAlign w:val="center"/>
          </w:tcPr>
          <w:p w14:paraId="5B4CFFC2">
            <w:pPr>
              <w:spacing w:line="440" w:lineRule="exact"/>
              <w:jc w:val="center"/>
              <w:rPr>
                <w:rFonts w:hint="eastAsia" w:eastAsiaTheme="minorEastAsia"/>
                <w:b/>
                <w:bCs/>
                <w:sz w:val="24"/>
                <w:szCs w:val="24"/>
                <w:lang w:eastAsia="zh-CN"/>
              </w:rPr>
            </w:pPr>
            <w:r>
              <w:rPr>
                <w:rFonts w:hint="eastAsia"/>
                <w:b/>
                <w:bCs/>
                <w:sz w:val="24"/>
                <w:szCs w:val="24"/>
              </w:rPr>
              <w:t>证明资料</w:t>
            </w:r>
            <w:r>
              <w:rPr>
                <w:rFonts w:hint="eastAsia"/>
                <w:b/>
                <w:bCs/>
                <w:sz w:val="24"/>
                <w:szCs w:val="24"/>
                <w:lang w:eastAsia="zh-CN"/>
              </w:rPr>
              <w:t>（</w:t>
            </w:r>
            <w:r>
              <w:rPr>
                <w:rFonts w:hint="eastAsia"/>
                <w:b/>
                <w:bCs/>
                <w:sz w:val="24"/>
                <w:szCs w:val="24"/>
                <w:highlight w:val="yellow"/>
                <w:lang w:val="en-US" w:eastAsia="zh-CN"/>
              </w:rPr>
              <w:t>必须提供</w:t>
            </w:r>
            <w:r>
              <w:rPr>
                <w:rFonts w:hint="eastAsia"/>
                <w:b/>
                <w:bCs/>
                <w:sz w:val="24"/>
                <w:szCs w:val="24"/>
                <w:lang w:eastAsia="zh-CN"/>
              </w:rPr>
              <w:t>）</w:t>
            </w:r>
          </w:p>
        </w:tc>
      </w:tr>
      <w:tr w14:paraId="70A57B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1" w:hRule="atLeast"/>
          <w:jc w:val="center"/>
        </w:trPr>
        <w:tc>
          <w:tcPr>
            <w:tcW w:w="572" w:type="dxa"/>
            <w:vAlign w:val="center"/>
          </w:tcPr>
          <w:p w14:paraId="6D36F501">
            <w:pPr>
              <w:spacing w:line="440" w:lineRule="exact"/>
              <w:ind w:firstLine="240" w:firstLineChars="100"/>
              <w:jc w:val="both"/>
              <w:rPr>
                <w:sz w:val="24"/>
                <w:szCs w:val="24"/>
              </w:rPr>
            </w:pPr>
            <w:r>
              <w:rPr>
                <w:rFonts w:hint="eastAsia"/>
                <w:sz w:val="24"/>
                <w:szCs w:val="24"/>
              </w:rPr>
              <w:t>1</w:t>
            </w:r>
          </w:p>
        </w:tc>
        <w:tc>
          <w:tcPr>
            <w:tcW w:w="4650" w:type="dxa"/>
            <w:vAlign w:val="center"/>
          </w:tcPr>
          <w:p w14:paraId="58CC25A6">
            <w:pPr>
              <w:spacing w:line="440" w:lineRule="exact"/>
              <w:ind w:firstLine="480" w:firstLineChars="200"/>
              <w:rPr>
                <w:sz w:val="24"/>
                <w:szCs w:val="24"/>
              </w:rPr>
            </w:pPr>
            <w:r>
              <w:rPr>
                <w:rFonts w:hint="eastAsia"/>
                <w:sz w:val="24"/>
                <w:szCs w:val="24"/>
              </w:rPr>
              <w:t xml:space="preserve"> </w:t>
            </w:r>
          </w:p>
        </w:tc>
        <w:tc>
          <w:tcPr>
            <w:tcW w:w="2085" w:type="dxa"/>
            <w:vAlign w:val="center"/>
          </w:tcPr>
          <w:p w14:paraId="0688EFA0">
            <w:pPr>
              <w:spacing w:line="440" w:lineRule="exact"/>
              <w:rPr>
                <w:sz w:val="24"/>
                <w:szCs w:val="24"/>
              </w:rPr>
            </w:pPr>
            <w:r>
              <w:rPr>
                <w:rFonts w:hint="eastAsia"/>
                <w:sz w:val="24"/>
                <w:szCs w:val="24"/>
              </w:rPr>
              <w:t xml:space="preserve">□通过 □不通过 </w:t>
            </w:r>
          </w:p>
        </w:tc>
        <w:tc>
          <w:tcPr>
            <w:tcW w:w="1567" w:type="dxa"/>
            <w:vAlign w:val="center"/>
          </w:tcPr>
          <w:p w14:paraId="0F7FE997">
            <w:pPr>
              <w:numPr>
                <w:ilvl w:val="0"/>
                <w:numId w:val="4"/>
              </w:numPr>
              <w:spacing w:line="440" w:lineRule="exact"/>
              <w:rPr>
                <w:rFonts w:hint="eastAsia"/>
                <w:sz w:val="18"/>
                <w:szCs w:val="18"/>
                <w:highlight w:val="yellow"/>
                <w:lang w:val="en-US" w:eastAsia="zh-CN"/>
              </w:rPr>
            </w:pPr>
            <w:r>
              <w:rPr>
                <w:rFonts w:hint="eastAsia"/>
                <w:sz w:val="18"/>
                <w:szCs w:val="18"/>
                <w:highlight w:val="yellow"/>
                <w:lang w:val="en-US" w:eastAsia="zh-CN"/>
              </w:rPr>
              <w:t>营业执照</w:t>
            </w:r>
          </w:p>
          <w:p w14:paraId="55E2F9AA">
            <w:pPr>
              <w:numPr>
                <w:ilvl w:val="0"/>
                <w:numId w:val="4"/>
              </w:numPr>
              <w:spacing w:line="440" w:lineRule="exact"/>
              <w:rPr>
                <w:rFonts w:hint="default" w:eastAsiaTheme="minorEastAsia"/>
                <w:sz w:val="18"/>
                <w:szCs w:val="18"/>
                <w:lang w:val="en-US" w:eastAsia="zh-CN"/>
              </w:rPr>
            </w:pPr>
            <w:r>
              <w:rPr>
                <w:rFonts w:hint="eastAsia"/>
                <w:sz w:val="18"/>
                <w:szCs w:val="18"/>
                <w:lang w:val="en-US" w:eastAsia="zh-CN"/>
              </w:rPr>
              <w:t>供应商资格声明函（见附件1）</w:t>
            </w:r>
          </w:p>
          <w:p w14:paraId="36465ED7">
            <w:pPr>
              <w:numPr>
                <w:ilvl w:val="0"/>
                <w:numId w:val="0"/>
              </w:numPr>
              <w:spacing w:line="440" w:lineRule="exact"/>
              <w:rPr>
                <w:rFonts w:hint="eastAsia"/>
                <w:sz w:val="18"/>
                <w:szCs w:val="18"/>
                <w:highlight w:val="none"/>
                <w:lang w:val="en-US" w:eastAsia="zh-CN"/>
              </w:rPr>
            </w:pPr>
            <w:r>
              <w:rPr>
                <w:rFonts w:hint="eastAsia"/>
                <w:b/>
                <w:bCs/>
                <w:sz w:val="20"/>
                <w:szCs w:val="20"/>
                <w:lang w:val="en-US" w:eastAsia="zh-CN"/>
              </w:rPr>
              <w:t>注：</w:t>
            </w:r>
            <w:r>
              <w:rPr>
                <w:rFonts w:hint="eastAsia"/>
                <w:sz w:val="18"/>
                <w:szCs w:val="18"/>
                <w:lang w:val="en-US" w:eastAsia="zh-CN"/>
              </w:rPr>
              <w:t>以上证明材料须</w:t>
            </w:r>
            <w:r>
              <w:rPr>
                <w:rFonts w:hint="eastAsia"/>
                <w:sz w:val="18"/>
                <w:szCs w:val="18"/>
                <w:highlight w:val="yellow"/>
                <w:lang w:val="en-US" w:eastAsia="zh-CN"/>
              </w:rPr>
              <w:t>盖单位公章</w:t>
            </w:r>
            <w:r>
              <w:rPr>
                <w:rFonts w:hint="eastAsia"/>
                <w:sz w:val="18"/>
                <w:szCs w:val="18"/>
                <w:highlight w:val="none"/>
                <w:lang w:val="en-US" w:eastAsia="zh-CN"/>
              </w:rPr>
              <w:t>（所提供的证明资料如不清晰无法辨识，视为未提供）。</w:t>
            </w:r>
          </w:p>
          <w:p w14:paraId="1C816C02">
            <w:pPr>
              <w:numPr>
                <w:ilvl w:val="0"/>
                <w:numId w:val="4"/>
              </w:numPr>
              <w:spacing w:line="440" w:lineRule="exact"/>
              <w:ind w:left="0" w:leftChars="0" w:firstLine="0" w:firstLineChars="0"/>
              <w:rPr>
                <w:rFonts w:hint="eastAsia"/>
                <w:sz w:val="18"/>
                <w:szCs w:val="18"/>
                <w:highlight w:val="none"/>
                <w:lang w:val="en-US" w:eastAsia="zh-CN"/>
              </w:rPr>
            </w:pPr>
            <w:r>
              <w:rPr>
                <w:rFonts w:hint="eastAsia"/>
                <w:sz w:val="18"/>
                <w:szCs w:val="18"/>
                <w:highlight w:val="none"/>
                <w:lang w:val="en-US" w:eastAsia="zh-CN"/>
              </w:rPr>
              <w:t>在巴州本地实体店面或服务点（上传门店图片或提供相应证明材料）</w:t>
            </w:r>
          </w:p>
          <w:p w14:paraId="2E8E1968">
            <w:pPr>
              <w:pStyle w:val="2"/>
              <w:numPr>
                <w:ilvl w:val="0"/>
                <w:numId w:val="0"/>
              </w:numPr>
              <w:ind w:leftChars="0"/>
              <w:rPr>
                <w:rFonts w:hint="default"/>
                <w:lang w:val="en-US" w:eastAsia="zh-CN"/>
              </w:rPr>
            </w:pPr>
            <w:r>
              <w:rPr>
                <w:rFonts w:hint="eastAsia" w:asciiTheme="minorHAnsi" w:hAnsiTheme="minorHAnsi" w:eastAsiaTheme="minorEastAsia" w:cstheme="minorBidi"/>
                <w:b w:val="0"/>
                <w:bCs/>
                <w:spacing w:val="0"/>
                <w:kern w:val="2"/>
                <w:sz w:val="18"/>
                <w:szCs w:val="18"/>
                <w:highlight w:val="none"/>
                <w:lang w:val="en-US" w:eastAsia="zh-CN" w:bidi="ar-SA"/>
              </w:rPr>
              <w:t>4、服务器要求上传的证明材料</w:t>
            </w:r>
          </w:p>
        </w:tc>
      </w:tr>
      <w:tr w14:paraId="28E502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3" w:hRule="atLeast"/>
          <w:jc w:val="center"/>
        </w:trPr>
        <w:tc>
          <w:tcPr>
            <w:tcW w:w="572" w:type="dxa"/>
            <w:vAlign w:val="center"/>
          </w:tcPr>
          <w:p w14:paraId="027C5D24">
            <w:pPr>
              <w:spacing w:line="440" w:lineRule="exact"/>
              <w:ind w:firstLine="240" w:firstLineChars="100"/>
              <w:jc w:val="both"/>
              <w:rPr>
                <w:sz w:val="24"/>
                <w:szCs w:val="24"/>
              </w:rPr>
            </w:pPr>
            <w:r>
              <w:rPr>
                <w:rFonts w:hint="eastAsia"/>
                <w:sz w:val="24"/>
                <w:szCs w:val="24"/>
              </w:rPr>
              <w:t>2</w:t>
            </w:r>
          </w:p>
        </w:tc>
        <w:tc>
          <w:tcPr>
            <w:tcW w:w="4650" w:type="dxa"/>
            <w:vAlign w:val="center"/>
          </w:tcPr>
          <w:p w14:paraId="7EE94234">
            <w:pPr>
              <w:spacing w:line="440" w:lineRule="exact"/>
              <w:ind w:firstLine="480" w:firstLineChars="200"/>
              <w:rPr>
                <w:sz w:val="24"/>
                <w:szCs w:val="24"/>
              </w:rPr>
            </w:pPr>
            <w:r>
              <w:rPr>
                <w:rFonts w:hint="eastAsia"/>
                <w:sz w:val="24"/>
                <w:szCs w:val="24"/>
              </w:rPr>
              <w:t xml:space="preserve"> </w:t>
            </w:r>
          </w:p>
        </w:tc>
        <w:tc>
          <w:tcPr>
            <w:tcW w:w="2085" w:type="dxa"/>
            <w:vAlign w:val="center"/>
          </w:tcPr>
          <w:p w14:paraId="39D58C12">
            <w:pPr>
              <w:spacing w:line="440" w:lineRule="exact"/>
              <w:rPr>
                <w:sz w:val="24"/>
                <w:szCs w:val="24"/>
              </w:rPr>
            </w:pPr>
            <w:r>
              <w:rPr>
                <w:rFonts w:hint="eastAsia"/>
                <w:sz w:val="24"/>
                <w:szCs w:val="24"/>
              </w:rPr>
              <w:t xml:space="preserve">□通过 □不通过 </w:t>
            </w:r>
          </w:p>
        </w:tc>
        <w:tc>
          <w:tcPr>
            <w:tcW w:w="1567" w:type="dxa"/>
            <w:vAlign w:val="center"/>
          </w:tcPr>
          <w:p w14:paraId="2C92E567">
            <w:pPr>
              <w:spacing w:line="440" w:lineRule="exact"/>
              <w:rPr>
                <w:sz w:val="24"/>
                <w:szCs w:val="24"/>
              </w:rPr>
            </w:pPr>
          </w:p>
        </w:tc>
      </w:tr>
      <w:tr w14:paraId="43E719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4" w:hRule="atLeast"/>
          <w:jc w:val="center"/>
        </w:trPr>
        <w:tc>
          <w:tcPr>
            <w:tcW w:w="572" w:type="dxa"/>
            <w:vAlign w:val="center"/>
          </w:tcPr>
          <w:p w14:paraId="5860E700">
            <w:pPr>
              <w:jc w:val="both"/>
              <w:rPr>
                <w:lang w:val="en-US"/>
              </w:rPr>
            </w:pPr>
          </w:p>
          <w:p w14:paraId="20024D1D">
            <w:pPr>
              <w:ind w:firstLine="210" w:firstLineChars="100"/>
              <w:jc w:val="both"/>
            </w:pPr>
            <w:r>
              <w:rPr>
                <w:rFonts w:hint="eastAsia"/>
                <w:lang w:val="en-US"/>
              </w:rPr>
              <w:t>3</w:t>
            </w:r>
          </w:p>
          <w:p w14:paraId="254906DC">
            <w:pPr>
              <w:pStyle w:val="9"/>
            </w:pPr>
          </w:p>
        </w:tc>
        <w:tc>
          <w:tcPr>
            <w:tcW w:w="4650" w:type="dxa"/>
            <w:vAlign w:val="center"/>
          </w:tcPr>
          <w:p w14:paraId="62BE57C9">
            <w:pPr>
              <w:spacing w:line="440" w:lineRule="exact"/>
              <w:ind w:firstLine="480" w:firstLineChars="200"/>
              <w:rPr>
                <w:sz w:val="24"/>
                <w:szCs w:val="24"/>
              </w:rPr>
            </w:pPr>
            <w:r>
              <w:rPr>
                <w:rFonts w:hint="eastAsia"/>
                <w:sz w:val="24"/>
                <w:szCs w:val="24"/>
              </w:rPr>
              <w:t xml:space="preserve"> </w:t>
            </w:r>
          </w:p>
        </w:tc>
        <w:tc>
          <w:tcPr>
            <w:tcW w:w="2085" w:type="dxa"/>
            <w:vAlign w:val="center"/>
          </w:tcPr>
          <w:p w14:paraId="22A02FB8">
            <w:pPr>
              <w:spacing w:line="440" w:lineRule="exact"/>
              <w:rPr>
                <w:sz w:val="24"/>
                <w:szCs w:val="24"/>
              </w:rPr>
            </w:pPr>
            <w:r>
              <w:rPr>
                <w:rFonts w:hint="eastAsia"/>
                <w:sz w:val="24"/>
                <w:szCs w:val="24"/>
              </w:rPr>
              <w:t xml:space="preserve">□通过 □不通过 </w:t>
            </w:r>
          </w:p>
        </w:tc>
        <w:tc>
          <w:tcPr>
            <w:tcW w:w="1567" w:type="dxa"/>
            <w:vAlign w:val="center"/>
          </w:tcPr>
          <w:p w14:paraId="7F5FA0B2">
            <w:pPr>
              <w:spacing w:line="440" w:lineRule="exact"/>
              <w:rPr>
                <w:sz w:val="24"/>
                <w:szCs w:val="24"/>
              </w:rPr>
            </w:pPr>
          </w:p>
        </w:tc>
      </w:tr>
      <w:tr w14:paraId="473EBF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jc w:val="center"/>
        </w:trPr>
        <w:tc>
          <w:tcPr>
            <w:tcW w:w="572" w:type="dxa"/>
            <w:vAlign w:val="center"/>
          </w:tcPr>
          <w:p w14:paraId="3B68C390">
            <w:pPr>
              <w:spacing w:line="440" w:lineRule="exact"/>
              <w:ind w:firstLine="240" w:firstLineChars="100"/>
              <w:jc w:val="both"/>
              <w:rPr>
                <w:sz w:val="24"/>
                <w:szCs w:val="24"/>
              </w:rPr>
            </w:pPr>
            <w:r>
              <w:rPr>
                <w:rFonts w:hint="eastAsia"/>
                <w:sz w:val="24"/>
                <w:szCs w:val="24"/>
              </w:rPr>
              <w:t>4</w:t>
            </w:r>
          </w:p>
        </w:tc>
        <w:tc>
          <w:tcPr>
            <w:tcW w:w="4650" w:type="dxa"/>
            <w:vAlign w:val="center"/>
          </w:tcPr>
          <w:p w14:paraId="6105F101">
            <w:pPr>
              <w:spacing w:line="440" w:lineRule="exact"/>
              <w:ind w:firstLine="480" w:firstLineChars="200"/>
              <w:rPr>
                <w:sz w:val="24"/>
                <w:szCs w:val="24"/>
              </w:rPr>
            </w:pPr>
            <w:r>
              <w:rPr>
                <w:rFonts w:hint="eastAsia"/>
                <w:sz w:val="24"/>
                <w:szCs w:val="24"/>
              </w:rPr>
              <w:t xml:space="preserve"> </w:t>
            </w:r>
          </w:p>
        </w:tc>
        <w:tc>
          <w:tcPr>
            <w:tcW w:w="2085" w:type="dxa"/>
            <w:vAlign w:val="center"/>
          </w:tcPr>
          <w:p w14:paraId="2E1776B0">
            <w:pPr>
              <w:spacing w:line="440" w:lineRule="exact"/>
              <w:rPr>
                <w:sz w:val="24"/>
                <w:szCs w:val="24"/>
              </w:rPr>
            </w:pPr>
            <w:r>
              <w:rPr>
                <w:rFonts w:hint="eastAsia"/>
                <w:sz w:val="24"/>
                <w:szCs w:val="24"/>
              </w:rPr>
              <w:t xml:space="preserve">□通过 □不通过 </w:t>
            </w:r>
          </w:p>
        </w:tc>
        <w:tc>
          <w:tcPr>
            <w:tcW w:w="1567" w:type="dxa"/>
            <w:vAlign w:val="center"/>
          </w:tcPr>
          <w:p w14:paraId="17726322">
            <w:pPr>
              <w:spacing w:line="440" w:lineRule="exact"/>
              <w:rPr>
                <w:sz w:val="24"/>
                <w:szCs w:val="24"/>
              </w:rPr>
            </w:pPr>
          </w:p>
        </w:tc>
      </w:tr>
      <w:tr w14:paraId="3BE4E2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jc w:val="center"/>
        </w:trPr>
        <w:tc>
          <w:tcPr>
            <w:tcW w:w="572" w:type="dxa"/>
            <w:vAlign w:val="center"/>
          </w:tcPr>
          <w:p w14:paraId="5AEAC103">
            <w:pPr>
              <w:spacing w:line="440" w:lineRule="exact"/>
              <w:ind w:firstLine="240" w:firstLineChars="100"/>
              <w:jc w:val="both"/>
              <w:rPr>
                <w:sz w:val="24"/>
                <w:szCs w:val="24"/>
              </w:rPr>
            </w:pPr>
            <w:r>
              <w:rPr>
                <w:rFonts w:hint="eastAsia"/>
                <w:sz w:val="24"/>
                <w:szCs w:val="24"/>
              </w:rPr>
              <w:t>5</w:t>
            </w:r>
          </w:p>
        </w:tc>
        <w:tc>
          <w:tcPr>
            <w:tcW w:w="4650" w:type="dxa"/>
            <w:vAlign w:val="center"/>
          </w:tcPr>
          <w:p w14:paraId="57E73734">
            <w:pPr>
              <w:spacing w:line="440" w:lineRule="exact"/>
              <w:ind w:firstLine="480" w:firstLineChars="200"/>
              <w:rPr>
                <w:sz w:val="24"/>
                <w:szCs w:val="24"/>
              </w:rPr>
            </w:pPr>
            <w:r>
              <w:rPr>
                <w:rFonts w:hint="eastAsia"/>
                <w:sz w:val="24"/>
                <w:szCs w:val="24"/>
              </w:rPr>
              <w:t xml:space="preserve"> </w:t>
            </w:r>
          </w:p>
        </w:tc>
        <w:tc>
          <w:tcPr>
            <w:tcW w:w="2085" w:type="dxa"/>
            <w:vAlign w:val="center"/>
          </w:tcPr>
          <w:p w14:paraId="7C11A155">
            <w:pPr>
              <w:spacing w:line="440" w:lineRule="exact"/>
              <w:rPr>
                <w:sz w:val="24"/>
                <w:szCs w:val="24"/>
              </w:rPr>
            </w:pPr>
            <w:r>
              <w:rPr>
                <w:rFonts w:hint="eastAsia"/>
                <w:sz w:val="24"/>
                <w:szCs w:val="24"/>
              </w:rPr>
              <w:t xml:space="preserve">□通过 □不通过 </w:t>
            </w:r>
          </w:p>
        </w:tc>
        <w:tc>
          <w:tcPr>
            <w:tcW w:w="1567" w:type="dxa"/>
            <w:vAlign w:val="center"/>
          </w:tcPr>
          <w:p w14:paraId="30B6385A">
            <w:pPr>
              <w:spacing w:line="440" w:lineRule="exact"/>
              <w:rPr>
                <w:sz w:val="24"/>
                <w:szCs w:val="24"/>
              </w:rPr>
            </w:pPr>
          </w:p>
        </w:tc>
      </w:tr>
      <w:tr w14:paraId="40824F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18" w:hRule="atLeast"/>
          <w:jc w:val="center"/>
        </w:trPr>
        <w:tc>
          <w:tcPr>
            <w:tcW w:w="572" w:type="dxa"/>
            <w:vAlign w:val="center"/>
          </w:tcPr>
          <w:p w14:paraId="3C2CC125">
            <w:pPr>
              <w:spacing w:line="440" w:lineRule="exact"/>
              <w:ind w:firstLine="240" w:firstLineChars="100"/>
              <w:jc w:val="both"/>
              <w:rPr>
                <w:sz w:val="24"/>
                <w:szCs w:val="24"/>
              </w:rPr>
            </w:pPr>
            <w:r>
              <w:rPr>
                <w:rFonts w:hint="eastAsia"/>
                <w:sz w:val="24"/>
                <w:szCs w:val="24"/>
              </w:rPr>
              <w:t>6</w:t>
            </w:r>
          </w:p>
        </w:tc>
        <w:tc>
          <w:tcPr>
            <w:tcW w:w="4650" w:type="dxa"/>
            <w:vAlign w:val="center"/>
          </w:tcPr>
          <w:p w14:paraId="747CAB3F">
            <w:pPr>
              <w:spacing w:line="440" w:lineRule="exact"/>
              <w:ind w:firstLine="480" w:firstLineChars="200"/>
              <w:rPr>
                <w:sz w:val="24"/>
                <w:szCs w:val="24"/>
              </w:rPr>
            </w:pPr>
            <w:r>
              <w:rPr>
                <w:rFonts w:hint="eastAsia"/>
                <w:sz w:val="24"/>
                <w:szCs w:val="24"/>
              </w:rPr>
              <w:t xml:space="preserve"> </w:t>
            </w:r>
          </w:p>
        </w:tc>
        <w:tc>
          <w:tcPr>
            <w:tcW w:w="2085" w:type="dxa"/>
            <w:vAlign w:val="center"/>
          </w:tcPr>
          <w:p w14:paraId="6DCE1E44">
            <w:pPr>
              <w:spacing w:line="440" w:lineRule="exact"/>
              <w:rPr>
                <w:sz w:val="24"/>
                <w:szCs w:val="24"/>
              </w:rPr>
            </w:pPr>
            <w:r>
              <w:rPr>
                <w:rFonts w:hint="eastAsia"/>
                <w:sz w:val="24"/>
                <w:szCs w:val="24"/>
              </w:rPr>
              <w:t xml:space="preserve">□通过 □不通过 </w:t>
            </w:r>
          </w:p>
        </w:tc>
        <w:tc>
          <w:tcPr>
            <w:tcW w:w="1567" w:type="dxa"/>
            <w:vAlign w:val="center"/>
          </w:tcPr>
          <w:p w14:paraId="1A445661">
            <w:pPr>
              <w:spacing w:line="440" w:lineRule="exact"/>
              <w:rPr>
                <w:sz w:val="24"/>
                <w:szCs w:val="24"/>
              </w:rPr>
            </w:pPr>
          </w:p>
        </w:tc>
      </w:tr>
      <w:tr w14:paraId="2B9FB7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jc w:val="center"/>
        </w:trPr>
        <w:tc>
          <w:tcPr>
            <w:tcW w:w="572" w:type="dxa"/>
            <w:vAlign w:val="center"/>
          </w:tcPr>
          <w:p w14:paraId="38FC08CE">
            <w:pPr>
              <w:spacing w:line="440" w:lineRule="exact"/>
              <w:ind w:firstLine="240" w:firstLineChars="100"/>
              <w:jc w:val="both"/>
              <w:rPr>
                <w:sz w:val="24"/>
                <w:szCs w:val="24"/>
              </w:rPr>
            </w:pPr>
            <w:r>
              <w:rPr>
                <w:rFonts w:hint="eastAsia"/>
                <w:sz w:val="24"/>
                <w:szCs w:val="24"/>
              </w:rPr>
              <w:t>7</w:t>
            </w:r>
          </w:p>
        </w:tc>
        <w:tc>
          <w:tcPr>
            <w:tcW w:w="4650" w:type="dxa"/>
            <w:vAlign w:val="center"/>
          </w:tcPr>
          <w:p w14:paraId="347C5897">
            <w:pPr>
              <w:spacing w:line="440" w:lineRule="exact"/>
              <w:ind w:firstLine="480" w:firstLineChars="200"/>
              <w:rPr>
                <w:sz w:val="24"/>
                <w:szCs w:val="24"/>
              </w:rPr>
            </w:pPr>
            <w:r>
              <w:rPr>
                <w:rFonts w:hint="eastAsia"/>
                <w:sz w:val="24"/>
                <w:szCs w:val="24"/>
              </w:rPr>
              <w:t xml:space="preserve"> </w:t>
            </w:r>
          </w:p>
        </w:tc>
        <w:tc>
          <w:tcPr>
            <w:tcW w:w="2085" w:type="dxa"/>
            <w:vAlign w:val="center"/>
          </w:tcPr>
          <w:p w14:paraId="2F9FB06D">
            <w:pPr>
              <w:spacing w:line="440" w:lineRule="exact"/>
              <w:rPr>
                <w:sz w:val="24"/>
                <w:szCs w:val="24"/>
              </w:rPr>
            </w:pPr>
            <w:r>
              <w:rPr>
                <w:rFonts w:hint="eastAsia"/>
                <w:sz w:val="24"/>
                <w:szCs w:val="24"/>
              </w:rPr>
              <w:t xml:space="preserve">□通过 □不通过 </w:t>
            </w:r>
          </w:p>
        </w:tc>
        <w:tc>
          <w:tcPr>
            <w:tcW w:w="1567" w:type="dxa"/>
            <w:vAlign w:val="center"/>
          </w:tcPr>
          <w:p w14:paraId="18D1E9C9">
            <w:pPr>
              <w:spacing w:line="440" w:lineRule="exact"/>
              <w:rPr>
                <w:sz w:val="24"/>
                <w:szCs w:val="24"/>
              </w:rPr>
            </w:pPr>
          </w:p>
        </w:tc>
      </w:tr>
      <w:tr w14:paraId="72BD65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jc w:val="center"/>
        </w:trPr>
        <w:tc>
          <w:tcPr>
            <w:tcW w:w="572" w:type="dxa"/>
            <w:vAlign w:val="center"/>
          </w:tcPr>
          <w:p w14:paraId="2E54C3D8">
            <w:pPr>
              <w:spacing w:line="440" w:lineRule="exact"/>
              <w:ind w:firstLine="240" w:firstLineChars="100"/>
              <w:jc w:val="both"/>
              <w:rPr>
                <w:sz w:val="24"/>
                <w:szCs w:val="24"/>
              </w:rPr>
            </w:pPr>
            <w:r>
              <w:rPr>
                <w:rFonts w:hint="eastAsia"/>
                <w:sz w:val="24"/>
                <w:szCs w:val="24"/>
              </w:rPr>
              <w:t>8</w:t>
            </w:r>
          </w:p>
        </w:tc>
        <w:tc>
          <w:tcPr>
            <w:tcW w:w="4650" w:type="dxa"/>
            <w:vAlign w:val="center"/>
          </w:tcPr>
          <w:p w14:paraId="3268E933">
            <w:pPr>
              <w:spacing w:line="440" w:lineRule="exact"/>
              <w:ind w:firstLine="480" w:firstLineChars="200"/>
              <w:rPr>
                <w:sz w:val="24"/>
                <w:szCs w:val="24"/>
              </w:rPr>
            </w:pPr>
            <w:r>
              <w:rPr>
                <w:rFonts w:hint="eastAsia"/>
                <w:sz w:val="24"/>
                <w:szCs w:val="24"/>
              </w:rPr>
              <w:t xml:space="preserve"> </w:t>
            </w:r>
          </w:p>
        </w:tc>
        <w:tc>
          <w:tcPr>
            <w:tcW w:w="2085" w:type="dxa"/>
            <w:vAlign w:val="center"/>
          </w:tcPr>
          <w:p w14:paraId="5A0B86F8">
            <w:pPr>
              <w:spacing w:line="440" w:lineRule="exact"/>
              <w:rPr>
                <w:sz w:val="24"/>
                <w:szCs w:val="24"/>
              </w:rPr>
            </w:pPr>
            <w:r>
              <w:rPr>
                <w:rFonts w:hint="eastAsia"/>
                <w:sz w:val="24"/>
                <w:szCs w:val="24"/>
              </w:rPr>
              <w:t xml:space="preserve">□通过 □不通过 </w:t>
            </w:r>
          </w:p>
        </w:tc>
        <w:tc>
          <w:tcPr>
            <w:tcW w:w="1567" w:type="dxa"/>
            <w:vAlign w:val="center"/>
          </w:tcPr>
          <w:p w14:paraId="4E3E17CC">
            <w:pPr>
              <w:spacing w:line="440" w:lineRule="exact"/>
              <w:rPr>
                <w:sz w:val="24"/>
                <w:szCs w:val="24"/>
              </w:rPr>
            </w:pPr>
          </w:p>
        </w:tc>
      </w:tr>
      <w:tr w14:paraId="7D5657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jc w:val="center"/>
        </w:trPr>
        <w:tc>
          <w:tcPr>
            <w:tcW w:w="572" w:type="dxa"/>
            <w:vAlign w:val="center"/>
          </w:tcPr>
          <w:p w14:paraId="41547990">
            <w:pPr>
              <w:spacing w:line="440" w:lineRule="exact"/>
              <w:ind w:firstLine="240" w:firstLineChars="100"/>
              <w:jc w:val="both"/>
              <w:rPr>
                <w:rFonts w:hint="eastAsia" w:eastAsiaTheme="minorEastAsia"/>
                <w:sz w:val="24"/>
                <w:szCs w:val="24"/>
                <w:lang w:val="en-US" w:eastAsia="zh-CN"/>
              </w:rPr>
            </w:pPr>
            <w:r>
              <w:rPr>
                <w:rFonts w:hint="eastAsia"/>
                <w:sz w:val="24"/>
                <w:szCs w:val="24"/>
                <w:lang w:val="en-US" w:eastAsia="zh-CN"/>
              </w:rPr>
              <w:t>9</w:t>
            </w:r>
          </w:p>
        </w:tc>
        <w:tc>
          <w:tcPr>
            <w:tcW w:w="4650" w:type="dxa"/>
            <w:vAlign w:val="center"/>
          </w:tcPr>
          <w:p w14:paraId="203FA9A6">
            <w:pPr>
              <w:spacing w:line="440" w:lineRule="exact"/>
              <w:ind w:firstLine="480" w:firstLineChars="200"/>
              <w:rPr>
                <w:rFonts w:hint="eastAsia"/>
                <w:sz w:val="24"/>
                <w:szCs w:val="24"/>
              </w:rPr>
            </w:pPr>
          </w:p>
        </w:tc>
        <w:tc>
          <w:tcPr>
            <w:tcW w:w="2085" w:type="dxa"/>
            <w:vAlign w:val="center"/>
          </w:tcPr>
          <w:p w14:paraId="10B437A1">
            <w:pPr>
              <w:spacing w:line="440" w:lineRule="exact"/>
              <w:rPr>
                <w:rFonts w:hint="eastAsia"/>
                <w:sz w:val="24"/>
                <w:szCs w:val="24"/>
              </w:rPr>
            </w:pPr>
            <w:r>
              <w:rPr>
                <w:rFonts w:hint="eastAsia"/>
                <w:sz w:val="24"/>
                <w:szCs w:val="24"/>
              </w:rPr>
              <w:t>□通过 □不通过</w:t>
            </w:r>
          </w:p>
        </w:tc>
        <w:tc>
          <w:tcPr>
            <w:tcW w:w="1567" w:type="dxa"/>
            <w:vAlign w:val="center"/>
          </w:tcPr>
          <w:p w14:paraId="571E627A">
            <w:pPr>
              <w:spacing w:line="440" w:lineRule="exact"/>
              <w:rPr>
                <w:sz w:val="24"/>
                <w:szCs w:val="24"/>
              </w:rPr>
            </w:pPr>
          </w:p>
        </w:tc>
      </w:tr>
    </w:tbl>
    <w:p w14:paraId="6C48CFDF">
      <w:pPr>
        <w:pStyle w:val="8"/>
        <w:numPr>
          <w:ilvl w:val="0"/>
          <w:numId w:val="0"/>
        </w:numPr>
        <w:ind w:leftChars="0"/>
        <w:rPr>
          <w:rFonts w:hint="default" w:ascii="仿宋" w:hAnsi="仿宋" w:eastAsia="仿宋"/>
          <w:color w:val="000000"/>
          <w:szCs w:val="21"/>
          <w:lang w:val="en-US" w:eastAsia="zh-CN"/>
        </w:rPr>
      </w:pPr>
    </w:p>
    <w:p w14:paraId="09EB04AD">
      <w:pPr>
        <w:pStyle w:val="8"/>
        <w:numPr>
          <w:ilvl w:val="0"/>
          <w:numId w:val="0"/>
        </w:numPr>
        <w:ind w:leftChars="0"/>
        <w:rPr>
          <w:rFonts w:hint="eastAsia" w:ascii="仿宋" w:hAnsi="仿宋" w:eastAsia="仿宋"/>
          <w:color w:val="000000"/>
          <w:szCs w:val="21"/>
          <w:lang w:val="en-US" w:eastAsia="zh-CN"/>
        </w:rPr>
      </w:pPr>
    </w:p>
    <w:p w14:paraId="33ABA20E">
      <w:pPr>
        <w:pStyle w:val="8"/>
        <w:numPr>
          <w:ilvl w:val="0"/>
          <w:numId w:val="0"/>
        </w:numPr>
        <w:ind w:leftChars="0"/>
        <w:rPr>
          <w:rFonts w:hint="default" w:ascii="仿宋" w:hAnsi="仿宋" w:eastAsia="仿宋"/>
          <w:color w:val="000000"/>
          <w:szCs w:val="21"/>
          <w:lang w:val="en-US" w:eastAsia="zh-CN"/>
        </w:rPr>
      </w:pPr>
      <w:r>
        <w:rPr>
          <w:rFonts w:hint="eastAsia" w:ascii="仿宋" w:hAnsi="仿宋" w:eastAsia="仿宋"/>
          <w:color w:val="000000"/>
          <w:szCs w:val="21"/>
          <w:lang w:val="en-US" w:eastAsia="zh-CN"/>
        </w:rPr>
        <w:t>法定代表人（或授权代表）签字或签章：                单位公章：</w:t>
      </w:r>
    </w:p>
    <w:p w14:paraId="5489A163">
      <w:pPr>
        <w:pStyle w:val="8"/>
        <w:numPr>
          <w:ilvl w:val="0"/>
          <w:numId w:val="0"/>
        </w:numPr>
        <w:ind w:leftChars="0"/>
        <w:rPr>
          <w:rFonts w:hint="eastAsia" w:ascii="仿宋" w:hAnsi="仿宋" w:eastAsia="仿宋"/>
          <w:color w:val="000000"/>
          <w:szCs w:val="21"/>
          <w:lang w:val="en-US" w:eastAsia="zh-CN"/>
        </w:rPr>
      </w:pPr>
    </w:p>
    <w:p w14:paraId="478F43FD">
      <w:pPr>
        <w:pStyle w:val="8"/>
        <w:numPr>
          <w:ilvl w:val="0"/>
          <w:numId w:val="0"/>
        </w:numPr>
        <w:ind w:leftChars="0"/>
        <w:rPr>
          <w:rFonts w:hint="eastAsia" w:ascii="仿宋" w:hAnsi="仿宋" w:eastAsia="仿宋"/>
          <w:b/>
          <w:bCs/>
          <w:color w:val="000000"/>
          <w:sz w:val="32"/>
          <w:szCs w:val="24"/>
          <w:lang w:val="en-US" w:eastAsia="zh-CN"/>
        </w:rPr>
      </w:pPr>
      <w:r>
        <w:rPr>
          <w:rFonts w:hint="eastAsia" w:ascii="仿宋" w:hAnsi="仿宋" w:eastAsia="仿宋"/>
          <w:b/>
          <w:bCs/>
          <w:color w:val="000000"/>
          <w:sz w:val="32"/>
          <w:szCs w:val="24"/>
          <w:lang w:val="en-US" w:eastAsia="zh-CN"/>
        </w:rPr>
        <w:t>注：</w:t>
      </w:r>
    </w:p>
    <w:p w14:paraId="7C1A8A13">
      <w:pPr>
        <w:pStyle w:val="8"/>
        <w:numPr>
          <w:ilvl w:val="0"/>
          <w:numId w:val="0"/>
        </w:numPr>
        <w:ind w:leftChars="0"/>
        <w:rPr>
          <w:rFonts w:hint="eastAsia" w:ascii="仿宋" w:hAnsi="仿宋" w:eastAsia="仿宋"/>
          <w:b w:val="0"/>
          <w:bCs w:val="0"/>
          <w:color w:val="000000"/>
          <w:szCs w:val="21"/>
          <w:highlight w:val="yellow"/>
          <w:lang w:val="en-US" w:eastAsia="zh-CN"/>
        </w:rPr>
      </w:pPr>
      <w:r>
        <w:rPr>
          <w:rFonts w:hint="eastAsia" w:ascii="仿宋" w:hAnsi="仿宋" w:eastAsia="仿宋"/>
          <w:b/>
          <w:bCs/>
          <w:color w:val="000000"/>
          <w:szCs w:val="21"/>
          <w:lang w:val="en-US" w:eastAsia="zh-CN"/>
        </w:rPr>
        <w:t>1、</w:t>
      </w:r>
      <w:r>
        <w:rPr>
          <w:rFonts w:hint="eastAsia" w:ascii="仿宋" w:hAnsi="仿宋" w:eastAsia="仿宋"/>
          <w:color w:val="000000"/>
          <w:szCs w:val="21"/>
          <w:lang w:val="en-US" w:eastAsia="zh-CN"/>
        </w:rPr>
        <w:t>自查表内容均为</w:t>
      </w:r>
      <w:r>
        <w:rPr>
          <w:rFonts w:hint="eastAsia" w:ascii="仿宋" w:hAnsi="仿宋" w:eastAsia="仿宋"/>
          <w:color w:val="000000"/>
          <w:szCs w:val="21"/>
          <w:highlight w:val="yellow"/>
          <w:lang w:val="en-US" w:eastAsia="zh-CN"/>
        </w:rPr>
        <w:t>实质性</w:t>
      </w:r>
      <w:r>
        <w:rPr>
          <w:rFonts w:hint="eastAsia" w:ascii="仿宋" w:hAnsi="仿宋" w:eastAsia="仿宋"/>
          <w:color w:val="000000"/>
          <w:szCs w:val="21"/>
          <w:lang w:val="en-US" w:eastAsia="zh-CN"/>
        </w:rPr>
        <w:t>响应内容，如有一项不满足（不通过），即为</w:t>
      </w:r>
      <w:r>
        <w:rPr>
          <w:rFonts w:hint="eastAsia" w:ascii="仿宋" w:hAnsi="仿宋" w:eastAsia="仿宋"/>
          <w:b w:val="0"/>
          <w:bCs w:val="0"/>
          <w:color w:val="000000"/>
          <w:szCs w:val="21"/>
          <w:highlight w:val="yellow"/>
          <w:lang w:val="en-US" w:eastAsia="zh-CN"/>
        </w:rPr>
        <w:t>无效响应</w:t>
      </w:r>
      <w:r>
        <w:rPr>
          <w:rFonts w:hint="eastAsia" w:ascii="仿宋" w:hAnsi="仿宋" w:eastAsia="仿宋"/>
          <w:color w:val="000000"/>
          <w:szCs w:val="21"/>
          <w:lang w:val="en-US" w:eastAsia="zh-CN"/>
        </w:rPr>
        <w:t>；自查表填写完整后，须法定代表人签字或签章（或授权代表，须提供授权证明及被授权人身份证证明），并加盖单位公章。如上述部位无签字盖章</w:t>
      </w:r>
      <w:r>
        <w:rPr>
          <w:rFonts w:hint="eastAsia" w:ascii="仿宋" w:hAnsi="仿宋" w:eastAsia="仿宋"/>
          <w:b w:val="0"/>
          <w:bCs w:val="0"/>
          <w:color w:val="000000"/>
          <w:szCs w:val="21"/>
          <w:highlight w:val="yellow"/>
          <w:lang w:val="en-US" w:eastAsia="zh-CN"/>
        </w:rPr>
        <w:t>则为无效响应。</w:t>
      </w:r>
    </w:p>
    <w:p w14:paraId="2C9C3E26">
      <w:pPr>
        <w:pStyle w:val="8"/>
        <w:numPr>
          <w:ilvl w:val="0"/>
          <w:numId w:val="0"/>
        </w:numPr>
        <w:ind w:leftChars="0"/>
        <w:rPr>
          <w:rFonts w:hint="eastAsia"/>
          <w:b/>
          <w:bCs/>
          <w:sz w:val="24"/>
          <w:szCs w:val="24"/>
          <w:lang w:val="en-US" w:eastAsia="zh-CN"/>
        </w:rPr>
      </w:pPr>
      <w:r>
        <w:rPr>
          <w:rFonts w:hint="eastAsia" w:ascii="仿宋" w:hAnsi="仿宋" w:eastAsia="仿宋"/>
          <w:b/>
          <w:bCs/>
          <w:color w:val="000000"/>
          <w:szCs w:val="21"/>
          <w:highlight w:val="none"/>
          <w:lang w:val="en-US" w:eastAsia="zh-CN"/>
        </w:rPr>
        <w:t>2</w:t>
      </w:r>
      <w:r>
        <w:rPr>
          <w:rFonts w:hint="eastAsia" w:ascii="仿宋" w:hAnsi="仿宋" w:eastAsia="仿宋"/>
          <w:b w:val="0"/>
          <w:bCs w:val="0"/>
          <w:color w:val="000000"/>
          <w:szCs w:val="21"/>
          <w:highlight w:val="none"/>
          <w:lang w:val="en-US" w:eastAsia="zh-CN"/>
        </w:rPr>
        <w:t>、如填报结果均为通过，但后期未履行上述要求、提供相关材料及所供产品，有一项不真实或不满足竞价需求，则认定为</w:t>
      </w:r>
      <w:r>
        <w:rPr>
          <w:rFonts w:hint="eastAsia" w:ascii="仿宋" w:hAnsi="仿宋" w:eastAsia="仿宋"/>
          <w:b w:val="0"/>
          <w:bCs w:val="0"/>
          <w:color w:val="000000"/>
          <w:szCs w:val="21"/>
          <w:highlight w:val="yellow"/>
          <w:lang w:val="en-US" w:eastAsia="zh-CN"/>
        </w:rPr>
        <w:t>虚假应标，作无效标处理，并</w:t>
      </w:r>
      <w:r>
        <w:rPr>
          <w:rFonts w:hint="eastAsia" w:ascii="仿宋" w:hAnsi="仿宋" w:eastAsia="仿宋"/>
          <w:b w:val="0"/>
          <w:bCs w:val="0"/>
          <w:color w:val="000000"/>
          <w:szCs w:val="21"/>
          <w:highlight w:val="none"/>
          <w:lang w:val="en-US" w:eastAsia="zh-CN"/>
        </w:rPr>
        <w:t>将具体情况上报财政部门进行处理。</w:t>
      </w:r>
    </w:p>
    <w:p w14:paraId="2E4C6C27">
      <w:pPr>
        <w:numPr>
          <w:ilvl w:val="0"/>
          <w:numId w:val="0"/>
        </w:numPr>
        <w:spacing w:line="440" w:lineRule="exact"/>
        <w:rPr>
          <w:rFonts w:hint="eastAsia"/>
          <w:b/>
          <w:bCs/>
          <w:sz w:val="24"/>
          <w:szCs w:val="24"/>
          <w:lang w:val="en-US" w:eastAsia="zh-CN"/>
        </w:rPr>
      </w:pPr>
    </w:p>
    <w:p w14:paraId="037FCF50">
      <w:pPr>
        <w:pStyle w:val="22"/>
        <w:widowControl w:val="0"/>
        <w:numPr>
          <w:ilvl w:val="0"/>
          <w:numId w:val="0"/>
        </w:numPr>
        <w:spacing w:line="360" w:lineRule="auto"/>
        <w:jc w:val="both"/>
        <w:rPr>
          <w:rFonts w:hint="eastAsia"/>
          <w:b/>
          <w:bCs/>
          <w:sz w:val="24"/>
          <w:szCs w:val="24"/>
          <w:lang w:val="en-US" w:eastAsia="zh-CN"/>
        </w:rPr>
      </w:pPr>
    </w:p>
    <w:p w14:paraId="7D06ED80">
      <w:pPr>
        <w:pStyle w:val="22"/>
        <w:widowControl w:val="0"/>
        <w:numPr>
          <w:ilvl w:val="0"/>
          <w:numId w:val="0"/>
        </w:numPr>
        <w:spacing w:line="360" w:lineRule="auto"/>
        <w:jc w:val="both"/>
        <w:rPr>
          <w:rFonts w:hint="eastAsia"/>
          <w:b/>
          <w:bCs/>
          <w:sz w:val="24"/>
          <w:szCs w:val="24"/>
          <w:lang w:val="en-US" w:eastAsia="zh-CN"/>
        </w:rPr>
      </w:pPr>
    </w:p>
    <w:p w14:paraId="76A6A9DF">
      <w:pPr>
        <w:pStyle w:val="22"/>
        <w:widowControl w:val="0"/>
        <w:numPr>
          <w:ilvl w:val="0"/>
          <w:numId w:val="0"/>
        </w:numPr>
        <w:spacing w:line="360" w:lineRule="auto"/>
        <w:jc w:val="both"/>
        <w:rPr>
          <w:rFonts w:hint="eastAsia"/>
          <w:b/>
          <w:bCs/>
          <w:sz w:val="24"/>
          <w:szCs w:val="24"/>
          <w:lang w:val="en-US" w:eastAsia="zh-CN"/>
        </w:rPr>
      </w:pPr>
    </w:p>
    <w:p w14:paraId="35D74AA2">
      <w:pPr>
        <w:pStyle w:val="22"/>
        <w:widowControl w:val="0"/>
        <w:numPr>
          <w:ilvl w:val="0"/>
          <w:numId w:val="0"/>
        </w:numPr>
        <w:spacing w:line="360" w:lineRule="auto"/>
        <w:jc w:val="both"/>
        <w:rPr>
          <w:rFonts w:hint="eastAsia"/>
          <w:b/>
          <w:bCs/>
          <w:sz w:val="24"/>
          <w:szCs w:val="24"/>
          <w:lang w:val="en-US" w:eastAsia="zh-CN"/>
        </w:rPr>
      </w:pPr>
    </w:p>
    <w:p w14:paraId="409021AA">
      <w:pPr>
        <w:pStyle w:val="22"/>
        <w:widowControl w:val="0"/>
        <w:numPr>
          <w:ilvl w:val="0"/>
          <w:numId w:val="0"/>
        </w:numPr>
        <w:spacing w:line="360" w:lineRule="auto"/>
        <w:jc w:val="both"/>
        <w:rPr>
          <w:rFonts w:hint="eastAsia"/>
          <w:b/>
          <w:bCs/>
          <w:sz w:val="24"/>
          <w:szCs w:val="24"/>
          <w:lang w:val="en-US" w:eastAsia="zh-CN"/>
        </w:rPr>
      </w:pPr>
    </w:p>
    <w:p w14:paraId="736A4135">
      <w:pPr>
        <w:pStyle w:val="22"/>
        <w:widowControl w:val="0"/>
        <w:numPr>
          <w:ilvl w:val="0"/>
          <w:numId w:val="0"/>
        </w:numPr>
        <w:spacing w:line="360" w:lineRule="auto"/>
        <w:jc w:val="both"/>
        <w:rPr>
          <w:rFonts w:hint="eastAsia"/>
          <w:b/>
          <w:bCs/>
          <w:sz w:val="24"/>
          <w:szCs w:val="24"/>
          <w:lang w:val="en-US" w:eastAsia="zh-CN"/>
        </w:rPr>
      </w:pPr>
    </w:p>
    <w:p w14:paraId="7A239DFE">
      <w:pPr>
        <w:pStyle w:val="22"/>
        <w:widowControl w:val="0"/>
        <w:numPr>
          <w:ilvl w:val="0"/>
          <w:numId w:val="0"/>
        </w:numPr>
        <w:spacing w:line="360" w:lineRule="auto"/>
        <w:jc w:val="both"/>
        <w:rPr>
          <w:rFonts w:hint="eastAsia"/>
          <w:b/>
          <w:bCs/>
          <w:sz w:val="24"/>
          <w:szCs w:val="24"/>
          <w:lang w:val="en-US" w:eastAsia="zh-CN"/>
        </w:rPr>
      </w:pPr>
    </w:p>
    <w:p w14:paraId="2EA59E5C">
      <w:pPr>
        <w:pStyle w:val="22"/>
        <w:widowControl w:val="0"/>
        <w:numPr>
          <w:ilvl w:val="0"/>
          <w:numId w:val="0"/>
        </w:numPr>
        <w:spacing w:line="360" w:lineRule="auto"/>
        <w:jc w:val="both"/>
        <w:rPr>
          <w:rFonts w:hint="eastAsia"/>
          <w:b/>
          <w:bCs/>
          <w:sz w:val="24"/>
          <w:szCs w:val="24"/>
          <w:lang w:val="en-US" w:eastAsia="zh-CN"/>
        </w:rPr>
      </w:pPr>
    </w:p>
    <w:p w14:paraId="37968685">
      <w:pPr>
        <w:pStyle w:val="22"/>
        <w:widowControl w:val="0"/>
        <w:numPr>
          <w:ilvl w:val="0"/>
          <w:numId w:val="0"/>
        </w:numPr>
        <w:spacing w:line="360" w:lineRule="auto"/>
        <w:jc w:val="both"/>
        <w:rPr>
          <w:rFonts w:hint="eastAsia"/>
          <w:b/>
          <w:bCs/>
          <w:sz w:val="24"/>
          <w:szCs w:val="24"/>
          <w:lang w:val="en-US" w:eastAsia="zh-CN"/>
        </w:rPr>
      </w:pPr>
    </w:p>
    <w:p w14:paraId="0F1F8B47">
      <w:pPr>
        <w:pStyle w:val="22"/>
        <w:widowControl w:val="0"/>
        <w:numPr>
          <w:ilvl w:val="0"/>
          <w:numId w:val="0"/>
        </w:numPr>
        <w:spacing w:line="360" w:lineRule="auto"/>
        <w:jc w:val="both"/>
        <w:rPr>
          <w:rFonts w:hint="eastAsia"/>
          <w:b/>
          <w:bCs/>
          <w:sz w:val="24"/>
          <w:szCs w:val="24"/>
          <w:lang w:val="en-US" w:eastAsia="zh-CN"/>
        </w:rPr>
      </w:pPr>
    </w:p>
    <w:p w14:paraId="64DFF623">
      <w:pPr>
        <w:pStyle w:val="22"/>
        <w:widowControl w:val="0"/>
        <w:numPr>
          <w:ilvl w:val="0"/>
          <w:numId w:val="0"/>
        </w:numPr>
        <w:spacing w:line="360" w:lineRule="auto"/>
        <w:jc w:val="both"/>
        <w:rPr>
          <w:rFonts w:hint="eastAsia"/>
          <w:b/>
          <w:bCs/>
          <w:sz w:val="24"/>
          <w:szCs w:val="24"/>
          <w:lang w:val="en-US" w:eastAsia="zh-CN"/>
        </w:rPr>
      </w:pPr>
    </w:p>
    <w:p w14:paraId="33C3B95E">
      <w:pPr>
        <w:pStyle w:val="22"/>
        <w:widowControl w:val="0"/>
        <w:numPr>
          <w:ilvl w:val="0"/>
          <w:numId w:val="0"/>
        </w:numPr>
        <w:spacing w:line="360" w:lineRule="auto"/>
        <w:jc w:val="both"/>
        <w:rPr>
          <w:rFonts w:hint="eastAsia"/>
          <w:b/>
          <w:bCs/>
          <w:sz w:val="24"/>
          <w:szCs w:val="24"/>
          <w:lang w:val="en-US" w:eastAsia="zh-CN"/>
        </w:rPr>
      </w:pPr>
    </w:p>
    <w:p w14:paraId="3C4589B7">
      <w:pPr>
        <w:pStyle w:val="22"/>
        <w:widowControl w:val="0"/>
        <w:numPr>
          <w:ilvl w:val="0"/>
          <w:numId w:val="0"/>
        </w:numPr>
        <w:spacing w:line="360" w:lineRule="auto"/>
        <w:jc w:val="both"/>
        <w:rPr>
          <w:rFonts w:hint="eastAsia"/>
          <w:b/>
          <w:bCs/>
          <w:sz w:val="24"/>
          <w:szCs w:val="24"/>
          <w:lang w:val="en-US" w:eastAsia="zh-CN"/>
        </w:rPr>
      </w:pPr>
    </w:p>
    <w:p w14:paraId="7FA15AEC">
      <w:pPr>
        <w:pStyle w:val="22"/>
        <w:widowControl w:val="0"/>
        <w:numPr>
          <w:ilvl w:val="0"/>
          <w:numId w:val="0"/>
        </w:numPr>
        <w:spacing w:line="360" w:lineRule="auto"/>
        <w:jc w:val="both"/>
        <w:rPr>
          <w:rFonts w:hint="eastAsia"/>
          <w:b/>
          <w:bCs/>
          <w:sz w:val="24"/>
          <w:szCs w:val="24"/>
          <w:lang w:val="en-US" w:eastAsia="zh-CN"/>
        </w:rPr>
      </w:pPr>
    </w:p>
    <w:p w14:paraId="4269CB6A">
      <w:pPr>
        <w:pStyle w:val="22"/>
        <w:widowControl w:val="0"/>
        <w:numPr>
          <w:ilvl w:val="0"/>
          <w:numId w:val="0"/>
        </w:numPr>
        <w:spacing w:line="360" w:lineRule="auto"/>
        <w:jc w:val="both"/>
        <w:rPr>
          <w:rFonts w:hint="eastAsia"/>
          <w:b/>
          <w:bCs/>
          <w:sz w:val="24"/>
          <w:szCs w:val="24"/>
          <w:lang w:val="en-US" w:eastAsia="zh-CN"/>
        </w:rPr>
      </w:pPr>
    </w:p>
    <w:p w14:paraId="06490AB0">
      <w:pPr>
        <w:pStyle w:val="22"/>
        <w:widowControl w:val="0"/>
        <w:numPr>
          <w:ilvl w:val="0"/>
          <w:numId w:val="0"/>
        </w:numPr>
        <w:spacing w:line="360" w:lineRule="auto"/>
        <w:jc w:val="both"/>
        <w:rPr>
          <w:rFonts w:hint="eastAsia"/>
          <w:b/>
          <w:bCs/>
          <w:sz w:val="24"/>
          <w:szCs w:val="24"/>
          <w:lang w:val="en-US" w:eastAsia="zh-CN"/>
        </w:rPr>
      </w:pPr>
    </w:p>
    <w:p w14:paraId="057B07B9">
      <w:pPr>
        <w:pStyle w:val="22"/>
        <w:widowControl w:val="0"/>
        <w:numPr>
          <w:ilvl w:val="0"/>
          <w:numId w:val="0"/>
        </w:numPr>
        <w:spacing w:line="360" w:lineRule="auto"/>
        <w:jc w:val="both"/>
        <w:rPr>
          <w:rFonts w:hint="eastAsia"/>
          <w:b/>
          <w:bCs/>
          <w:sz w:val="24"/>
          <w:szCs w:val="24"/>
          <w:lang w:val="en-US" w:eastAsia="zh-CN"/>
        </w:rPr>
      </w:pPr>
    </w:p>
    <w:p w14:paraId="2D329668">
      <w:pPr>
        <w:pStyle w:val="22"/>
        <w:widowControl w:val="0"/>
        <w:numPr>
          <w:ilvl w:val="0"/>
          <w:numId w:val="0"/>
        </w:numPr>
        <w:spacing w:line="360" w:lineRule="auto"/>
        <w:jc w:val="both"/>
        <w:rPr>
          <w:rFonts w:hint="eastAsia"/>
          <w:b/>
          <w:bCs/>
          <w:sz w:val="24"/>
          <w:szCs w:val="24"/>
          <w:lang w:val="en-US" w:eastAsia="zh-CN"/>
        </w:rPr>
      </w:pPr>
    </w:p>
    <w:p w14:paraId="1638B425">
      <w:pPr>
        <w:pStyle w:val="22"/>
        <w:widowControl w:val="0"/>
        <w:numPr>
          <w:ilvl w:val="0"/>
          <w:numId w:val="0"/>
        </w:numPr>
        <w:spacing w:line="360" w:lineRule="auto"/>
        <w:jc w:val="both"/>
        <w:rPr>
          <w:rFonts w:hint="eastAsia"/>
          <w:b/>
          <w:bCs/>
          <w:sz w:val="24"/>
          <w:szCs w:val="24"/>
          <w:lang w:val="en-US" w:eastAsia="zh-CN"/>
        </w:rPr>
      </w:pPr>
    </w:p>
    <w:p w14:paraId="3C4677B8">
      <w:pPr>
        <w:pStyle w:val="22"/>
        <w:widowControl w:val="0"/>
        <w:numPr>
          <w:ilvl w:val="0"/>
          <w:numId w:val="0"/>
        </w:numPr>
        <w:spacing w:line="360" w:lineRule="auto"/>
        <w:jc w:val="both"/>
        <w:rPr>
          <w:rFonts w:hint="eastAsia"/>
          <w:b/>
          <w:bCs/>
          <w:sz w:val="24"/>
          <w:szCs w:val="24"/>
          <w:lang w:val="en-US" w:eastAsia="zh-CN"/>
        </w:rPr>
      </w:pPr>
    </w:p>
    <w:p w14:paraId="0A81E294">
      <w:pPr>
        <w:numPr>
          <w:ilvl w:val="0"/>
          <w:numId w:val="0"/>
        </w:numPr>
        <w:spacing w:line="440" w:lineRule="exact"/>
        <w:rPr>
          <w:rFonts w:hint="default"/>
          <w:b/>
          <w:bCs/>
          <w:lang w:val="en-US" w:eastAsia="zh-CN"/>
        </w:rPr>
      </w:pPr>
      <w:r>
        <w:rPr>
          <w:rFonts w:hint="eastAsia"/>
          <w:b/>
          <w:bCs/>
          <w:sz w:val="24"/>
          <w:szCs w:val="24"/>
          <w:lang w:val="en-US" w:eastAsia="zh-CN"/>
        </w:rPr>
        <w:t>2、报价表：</w:t>
      </w:r>
    </w:p>
    <w:p w14:paraId="54D6612B">
      <w:pPr>
        <w:spacing w:line="440" w:lineRule="exact"/>
        <w:rPr>
          <w:rFonts w:hint="eastAsia"/>
          <w:sz w:val="24"/>
          <w:szCs w:val="24"/>
        </w:rPr>
      </w:pPr>
      <w:r>
        <w:rPr>
          <w:rFonts w:hint="eastAsia"/>
          <w:sz w:val="24"/>
          <w:szCs w:val="24"/>
        </w:rPr>
        <w:t>采购项目名称：</w:t>
      </w:r>
      <w:r>
        <w:rPr>
          <w:rFonts w:hint="eastAsia"/>
          <w:sz w:val="24"/>
          <w:szCs w:val="24"/>
        </w:rPr>
        <mc:AlternateContent>
          <mc:Choice Requires="wps">
            <w:drawing>
              <wp:anchor distT="0" distB="0" distL="114300" distR="114300" simplePos="0" relativeHeight="251659264" behindDoc="0" locked="0" layoutInCell="1" allowOverlap="1">
                <wp:simplePos x="0" y="0"/>
                <wp:positionH relativeFrom="page">
                  <wp:posOffset>641350</wp:posOffset>
                </wp:positionH>
                <wp:positionV relativeFrom="paragraph">
                  <wp:posOffset>158750</wp:posOffset>
                </wp:positionV>
                <wp:extent cx="6286500" cy="2090420"/>
                <wp:effectExtent l="0" t="0" r="0" b="0"/>
                <wp:wrapNone/>
                <wp:docPr id="13" name="文本框 13"/>
                <wp:cNvGraphicFramePr/>
                <a:graphic xmlns:a="http://schemas.openxmlformats.org/drawingml/2006/main">
                  <a:graphicData uri="http://schemas.microsoft.com/office/word/2010/wordprocessingShape">
                    <wps:wsp>
                      <wps:cNvSpPr txBox="1">
                        <a:spLocks noChangeArrowheads="1"/>
                      </wps:cNvSpPr>
                      <wps:spPr bwMode="auto">
                        <a:xfrm>
                          <a:off x="0" y="0"/>
                          <a:ext cx="6286500" cy="2090420"/>
                        </a:xfrm>
                        <a:prstGeom prst="rect">
                          <a:avLst/>
                        </a:prstGeom>
                        <a:noFill/>
                        <a:ln>
                          <a:noFill/>
                        </a:ln>
                      </wps:spPr>
                      <wps:txbx>
                        <w:txbxContent>
                          <w:p w14:paraId="106F64EC">
                            <w:pPr>
                              <w:pStyle w:val="10"/>
                            </w:pP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50.5pt;margin-top:12.5pt;height:164.6pt;width:495pt;mso-position-horizontal-relative:page;z-index:251659264;mso-width-relative:page;mso-height-relative:page;" filled="f" stroked="f" coordsize="21600,21600" o:gfxdata="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AIHLPh2AAAAAsBAAAPAAAAAAAAAAEA&#10;IAAAACIAAABkcnMvZG93bnJldi54bWxQSwECFAAUAAAACACHTuJAsG6+qA8CAAAIBAAADgAAAAAA&#10;AAABACAAAAAnAQAAZHJzL2Uyb0RvYy54bWxQSwUGAAAAAAYABgBZAQAAqAUAAAAA&#10;">
                <v:fill on="f" focussize="0,0"/>
                <v:stroke on="f"/>
                <v:imagedata o:title=""/>
                <o:lock v:ext="edit" aspectratio="f"/>
                <v:textbox inset="0mm,0mm,0mm,0mm">
                  <w:txbxContent>
                    <w:p w14:paraId="106F64EC">
                      <w:pPr>
                        <w:pStyle w:val="10"/>
                      </w:pPr>
                    </w:p>
                  </w:txbxContent>
                </v:textbox>
              </v:shape>
            </w:pict>
          </mc:Fallback>
        </mc:AlternateContent>
      </w:r>
      <w:r>
        <w:rPr>
          <w:rFonts w:hint="eastAsia"/>
          <w:sz w:val="24"/>
          <w:szCs w:val="24"/>
        </w:rPr>
        <w:t xml:space="preserve"> </w:t>
      </w:r>
    </w:p>
    <w:p w14:paraId="216638AB">
      <w:pPr>
        <w:pStyle w:val="7"/>
        <w:rPr>
          <w:rFonts w:hint="eastAsia"/>
          <w:sz w:val="24"/>
          <w:szCs w:val="24"/>
        </w:rPr>
      </w:pPr>
    </w:p>
    <w:tbl>
      <w:tblPr>
        <w:tblStyle w:val="14"/>
        <w:tblpPr w:leftFromText="180" w:rightFromText="180" w:vertAnchor="text" w:horzAnchor="page" w:tblpX="1184" w:tblpY="285"/>
        <w:tblOverlap w:val="never"/>
        <w:tblW w:w="98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719"/>
        <w:gridCol w:w="5137"/>
      </w:tblGrid>
      <w:tr w14:paraId="2173E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6" w:hRule="atLeast"/>
        </w:trPr>
        <w:tc>
          <w:tcPr>
            <w:tcW w:w="4719" w:type="dxa"/>
            <w:shd w:val="clear" w:color="auto" w:fill="EDEBE0"/>
          </w:tcPr>
          <w:p w14:paraId="19C25061">
            <w:pPr>
              <w:pStyle w:val="23"/>
              <w:spacing w:before="101"/>
              <w:ind w:left="606" w:right="479"/>
              <w:jc w:val="center"/>
              <w:rPr>
                <w:rFonts w:ascii="微软雅黑" w:eastAsia="微软雅黑"/>
                <w:b/>
                <w:sz w:val="21"/>
              </w:rPr>
            </w:pPr>
            <w:r>
              <w:rPr>
                <w:rFonts w:hint="eastAsia" w:ascii="微软雅黑" w:eastAsia="微软雅黑"/>
                <w:b/>
                <w:sz w:val="21"/>
                <w:lang w:val="en-US"/>
              </w:rPr>
              <w:t>项目</w:t>
            </w:r>
            <w:r>
              <w:rPr>
                <w:rFonts w:hint="eastAsia" w:ascii="微软雅黑" w:eastAsia="微软雅黑"/>
                <w:b/>
                <w:sz w:val="21"/>
              </w:rPr>
              <w:t>内容</w:t>
            </w:r>
            <w:r>
              <w:rPr>
                <w:rFonts w:hint="eastAsia" w:ascii="微软雅黑" w:eastAsia="微软雅黑"/>
                <w:b/>
                <w:w w:val="168"/>
                <w:sz w:val="21"/>
              </w:rPr>
              <w:t xml:space="preserve"> </w:t>
            </w:r>
          </w:p>
        </w:tc>
        <w:tc>
          <w:tcPr>
            <w:tcW w:w="5137" w:type="dxa"/>
            <w:shd w:val="clear" w:color="auto" w:fill="EDEBE0"/>
          </w:tcPr>
          <w:p w14:paraId="548888FF">
            <w:pPr>
              <w:pStyle w:val="23"/>
              <w:spacing w:line="296" w:lineRule="exact"/>
              <w:ind w:left="1950" w:right="1803"/>
              <w:jc w:val="center"/>
              <w:rPr>
                <w:rFonts w:ascii="微软雅黑" w:eastAsia="微软雅黑"/>
                <w:b/>
                <w:sz w:val="21"/>
              </w:rPr>
            </w:pPr>
            <w:r>
              <w:rPr>
                <w:rFonts w:hint="eastAsia" w:ascii="微软雅黑" w:eastAsia="微软雅黑"/>
                <w:b/>
                <w:sz w:val="21"/>
              </w:rPr>
              <w:t>报价</w:t>
            </w:r>
            <w:r>
              <w:rPr>
                <w:rFonts w:hint="eastAsia" w:ascii="微软雅黑" w:eastAsia="微软雅黑"/>
                <w:b/>
                <w:w w:val="168"/>
                <w:sz w:val="21"/>
              </w:rPr>
              <w:t xml:space="preserve"> </w:t>
            </w:r>
          </w:p>
          <w:p w14:paraId="68911645">
            <w:pPr>
              <w:pStyle w:val="23"/>
              <w:spacing w:line="280" w:lineRule="exact"/>
              <w:ind w:left="1950" w:right="1803"/>
              <w:jc w:val="center"/>
              <w:rPr>
                <w:rFonts w:ascii="微软雅黑" w:eastAsia="微软雅黑"/>
                <w:b/>
                <w:sz w:val="21"/>
              </w:rPr>
            </w:pPr>
            <w:r>
              <w:rPr>
                <w:rFonts w:hint="eastAsia" w:ascii="微软雅黑" w:eastAsia="微软雅黑"/>
                <w:b/>
                <w:sz w:val="21"/>
              </w:rPr>
              <w:t>（人民币 元）</w:t>
            </w:r>
            <w:r>
              <w:rPr>
                <w:rFonts w:hint="eastAsia" w:ascii="微软雅黑" w:eastAsia="微软雅黑"/>
                <w:b/>
                <w:w w:val="168"/>
                <w:sz w:val="21"/>
              </w:rPr>
              <w:t xml:space="preserve"> </w:t>
            </w:r>
          </w:p>
        </w:tc>
      </w:tr>
      <w:tr w14:paraId="7C6D9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89" w:hRule="atLeast"/>
        </w:trPr>
        <w:tc>
          <w:tcPr>
            <w:tcW w:w="4719" w:type="dxa"/>
          </w:tcPr>
          <w:p w14:paraId="34E1243C">
            <w:pPr>
              <w:pStyle w:val="23"/>
              <w:rPr>
                <w:rFonts w:ascii="微软雅黑"/>
                <w:b/>
                <w:sz w:val="20"/>
              </w:rPr>
            </w:pPr>
          </w:p>
          <w:p w14:paraId="3F1238BD">
            <w:pPr>
              <w:pStyle w:val="23"/>
              <w:spacing w:before="9"/>
              <w:rPr>
                <w:rFonts w:ascii="微软雅黑"/>
                <w:b/>
                <w:sz w:val="14"/>
              </w:rPr>
            </w:pPr>
          </w:p>
          <w:p w14:paraId="3C9C4E42">
            <w:pPr>
              <w:pStyle w:val="23"/>
              <w:spacing w:before="1"/>
              <w:ind w:left="609" w:right="479"/>
              <w:jc w:val="center"/>
              <w:rPr>
                <w:sz w:val="21"/>
              </w:rPr>
            </w:pPr>
          </w:p>
        </w:tc>
        <w:tc>
          <w:tcPr>
            <w:tcW w:w="5137" w:type="dxa"/>
          </w:tcPr>
          <w:p w14:paraId="62B6C161">
            <w:pPr>
              <w:pStyle w:val="23"/>
              <w:spacing w:before="2"/>
              <w:rPr>
                <w:rFonts w:ascii="微软雅黑"/>
                <w:b/>
                <w:sz w:val="27"/>
              </w:rPr>
            </w:pPr>
          </w:p>
          <w:p w14:paraId="59AB186C">
            <w:pPr>
              <w:pStyle w:val="23"/>
              <w:spacing w:line="381" w:lineRule="auto"/>
              <w:ind w:left="120" w:right="2161"/>
              <w:rPr>
                <w:spacing w:val="-1"/>
                <w:sz w:val="21"/>
                <w:u w:val="single"/>
              </w:rPr>
            </w:pPr>
            <w:r>
              <w:rPr>
                <w:spacing w:val="-1"/>
                <w:sz w:val="21"/>
              </w:rPr>
              <w:t>小 写 ：</w:t>
            </w:r>
            <w:r>
              <w:rPr>
                <w:spacing w:val="-1"/>
                <w:sz w:val="21"/>
                <w:u w:val="single"/>
              </w:rPr>
              <w:t xml:space="preserve">                 </w:t>
            </w:r>
          </w:p>
          <w:p w14:paraId="3AD126B8">
            <w:pPr>
              <w:pStyle w:val="23"/>
              <w:spacing w:line="381" w:lineRule="auto"/>
              <w:ind w:left="120" w:right="2161"/>
              <w:rPr>
                <w:sz w:val="21"/>
              </w:rPr>
            </w:pPr>
            <w:r>
              <w:rPr>
                <w:spacing w:val="-1"/>
                <w:sz w:val="21"/>
              </w:rPr>
              <w:t xml:space="preserve"> 大写：</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rPr>
              <w:t xml:space="preserve"> </w:t>
            </w:r>
          </w:p>
        </w:tc>
      </w:tr>
    </w:tbl>
    <w:p w14:paraId="297BA0A3">
      <w:pPr>
        <w:rPr>
          <w:rFonts w:hint="eastAsia"/>
          <w:sz w:val="24"/>
          <w:szCs w:val="24"/>
        </w:rPr>
      </w:pPr>
    </w:p>
    <w:p w14:paraId="24CD876F">
      <w:pPr>
        <w:rPr>
          <w:lang w:val="en-US"/>
        </w:rPr>
      </w:pPr>
      <w:r>
        <w:rPr>
          <w:rFonts w:hint="eastAsia"/>
          <w:lang w:val="en-US" w:eastAsia="zh-CN"/>
        </w:rPr>
        <w:t>★注（包干价）：报价含税、发票、土建（如有）、保险、运输、安装、调试、交通、人工等项目相关一切费用。</w:t>
      </w:r>
    </w:p>
    <w:p w14:paraId="3690FE93">
      <w:pPr>
        <w:spacing w:line="440" w:lineRule="exact"/>
        <w:rPr>
          <w:b/>
          <w:bCs/>
          <w:sz w:val="24"/>
          <w:szCs w:val="24"/>
        </w:rPr>
      </w:pPr>
      <w:r>
        <w:rPr>
          <w:rFonts w:hint="eastAsia"/>
          <w:b/>
          <w:bCs/>
          <w:sz w:val="24"/>
          <w:szCs w:val="24"/>
          <w:lang w:val="en-US"/>
        </w:rPr>
        <w:t>注：</w:t>
      </w:r>
    </w:p>
    <w:p w14:paraId="683B27A9">
      <w:pPr>
        <w:spacing w:line="440" w:lineRule="exact"/>
        <w:rPr>
          <w:sz w:val="24"/>
          <w:szCs w:val="24"/>
        </w:rPr>
      </w:pPr>
      <w:r>
        <w:rPr>
          <w:sz w:val="24"/>
          <w:szCs w:val="24"/>
          <w:lang w:val="en-US"/>
        </w:rPr>
        <w:t>1.</w:t>
      </w:r>
      <w:r>
        <w:rPr>
          <w:rFonts w:hint="eastAsia"/>
          <w:sz w:val="24"/>
          <w:szCs w:val="24"/>
          <w:lang w:val="en-US"/>
        </w:rPr>
        <w:t xml:space="preserve">供应商须按要求填写所有信息。本表格式内容不得改动。 </w:t>
      </w:r>
    </w:p>
    <w:p w14:paraId="31CF6D00">
      <w:pPr>
        <w:spacing w:line="440" w:lineRule="exact"/>
        <w:rPr>
          <w:rFonts w:hint="eastAsia"/>
          <w:sz w:val="24"/>
          <w:szCs w:val="24"/>
          <w:lang w:val="en-US"/>
        </w:rPr>
      </w:pPr>
      <w:r>
        <w:rPr>
          <w:sz w:val="24"/>
          <w:szCs w:val="24"/>
          <w:lang w:val="en-US"/>
        </w:rPr>
        <w:t xml:space="preserve">2. </w:t>
      </w:r>
      <w:r>
        <w:rPr>
          <w:rFonts w:hint="eastAsia"/>
          <w:sz w:val="24"/>
          <w:szCs w:val="24"/>
          <w:lang w:val="en-US"/>
        </w:rPr>
        <w:t>总报价不得超出本项目采购</w:t>
      </w:r>
      <w:r>
        <w:rPr>
          <w:rFonts w:hint="eastAsia"/>
          <w:sz w:val="24"/>
          <w:szCs w:val="24"/>
          <w:lang w:val="en-US" w:eastAsia="zh-CN"/>
        </w:rPr>
        <w:t>总</w:t>
      </w:r>
      <w:r>
        <w:rPr>
          <w:rFonts w:hint="eastAsia"/>
          <w:sz w:val="24"/>
          <w:szCs w:val="24"/>
          <w:lang w:val="en-US"/>
        </w:rPr>
        <w:t>预算价，否则视作</w:t>
      </w:r>
      <w:r>
        <w:rPr>
          <w:rFonts w:hint="eastAsia" w:ascii="仿宋" w:hAnsi="仿宋" w:eastAsia="仿宋" w:cstheme="minorBidi"/>
          <w:b w:val="0"/>
          <w:bCs w:val="0"/>
          <w:color w:val="000000"/>
          <w:kern w:val="0"/>
          <w:sz w:val="24"/>
          <w:szCs w:val="21"/>
          <w:highlight w:val="yellow"/>
          <w:lang w:val="en-US" w:eastAsia="zh-CN" w:bidi="ar-SA"/>
        </w:rPr>
        <w:t>无效响应文件</w:t>
      </w:r>
      <w:r>
        <w:rPr>
          <w:rFonts w:hint="eastAsia"/>
          <w:sz w:val="24"/>
          <w:szCs w:val="24"/>
          <w:lang w:val="en-US"/>
        </w:rPr>
        <w:t>。</w:t>
      </w:r>
    </w:p>
    <w:p w14:paraId="0B2E74C6">
      <w:pPr>
        <w:pStyle w:val="22"/>
        <w:numPr>
          <w:ilvl w:val="0"/>
          <w:numId w:val="0"/>
        </w:numPr>
        <w:ind w:leftChars="0"/>
        <w:rPr>
          <w:rFonts w:hint="default" w:eastAsiaTheme="minorEastAsia"/>
          <w:lang w:val="en-US" w:eastAsia="zh-CN"/>
        </w:rPr>
      </w:pPr>
      <w:r>
        <w:rPr>
          <w:rFonts w:hint="eastAsia"/>
          <w:sz w:val="24"/>
          <w:szCs w:val="24"/>
          <w:lang w:val="en-US" w:eastAsia="zh-CN"/>
        </w:rPr>
        <w:t>3. 报价表如无签字盖章，则</w:t>
      </w:r>
      <w:r>
        <w:rPr>
          <w:rFonts w:hint="eastAsia"/>
          <w:sz w:val="24"/>
          <w:szCs w:val="24"/>
          <w:highlight w:val="yellow"/>
          <w:lang w:val="en-US" w:eastAsia="zh-CN"/>
        </w:rPr>
        <w:t>作无效标处理</w:t>
      </w:r>
      <w:r>
        <w:rPr>
          <w:rFonts w:hint="eastAsia"/>
          <w:sz w:val="24"/>
          <w:szCs w:val="24"/>
          <w:lang w:val="en-US" w:eastAsia="zh-CN"/>
        </w:rPr>
        <w:t>。</w:t>
      </w:r>
    </w:p>
    <w:p w14:paraId="3DE408BE">
      <w:pPr>
        <w:pStyle w:val="22"/>
        <w:rPr>
          <w:rFonts w:hint="eastAsia"/>
        </w:rPr>
      </w:pPr>
    </w:p>
    <w:p w14:paraId="2933E37E">
      <w:pPr>
        <w:spacing w:line="440" w:lineRule="exact"/>
        <w:rPr>
          <w:rFonts w:hint="eastAsia"/>
          <w:sz w:val="24"/>
          <w:szCs w:val="24"/>
        </w:rPr>
      </w:pPr>
      <w:r>
        <w:rPr>
          <w:rFonts w:hint="eastAsia"/>
          <w:sz w:val="24"/>
          <w:szCs w:val="24"/>
        </w:rPr>
        <w:t xml:space="preserve">供应商名称（单位盖公章）：    </w:t>
      </w:r>
    </w:p>
    <w:p w14:paraId="58152AB2">
      <w:pPr>
        <w:spacing w:line="440" w:lineRule="exact"/>
        <w:rPr>
          <w:sz w:val="24"/>
          <w:szCs w:val="24"/>
        </w:rPr>
      </w:pPr>
      <w:r>
        <w:rPr>
          <w:rFonts w:hint="eastAsia"/>
          <w:sz w:val="24"/>
          <w:szCs w:val="24"/>
        </w:rPr>
        <w:t xml:space="preserve">                           </w:t>
      </w:r>
    </w:p>
    <w:p w14:paraId="768A81A3">
      <w:pPr>
        <w:spacing w:line="440" w:lineRule="exact"/>
        <w:rPr>
          <w:rFonts w:hint="eastAsia"/>
        </w:rPr>
      </w:pPr>
      <w:r>
        <w:rPr>
          <w:rFonts w:hint="eastAsia"/>
          <w:sz w:val="24"/>
          <w:szCs w:val="24"/>
        </w:rPr>
        <w:t>法定代表人或供应商授权代表（签名或</w:t>
      </w:r>
      <w:r>
        <w:rPr>
          <w:rFonts w:hint="eastAsia"/>
          <w:sz w:val="24"/>
          <w:szCs w:val="24"/>
          <w:lang w:val="en-US" w:eastAsia="zh-CN"/>
        </w:rPr>
        <w:t>签</w:t>
      </w:r>
      <w:r>
        <w:rPr>
          <w:rFonts w:hint="eastAsia"/>
          <w:sz w:val="24"/>
          <w:szCs w:val="24"/>
        </w:rPr>
        <w:t>章）：</w:t>
      </w:r>
      <w:r>
        <w:rPr>
          <w:rFonts w:hint="eastAsia"/>
          <w:sz w:val="24"/>
          <w:szCs w:val="24"/>
          <w:u w:val="single"/>
        </w:rPr>
        <w:t xml:space="preserve">       </w:t>
      </w:r>
      <w:r>
        <w:rPr>
          <w:rFonts w:hint="eastAsia"/>
          <w:sz w:val="24"/>
          <w:szCs w:val="24"/>
        </w:rPr>
        <w:t>职务：</w:t>
      </w:r>
      <w:r>
        <w:rPr>
          <w:rFonts w:hint="eastAsia"/>
          <w:sz w:val="24"/>
          <w:szCs w:val="24"/>
          <w:u w:val="single"/>
        </w:rPr>
        <w:t xml:space="preserve">       </w:t>
      </w:r>
      <w:r>
        <w:rPr>
          <w:rFonts w:hint="eastAsia"/>
          <w:sz w:val="24"/>
          <w:szCs w:val="24"/>
        </w:rPr>
        <w:t>日期:</w:t>
      </w:r>
      <w:r>
        <w:rPr>
          <w:rFonts w:hint="eastAsia"/>
          <w:sz w:val="24"/>
          <w:szCs w:val="24"/>
          <w:u w:val="single"/>
        </w:rPr>
        <w:t xml:space="preserve">       </w:t>
      </w:r>
      <w:r>
        <w:rPr>
          <w:rFonts w:hint="eastAsia"/>
          <w:sz w:val="24"/>
          <w:szCs w:val="24"/>
        </w:rPr>
        <w:t xml:space="preserve">   </w:t>
      </w:r>
    </w:p>
    <w:p w14:paraId="0EF16695">
      <w:pPr>
        <w:pStyle w:val="8"/>
        <w:numPr>
          <w:ilvl w:val="0"/>
          <w:numId w:val="0"/>
        </w:numPr>
        <w:rPr>
          <w:rFonts w:hint="eastAsia" w:ascii="仿宋" w:hAnsi="仿宋" w:eastAsia="仿宋"/>
          <w:b/>
          <w:bCs/>
          <w:color w:val="000000"/>
          <w:szCs w:val="21"/>
          <w:lang w:val="en-US" w:eastAsia="zh-CN"/>
        </w:rPr>
      </w:pPr>
    </w:p>
    <w:p w14:paraId="415DF419">
      <w:pPr>
        <w:pStyle w:val="8"/>
        <w:numPr>
          <w:ilvl w:val="0"/>
          <w:numId w:val="0"/>
        </w:numPr>
        <w:rPr>
          <w:rFonts w:hint="eastAsia" w:ascii="仿宋" w:hAnsi="仿宋" w:eastAsia="仿宋"/>
          <w:b/>
          <w:bCs/>
          <w:color w:val="000000"/>
          <w:szCs w:val="21"/>
          <w:lang w:val="en-US" w:eastAsia="zh-CN"/>
        </w:rPr>
      </w:pPr>
    </w:p>
    <w:p w14:paraId="49A3A528">
      <w:pPr>
        <w:pStyle w:val="8"/>
        <w:numPr>
          <w:ilvl w:val="0"/>
          <w:numId w:val="0"/>
        </w:numPr>
        <w:rPr>
          <w:rFonts w:hint="eastAsia" w:ascii="仿宋" w:hAnsi="仿宋" w:eastAsia="仿宋"/>
          <w:b/>
          <w:bCs/>
          <w:color w:val="000000"/>
          <w:szCs w:val="21"/>
          <w:lang w:val="en-US" w:eastAsia="zh-CN"/>
        </w:rPr>
      </w:pPr>
    </w:p>
    <w:p w14:paraId="53380FA3">
      <w:pPr>
        <w:pStyle w:val="8"/>
        <w:numPr>
          <w:ilvl w:val="0"/>
          <w:numId w:val="0"/>
        </w:numPr>
        <w:rPr>
          <w:rFonts w:hint="eastAsia" w:ascii="仿宋" w:hAnsi="仿宋" w:eastAsia="仿宋"/>
          <w:b/>
          <w:bCs/>
          <w:color w:val="000000"/>
          <w:szCs w:val="21"/>
          <w:lang w:val="en-US" w:eastAsia="zh-CN"/>
        </w:rPr>
      </w:pPr>
    </w:p>
    <w:p w14:paraId="29C271C2">
      <w:pPr>
        <w:pStyle w:val="8"/>
        <w:numPr>
          <w:ilvl w:val="0"/>
          <w:numId w:val="0"/>
        </w:numPr>
        <w:rPr>
          <w:rFonts w:hint="eastAsia" w:ascii="仿宋" w:hAnsi="仿宋" w:eastAsia="仿宋"/>
          <w:b/>
          <w:bCs/>
          <w:color w:val="000000"/>
          <w:szCs w:val="21"/>
          <w:lang w:val="en-US" w:eastAsia="zh-CN"/>
        </w:rPr>
      </w:pPr>
    </w:p>
    <w:p w14:paraId="0E178A17">
      <w:pPr>
        <w:pStyle w:val="8"/>
        <w:numPr>
          <w:ilvl w:val="0"/>
          <w:numId w:val="0"/>
        </w:numPr>
        <w:rPr>
          <w:rFonts w:hint="eastAsia" w:ascii="仿宋" w:hAnsi="仿宋" w:eastAsia="仿宋"/>
          <w:b/>
          <w:bCs/>
          <w:color w:val="000000"/>
          <w:szCs w:val="21"/>
          <w:lang w:val="en-US" w:eastAsia="zh-CN"/>
        </w:rPr>
      </w:pPr>
    </w:p>
    <w:p w14:paraId="37403EEC">
      <w:pPr>
        <w:pStyle w:val="8"/>
        <w:numPr>
          <w:ilvl w:val="0"/>
          <w:numId w:val="0"/>
        </w:numPr>
        <w:rPr>
          <w:rFonts w:hint="eastAsia" w:ascii="仿宋" w:hAnsi="仿宋" w:eastAsia="仿宋"/>
          <w:b/>
          <w:bCs/>
          <w:color w:val="000000"/>
          <w:szCs w:val="21"/>
          <w:lang w:val="en-US" w:eastAsia="zh-CN"/>
        </w:rPr>
      </w:pPr>
    </w:p>
    <w:p w14:paraId="3537527F">
      <w:pPr>
        <w:pStyle w:val="8"/>
        <w:numPr>
          <w:ilvl w:val="0"/>
          <w:numId w:val="0"/>
        </w:numPr>
        <w:rPr>
          <w:rFonts w:hint="eastAsia" w:ascii="仿宋" w:hAnsi="仿宋" w:eastAsia="仿宋"/>
          <w:b/>
          <w:bCs/>
          <w:color w:val="000000"/>
          <w:szCs w:val="21"/>
          <w:lang w:val="en-US" w:eastAsia="zh-CN"/>
        </w:rPr>
      </w:pPr>
    </w:p>
    <w:p w14:paraId="573E9686">
      <w:pPr>
        <w:pStyle w:val="8"/>
        <w:numPr>
          <w:ilvl w:val="0"/>
          <w:numId w:val="0"/>
        </w:numPr>
        <w:rPr>
          <w:rFonts w:hint="eastAsia" w:ascii="仿宋" w:hAnsi="仿宋" w:eastAsia="仿宋"/>
          <w:b/>
          <w:bCs/>
          <w:color w:val="000000"/>
          <w:szCs w:val="21"/>
          <w:lang w:val="en-US" w:eastAsia="zh-CN"/>
        </w:rPr>
      </w:pPr>
    </w:p>
    <w:p w14:paraId="309C5E55">
      <w:pPr>
        <w:pStyle w:val="8"/>
        <w:numPr>
          <w:ilvl w:val="0"/>
          <w:numId w:val="0"/>
        </w:numPr>
        <w:rPr>
          <w:rFonts w:hint="eastAsia" w:ascii="仿宋" w:hAnsi="仿宋" w:eastAsia="仿宋"/>
          <w:b/>
          <w:bCs/>
          <w:color w:val="000000"/>
          <w:szCs w:val="21"/>
          <w:lang w:val="en-US" w:eastAsia="zh-CN"/>
        </w:rPr>
      </w:pPr>
    </w:p>
    <w:p w14:paraId="734A8C64">
      <w:pPr>
        <w:pStyle w:val="8"/>
        <w:numPr>
          <w:ilvl w:val="0"/>
          <w:numId w:val="0"/>
        </w:numPr>
        <w:rPr>
          <w:rFonts w:hint="eastAsia" w:ascii="仿宋" w:hAnsi="仿宋" w:eastAsia="仿宋"/>
          <w:b/>
          <w:bCs/>
          <w:color w:val="000000"/>
          <w:szCs w:val="21"/>
          <w:lang w:val="en-US" w:eastAsia="zh-CN"/>
        </w:rPr>
      </w:pPr>
    </w:p>
    <w:p w14:paraId="270BC786">
      <w:pPr>
        <w:pStyle w:val="8"/>
        <w:numPr>
          <w:ilvl w:val="0"/>
          <w:numId w:val="0"/>
        </w:numPr>
        <w:rPr>
          <w:rFonts w:hint="eastAsia" w:ascii="仿宋" w:hAnsi="仿宋" w:eastAsia="仿宋"/>
          <w:b/>
          <w:bCs/>
          <w:color w:val="000000"/>
          <w:szCs w:val="21"/>
          <w:lang w:val="en-US" w:eastAsia="zh-CN"/>
        </w:rPr>
      </w:pPr>
    </w:p>
    <w:p w14:paraId="659A662F">
      <w:pPr>
        <w:pStyle w:val="8"/>
        <w:numPr>
          <w:ilvl w:val="0"/>
          <w:numId w:val="0"/>
        </w:numPr>
        <w:rPr>
          <w:rFonts w:hint="eastAsia" w:ascii="仿宋" w:hAnsi="仿宋" w:eastAsia="仿宋"/>
          <w:b/>
          <w:bCs/>
          <w:color w:val="000000"/>
          <w:szCs w:val="21"/>
          <w:lang w:val="en-US" w:eastAsia="zh-CN"/>
        </w:rPr>
      </w:pPr>
    </w:p>
    <w:p w14:paraId="1EE2AEDB">
      <w:pPr>
        <w:pStyle w:val="8"/>
        <w:numPr>
          <w:ilvl w:val="0"/>
          <w:numId w:val="0"/>
        </w:numPr>
        <w:rPr>
          <w:rFonts w:hint="eastAsia" w:ascii="仿宋" w:hAnsi="仿宋" w:eastAsia="仿宋"/>
          <w:b/>
          <w:bCs/>
          <w:color w:val="000000"/>
          <w:szCs w:val="21"/>
          <w:lang w:val="en-US" w:eastAsia="zh-CN"/>
        </w:rPr>
      </w:pPr>
    </w:p>
    <w:p w14:paraId="6B69D412">
      <w:pPr>
        <w:pStyle w:val="8"/>
        <w:numPr>
          <w:ilvl w:val="0"/>
          <w:numId w:val="0"/>
        </w:numPr>
        <w:rPr>
          <w:rFonts w:hint="eastAsia" w:ascii="仿宋" w:hAnsi="仿宋" w:eastAsia="仿宋"/>
          <w:b/>
          <w:bCs/>
          <w:color w:val="000000"/>
          <w:szCs w:val="21"/>
          <w:lang w:val="en-US" w:eastAsia="zh-CN"/>
        </w:rPr>
      </w:pPr>
      <w:r>
        <w:rPr>
          <w:rFonts w:hint="eastAsia" w:ascii="仿宋" w:hAnsi="仿宋" w:eastAsia="仿宋"/>
          <w:b/>
          <w:bCs/>
          <w:color w:val="000000"/>
          <w:szCs w:val="21"/>
          <w:lang w:val="en-US" w:eastAsia="zh-CN"/>
        </w:rPr>
        <w:t>3、产品报价明细表：</w:t>
      </w:r>
    </w:p>
    <w:tbl>
      <w:tblPr>
        <w:tblStyle w:val="14"/>
        <w:tblpPr w:leftFromText="180" w:rightFromText="180" w:vertAnchor="page" w:horzAnchor="page" w:tblpXSpec="center" w:tblpY="3743"/>
        <w:tblOverlap w:val="never"/>
        <w:tblW w:w="422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2"/>
        <w:gridCol w:w="525"/>
        <w:gridCol w:w="525"/>
        <w:gridCol w:w="525"/>
        <w:gridCol w:w="1043"/>
        <w:gridCol w:w="525"/>
        <w:gridCol w:w="1044"/>
        <w:gridCol w:w="694"/>
        <w:gridCol w:w="784"/>
        <w:gridCol w:w="785"/>
      </w:tblGrid>
      <w:tr w14:paraId="2B638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13" w:hRule="atLeast"/>
          <w:jc w:val="center"/>
        </w:trPr>
        <w:tc>
          <w:tcPr>
            <w:tcW w:w="785" w:type="pct"/>
            <w:tcBorders>
              <w:top w:val="single" w:color="auto" w:sz="4" w:space="0"/>
              <w:left w:val="single" w:color="auto" w:sz="4" w:space="0"/>
              <w:bottom w:val="single" w:color="auto" w:sz="4" w:space="0"/>
              <w:right w:val="single" w:color="auto" w:sz="4" w:space="0"/>
            </w:tcBorders>
            <w:vAlign w:val="center"/>
          </w:tcPr>
          <w:p w14:paraId="393BD5D1">
            <w:pPr>
              <w:pStyle w:val="24"/>
              <w:jc w:val="left"/>
              <w:rPr>
                <w:rFonts w:eastAsia="仿宋"/>
                <w:sz w:val="21"/>
              </w:rPr>
            </w:pPr>
            <w:r>
              <w:rPr>
                <w:rFonts w:eastAsia="仿宋"/>
                <w:sz w:val="21"/>
              </w:rPr>
              <w:t>序号</w:t>
            </w:r>
          </w:p>
        </w:tc>
        <w:tc>
          <w:tcPr>
            <w:tcW w:w="343" w:type="pct"/>
            <w:tcBorders>
              <w:top w:val="single" w:color="auto" w:sz="4" w:space="0"/>
              <w:left w:val="single" w:color="auto" w:sz="4" w:space="0"/>
              <w:bottom w:val="single" w:color="auto" w:sz="4" w:space="0"/>
              <w:right w:val="single" w:color="auto" w:sz="4" w:space="0"/>
            </w:tcBorders>
            <w:vAlign w:val="center"/>
          </w:tcPr>
          <w:p w14:paraId="79CAF337">
            <w:pPr>
              <w:pStyle w:val="24"/>
              <w:jc w:val="center"/>
              <w:rPr>
                <w:rFonts w:eastAsia="仿宋"/>
                <w:sz w:val="21"/>
              </w:rPr>
            </w:pPr>
            <w:r>
              <w:rPr>
                <w:rFonts w:hint="eastAsia" w:eastAsia="仿宋"/>
                <w:sz w:val="21"/>
              </w:rPr>
              <w:t>设备</w:t>
            </w:r>
            <w:r>
              <w:rPr>
                <w:rFonts w:eastAsia="仿宋"/>
                <w:sz w:val="21"/>
              </w:rPr>
              <w:t>名称</w:t>
            </w:r>
          </w:p>
        </w:tc>
        <w:tc>
          <w:tcPr>
            <w:tcW w:w="343" w:type="pct"/>
            <w:tcBorders>
              <w:top w:val="single" w:color="auto" w:sz="4" w:space="0"/>
              <w:left w:val="single" w:color="auto" w:sz="4" w:space="0"/>
              <w:bottom w:val="single" w:color="auto" w:sz="4" w:space="0"/>
              <w:right w:val="single" w:color="auto" w:sz="4" w:space="0"/>
            </w:tcBorders>
            <w:vAlign w:val="center"/>
          </w:tcPr>
          <w:p w14:paraId="62F5F50D">
            <w:pPr>
              <w:pStyle w:val="24"/>
              <w:jc w:val="center"/>
              <w:rPr>
                <w:rFonts w:hint="default" w:eastAsia="仿宋"/>
                <w:sz w:val="21"/>
                <w:lang w:val="en-US" w:eastAsia="zh-CN"/>
              </w:rPr>
            </w:pPr>
            <w:r>
              <w:rPr>
                <w:rFonts w:hint="eastAsia" w:eastAsia="仿宋"/>
                <w:sz w:val="21"/>
                <w:lang w:val="en-US" w:eastAsia="zh-CN"/>
              </w:rPr>
              <w:t>品牌</w:t>
            </w:r>
          </w:p>
        </w:tc>
        <w:tc>
          <w:tcPr>
            <w:tcW w:w="343" w:type="pct"/>
            <w:tcBorders>
              <w:top w:val="single" w:color="auto" w:sz="4" w:space="0"/>
              <w:left w:val="single" w:color="auto" w:sz="4" w:space="0"/>
              <w:bottom w:val="single" w:color="auto" w:sz="4" w:space="0"/>
              <w:right w:val="single" w:color="auto" w:sz="4" w:space="0"/>
            </w:tcBorders>
            <w:vAlign w:val="center"/>
          </w:tcPr>
          <w:p w14:paraId="066589FB">
            <w:pPr>
              <w:pStyle w:val="24"/>
              <w:jc w:val="center"/>
              <w:rPr>
                <w:rFonts w:hint="eastAsia" w:eastAsia="仿宋"/>
                <w:sz w:val="21"/>
                <w:lang w:val="en-US" w:eastAsia="zh-CN"/>
              </w:rPr>
            </w:pPr>
            <w:r>
              <w:rPr>
                <w:rFonts w:hint="eastAsia" w:eastAsia="仿宋"/>
                <w:sz w:val="21"/>
                <w:lang w:val="en-US" w:eastAsia="zh-CN"/>
              </w:rPr>
              <w:t>规格</w:t>
            </w:r>
          </w:p>
        </w:tc>
        <w:tc>
          <w:tcPr>
            <w:tcW w:w="681" w:type="pct"/>
            <w:tcBorders>
              <w:top w:val="single" w:color="auto" w:sz="4" w:space="0"/>
              <w:left w:val="single" w:color="auto" w:sz="4" w:space="0"/>
              <w:bottom w:val="single" w:color="auto" w:sz="4" w:space="0"/>
              <w:right w:val="single" w:color="auto" w:sz="4" w:space="0"/>
            </w:tcBorders>
            <w:vAlign w:val="center"/>
          </w:tcPr>
          <w:p w14:paraId="79D41715">
            <w:pPr>
              <w:pStyle w:val="24"/>
              <w:jc w:val="center"/>
              <w:rPr>
                <w:rFonts w:hint="default" w:eastAsia="仿宋"/>
                <w:sz w:val="21"/>
                <w:lang w:val="en-US" w:eastAsia="zh-CN"/>
              </w:rPr>
            </w:pPr>
            <w:r>
              <w:rPr>
                <w:rFonts w:hint="eastAsia" w:eastAsia="仿宋"/>
                <w:sz w:val="21"/>
                <w:highlight w:val="yellow"/>
                <w:lang w:val="en-US" w:eastAsia="zh-CN"/>
              </w:rPr>
              <w:t>产品单价（元）</w:t>
            </w:r>
          </w:p>
        </w:tc>
        <w:tc>
          <w:tcPr>
            <w:tcW w:w="343" w:type="pct"/>
            <w:tcBorders>
              <w:top w:val="single" w:color="auto" w:sz="4" w:space="0"/>
              <w:left w:val="single" w:color="auto" w:sz="4" w:space="0"/>
              <w:bottom w:val="single" w:color="auto" w:sz="4" w:space="0"/>
              <w:right w:val="single" w:color="auto" w:sz="4" w:space="0"/>
            </w:tcBorders>
            <w:vAlign w:val="center"/>
          </w:tcPr>
          <w:p w14:paraId="6EEF94F3">
            <w:pPr>
              <w:pStyle w:val="24"/>
              <w:jc w:val="center"/>
              <w:rPr>
                <w:rFonts w:hint="default" w:eastAsia="仿宋"/>
                <w:sz w:val="21"/>
                <w:lang w:val="en-US" w:eastAsia="zh-CN"/>
              </w:rPr>
            </w:pPr>
            <w:r>
              <w:rPr>
                <w:rFonts w:hint="eastAsia" w:eastAsia="仿宋"/>
                <w:sz w:val="21"/>
                <w:lang w:val="en-US" w:eastAsia="zh-CN"/>
              </w:rPr>
              <w:t>数量</w:t>
            </w:r>
          </w:p>
        </w:tc>
        <w:tc>
          <w:tcPr>
            <w:tcW w:w="682" w:type="pct"/>
            <w:tcBorders>
              <w:top w:val="single" w:color="auto" w:sz="4" w:space="0"/>
              <w:left w:val="single" w:color="auto" w:sz="4" w:space="0"/>
              <w:bottom w:val="single" w:color="auto" w:sz="4" w:space="0"/>
              <w:right w:val="single" w:color="auto" w:sz="4" w:space="0"/>
            </w:tcBorders>
            <w:vAlign w:val="center"/>
          </w:tcPr>
          <w:p w14:paraId="2E5FE5E2">
            <w:pPr>
              <w:pStyle w:val="24"/>
              <w:jc w:val="center"/>
              <w:rPr>
                <w:rFonts w:hint="eastAsia" w:eastAsia="仿宋"/>
                <w:sz w:val="21"/>
                <w:lang w:val="en-US" w:eastAsia="zh-CN"/>
              </w:rPr>
            </w:pPr>
            <w:r>
              <w:rPr>
                <w:rFonts w:hint="eastAsia" w:eastAsia="仿宋"/>
                <w:sz w:val="21"/>
                <w:lang w:val="en-US" w:eastAsia="zh-CN"/>
              </w:rPr>
              <w:t>产品总价（</w:t>
            </w:r>
            <w:r>
              <w:rPr>
                <w:rFonts w:hint="eastAsia" w:eastAsia="仿宋"/>
                <w:sz w:val="21"/>
                <w:highlight w:val="yellow"/>
                <w:lang w:val="en-US" w:eastAsia="zh-CN"/>
              </w:rPr>
              <w:t>元）</w:t>
            </w:r>
          </w:p>
        </w:tc>
        <w:tc>
          <w:tcPr>
            <w:tcW w:w="453" w:type="pct"/>
            <w:tcBorders>
              <w:top w:val="single" w:color="auto" w:sz="4" w:space="0"/>
              <w:left w:val="single" w:color="auto" w:sz="4" w:space="0"/>
              <w:bottom w:val="single" w:color="auto" w:sz="4" w:space="0"/>
              <w:right w:val="single" w:color="auto" w:sz="4" w:space="0"/>
            </w:tcBorders>
            <w:vAlign w:val="center"/>
          </w:tcPr>
          <w:p w14:paraId="2711E902">
            <w:pPr>
              <w:pStyle w:val="24"/>
              <w:jc w:val="center"/>
              <w:rPr>
                <w:rFonts w:hint="default" w:eastAsia="仿宋"/>
                <w:sz w:val="21"/>
                <w:lang w:val="en-US"/>
              </w:rPr>
            </w:pPr>
            <w:r>
              <w:rPr>
                <w:rFonts w:hint="eastAsia" w:eastAsia="仿宋"/>
                <w:sz w:val="21"/>
                <w:highlight w:val="none"/>
                <w:lang w:val="en-US" w:eastAsia="zh-CN"/>
              </w:rPr>
              <w:t>产地</w:t>
            </w:r>
          </w:p>
        </w:tc>
        <w:tc>
          <w:tcPr>
            <w:tcW w:w="512" w:type="pct"/>
            <w:tcBorders>
              <w:top w:val="single" w:color="auto" w:sz="4" w:space="0"/>
              <w:left w:val="single" w:color="auto" w:sz="4" w:space="0"/>
              <w:bottom w:val="single" w:color="auto" w:sz="4" w:space="0"/>
              <w:right w:val="single" w:color="auto" w:sz="4" w:space="0"/>
            </w:tcBorders>
            <w:vAlign w:val="center"/>
          </w:tcPr>
          <w:p w14:paraId="7FB8F41C">
            <w:pPr>
              <w:pStyle w:val="24"/>
              <w:jc w:val="center"/>
              <w:rPr>
                <w:rFonts w:eastAsia="仿宋"/>
                <w:sz w:val="21"/>
              </w:rPr>
            </w:pPr>
            <w:r>
              <w:rPr>
                <w:rFonts w:hint="eastAsia" w:eastAsia="仿宋"/>
                <w:sz w:val="21"/>
                <w:lang w:val="en-US" w:eastAsia="zh-CN"/>
              </w:rPr>
              <w:t>详细参数（可另附）</w:t>
            </w:r>
          </w:p>
        </w:tc>
        <w:tc>
          <w:tcPr>
            <w:tcW w:w="512" w:type="pct"/>
            <w:tcBorders>
              <w:top w:val="single" w:color="auto" w:sz="4" w:space="0"/>
              <w:left w:val="single" w:color="auto" w:sz="4" w:space="0"/>
              <w:bottom w:val="single" w:color="auto" w:sz="4" w:space="0"/>
              <w:right w:val="single" w:color="auto" w:sz="4" w:space="0"/>
            </w:tcBorders>
            <w:vAlign w:val="center"/>
          </w:tcPr>
          <w:p w14:paraId="78EDDEA1">
            <w:pPr>
              <w:pStyle w:val="24"/>
              <w:jc w:val="both"/>
              <w:rPr>
                <w:rFonts w:hint="eastAsia" w:eastAsia="仿宋"/>
                <w:sz w:val="21"/>
                <w:lang w:val="en-US" w:eastAsia="zh-CN"/>
              </w:rPr>
            </w:pPr>
            <w:r>
              <w:rPr>
                <w:rFonts w:hint="eastAsia" w:eastAsia="仿宋"/>
                <w:sz w:val="21"/>
                <w:lang w:val="en-US" w:eastAsia="zh-CN"/>
              </w:rPr>
              <w:t>样式照片</w:t>
            </w:r>
          </w:p>
        </w:tc>
      </w:tr>
      <w:tr w14:paraId="39082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5" w:hRule="atLeast"/>
          <w:jc w:val="center"/>
        </w:trPr>
        <w:tc>
          <w:tcPr>
            <w:tcW w:w="785" w:type="pct"/>
            <w:tcBorders>
              <w:top w:val="single" w:color="auto" w:sz="4" w:space="0"/>
              <w:left w:val="single" w:color="auto" w:sz="4" w:space="0"/>
              <w:bottom w:val="single" w:color="auto" w:sz="4" w:space="0"/>
              <w:right w:val="single" w:color="auto" w:sz="4" w:space="0"/>
            </w:tcBorders>
            <w:vAlign w:val="center"/>
          </w:tcPr>
          <w:p w14:paraId="1AD476C3">
            <w:pPr>
              <w:pStyle w:val="24"/>
              <w:jc w:val="center"/>
              <w:rPr>
                <w:rFonts w:eastAsia="仿宋"/>
                <w:sz w:val="21"/>
                <w:highlight w:val="none"/>
              </w:rPr>
            </w:pPr>
            <w:r>
              <w:rPr>
                <w:rFonts w:hint="eastAsia" w:eastAsia="仿宋"/>
                <w:sz w:val="21"/>
                <w:highlight w:val="none"/>
              </w:rPr>
              <w:t>1</w:t>
            </w:r>
          </w:p>
        </w:tc>
        <w:tc>
          <w:tcPr>
            <w:tcW w:w="343" w:type="pct"/>
            <w:tcBorders>
              <w:top w:val="single" w:color="auto" w:sz="4" w:space="0"/>
              <w:left w:val="single" w:color="auto" w:sz="4" w:space="0"/>
              <w:bottom w:val="single" w:color="auto" w:sz="4" w:space="0"/>
              <w:right w:val="single" w:color="auto" w:sz="4" w:space="0"/>
            </w:tcBorders>
            <w:vAlign w:val="center"/>
          </w:tcPr>
          <w:p w14:paraId="1C7813FE">
            <w:pPr>
              <w:pStyle w:val="24"/>
              <w:jc w:val="center"/>
              <w:rPr>
                <w:rFonts w:eastAsia="仿宋"/>
                <w:sz w:val="21"/>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740DF1E7">
            <w:pPr>
              <w:pStyle w:val="24"/>
              <w:rPr>
                <w:rFonts w:eastAsia="仿宋"/>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1A98762A">
            <w:pPr>
              <w:pStyle w:val="24"/>
              <w:jc w:val="center"/>
              <w:rPr>
                <w:rFonts w:hint="eastAsia" w:eastAsia="仿宋"/>
                <w:sz w:val="21"/>
                <w:highlight w:val="none"/>
                <w:lang w:val="en-US" w:eastAsia="zh-CN"/>
              </w:rPr>
            </w:pPr>
          </w:p>
        </w:tc>
        <w:tc>
          <w:tcPr>
            <w:tcW w:w="681" w:type="pct"/>
            <w:tcBorders>
              <w:top w:val="single" w:color="auto" w:sz="4" w:space="0"/>
              <w:left w:val="single" w:color="auto" w:sz="4" w:space="0"/>
              <w:bottom w:val="single" w:color="auto" w:sz="4" w:space="0"/>
              <w:right w:val="single" w:color="auto" w:sz="4" w:space="0"/>
            </w:tcBorders>
            <w:vAlign w:val="center"/>
          </w:tcPr>
          <w:p w14:paraId="28435E68">
            <w:pPr>
              <w:pStyle w:val="24"/>
              <w:jc w:val="center"/>
              <w:rPr>
                <w:rFonts w:hint="eastAsia" w:eastAsia="仿宋"/>
                <w:sz w:val="21"/>
                <w:highlight w:val="none"/>
                <w:lang w:val="en-US" w:eastAsia="zh-CN"/>
              </w:rPr>
            </w:pPr>
          </w:p>
        </w:tc>
        <w:tc>
          <w:tcPr>
            <w:tcW w:w="343" w:type="pct"/>
            <w:tcBorders>
              <w:top w:val="single" w:color="auto" w:sz="4" w:space="0"/>
              <w:left w:val="single" w:color="auto" w:sz="4" w:space="0"/>
              <w:bottom w:val="single" w:color="auto" w:sz="4" w:space="0"/>
              <w:right w:val="single" w:color="auto" w:sz="4" w:space="0"/>
            </w:tcBorders>
            <w:vAlign w:val="center"/>
          </w:tcPr>
          <w:p w14:paraId="2615510C">
            <w:pPr>
              <w:pStyle w:val="24"/>
              <w:jc w:val="center"/>
              <w:rPr>
                <w:rFonts w:hint="eastAsia" w:eastAsia="仿宋"/>
                <w:sz w:val="21"/>
                <w:highlight w:val="none"/>
                <w:lang w:val="en-US" w:eastAsia="zh-CN"/>
              </w:rPr>
            </w:pPr>
          </w:p>
        </w:tc>
        <w:tc>
          <w:tcPr>
            <w:tcW w:w="682" w:type="pct"/>
            <w:tcBorders>
              <w:top w:val="single" w:color="auto" w:sz="4" w:space="0"/>
              <w:left w:val="single" w:color="auto" w:sz="4" w:space="0"/>
              <w:bottom w:val="single" w:color="auto" w:sz="4" w:space="0"/>
              <w:right w:val="single" w:color="auto" w:sz="4" w:space="0"/>
            </w:tcBorders>
            <w:vAlign w:val="center"/>
          </w:tcPr>
          <w:p w14:paraId="53377A79">
            <w:pPr>
              <w:pStyle w:val="24"/>
              <w:jc w:val="center"/>
              <w:rPr>
                <w:rFonts w:hint="default" w:eastAsia="仿宋"/>
                <w:sz w:val="21"/>
                <w:highlight w:val="none"/>
                <w:lang w:val="en-US" w:eastAsia="zh-CN"/>
              </w:rPr>
            </w:pPr>
          </w:p>
        </w:tc>
        <w:tc>
          <w:tcPr>
            <w:tcW w:w="453" w:type="pct"/>
            <w:tcBorders>
              <w:top w:val="single" w:color="auto" w:sz="4" w:space="0"/>
              <w:left w:val="single" w:color="auto" w:sz="4" w:space="0"/>
              <w:bottom w:val="single" w:color="auto" w:sz="4" w:space="0"/>
              <w:right w:val="single" w:color="auto" w:sz="4" w:space="0"/>
            </w:tcBorders>
            <w:vAlign w:val="center"/>
          </w:tcPr>
          <w:p w14:paraId="6ED76324">
            <w:pPr>
              <w:pStyle w:val="24"/>
              <w:jc w:val="center"/>
              <w:rPr>
                <w:rFonts w:eastAsia="仿宋"/>
                <w:sz w:val="21"/>
                <w:highlight w:val="none"/>
              </w:rPr>
            </w:pPr>
          </w:p>
        </w:tc>
        <w:tc>
          <w:tcPr>
            <w:tcW w:w="512" w:type="pct"/>
            <w:tcBorders>
              <w:top w:val="single" w:color="auto" w:sz="4" w:space="0"/>
              <w:left w:val="single" w:color="auto" w:sz="4" w:space="0"/>
              <w:bottom w:val="single" w:color="auto" w:sz="4" w:space="0"/>
              <w:right w:val="single" w:color="auto" w:sz="4" w:space="0"/>
            </w:tcBorders>
            <w:vAlign w:val="center"/>
          </w:tcPr>
          <w:p w14:paraId="729B6B45">
            <w:pPr>
              <w:pStyle w:val="24"/>
              <w:jc w:val="center"/>
              <w:rPr>
                <w:rFonts w:hint="default" w:eastAsia="仿宋"/>
                <w:sz w:val="21"/>
                <w:highlight w:val="none"/>
                <w:lang w:val="en-US" w:eastAsia="zh-CN"/>
              </w:rPr>
            </w:pPr>
          </w:p>
        </w:tc>
        <w:tc>
          <w:tcPr>
            <w:tcW w:w="512" w:type="pct"/>
            <w:tcBorders>
              <w:top w:val="single" w:color="auto" w:sz="4" w:space="0"/>
              <w:left w:val="single" w:color="auto" w:sz="4" w:space="0"/>
              <w:bottom w:val="single" w:color="auto" w:sz="4" w:space="0"/>
              <w:right w:val="single" w:color="auto" w:sz="4" w:space="0"/>
            </w:tcBorders>
            <w:vAlign w:val="center"/>
          </w:tcPr>
          <w:p w14:paraId="5B3ECD19">
            <w:pPr>
              <w:pStyle w:val="24"/>
              <w:jc w:val="center"/>
              <w:rPr>
                <w:rFonts w:hint="default" w:eastAsia="仿宋"/>
                <w:sz w:val="21"/>
                <w:highlight w:val="none"/>
                <w:lang w:val="en-US" w:eastAsia="zh-CN"/>
              </w:rPr>
            </w:pPr>
          </w:p>
        </w:tc>
      </w:tr>
      <w:tr w14:paraId="5D27C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5" w:hRule="atLeast"/>
          <w:jc w:val="center"/>
        </w:trPr>
        <w:tc>
          <w:tcPr>
            <w:tcW w:w="785" w:type="pct"/>
            <w:tcBorders>
              <w:top w:val="single" w:color="auto" w:sz="4" w:space="0"/>
              <w:left w:val="single" w:color="auto" w:sz="4" w:space="0"/>
              <w:bottom w:val="single" w:color="auto" w:sz="4" w:space="0"/>
              <w:right w:val="single" w:color="auto" w:sz="4" w:space="0"/>
            </w:tcBorders>
            <w:vAlign w:val="center"/>
          </w:tcPr>
          <w:p w14:paraId="1D5BB8E5">
            <w:pPr>
              <w:pStyle w:val="24"/>
              <w:jc w:val="center"/>
              <w:rPr>
                <w:rFonts w:hint="eastAsia" w:eastAsia="仿宋"/>
                <w:sz w:val="21"/>
                <w:highlight w:val="none"/>
                <w:lang w:eastAsia="zh-CN"/>
              </w:rPr>
            </w:pPr>
            <w:r>
              <w:rPr>
                <w:rFonts w:hint="eastAsia" w:eastAsia="仿宋"/>
                <w:sz w:val="21"/>
                <w:highlight w:val="none"/>
                <w:lang w:val="en-US" w:eastAsia="zh-CN"/>
              </w:rPr>
              <w:t>.</w:t>
            </w:r>
          </w:p>
        </w:tc>
        <w:tc>
          <w:tcPr>
            <w:tcW w:w="343" w:type="pct"/>
            <w:tcBorders>
              <w:top w:val="single" w:color="auto" w:sz="4" w:space="0"/>
              <w:left w:val="single" w:color="auto" w:sz="4" w:space="0"/>
              <w:bottom w:val="single" w:color="auto" w:sz="4" w:space="0"/>
              <w:right w:val="single" w:color="auto" w:sz="4" w:space="0"/>
            </w:tcBorders>
            <w:vAlign w:val="center"/>
          </w:tcPr>
          <w:p w14:paraId="23CC4CC4">
            <w:pPr>
              <w:pStyle w:val="24"/>
              <w:jc w:val="center"/>
              <w:rPr>
                <w:rFonts w:eastAsia="仿宋"/>
                <w:sz w:val="21"/>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5BC6CE77">
            <w:pPr>
              <w:pStyle w:val="24"/>
              <w:rPr>
                <w:rFonts w:eastAsia="仿宋"/>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5E1BCA2C">
            <w:pPr>
              <w:pStyle w:val="24"/>
              <w:jc w:val="center"/>
              <w:rPr>
                <w:rFonts w:hint="eastAsia" w:eastAsia="仿宋"/>
                <w:sz w:val="21"/>
                <w:highlight w:val="none"/>
                <w:lang w:val="en-US" w:eastAsia="zh-CN"/>
              </w:rPr>
            </w:pPr>
          </w:p>
        </w:tc>
        <w:tc>
          <w:tcPr>
            <w:tcW w:w="681" w:type="pct"/>
            <w:tcBorders>
              <w:top w:val="single" w:color="auto" w:sz="4" w:space="0"/>
              <w:left w:val="single" w:color="auto" w:sz="4" w:space="0"/>
              <w:bottom w:val="single" w:color="auto" w:sz="4" w:space="0"/>
              <w:right w:val="single" w:color="auto" w:sz="4" w:space="0"/>
            </w:tcBorders>
            <w:vAlign w:val="center"/>
          </w:tcPr>
          <w:p w14:paraId="44C1AC2B">
            <w:pPr>
              <w:pStyle w:val="24"/>
              <w:jc w:val="center"/>
              <w:rPr>
                <w:rFonts w:hint="eastAsia" w:eastAsia="仿宋"/>
                <w:sz w:val="21"/>
                <w:highlight w:val="none"/>
                <w:lang w:val="en-US" w:eastAsia="zh-CN"/>
              </w:rPr>
            </w:pPr>
          </w:p>
        </w:tc>
        <w:tc>
          <w:tcPr>
            <w:tcW w:w="343" w:type="pct"/>
            <w:tcBorders>
              <w:top w:val="single" w:color="auto" w:sz="4" w:space="0"/>
              <w:left w:val="single" w:color="auto" w:sz="4" w:space="0"/>
              <w:bottom w:val="single" w:color="auto" w:sz="4" w:space="0"/>
              <w:right w:val="single" w:color="auto" w:sz="4" w:space="0"/>
            </w:tcBorders>
            <w:vAlign w:val="center"/>
          </w:tcPr>
          <w:p w14:paraId="5C828316">
            <w:pPr>
              <w:pStyle w:val="24"/>
              <w:jc w:val="center"/>
              <w:rPr>
                <w:rFonts w:hint="eastAsia" w:eastAsia="仿宋"/>
                <w:sz w:val="21"/>
                <w:highlight w:val="none"/>
                <w:lang w:val="en-US" w:eastAsia="zh-CN"/>
              </w:rPr>
            </w:pPr>
          </w:p>
        </w:tc>
        <w:tc>
          <w:tcPr>
            <w:tcW w:w="682" w:type="pct"/>
            <w:tcBorders>
              <w:top w:val="single" w:color="auto" w:sz="4" w:space="0"/>
              <w:left w:val="single" w:color="auto" w:sz="4" w:space="0"/>
              <w:bottom w:val="single" w:color="auto" w:sz="4" w:space="0"/>
              <w:right w:val="single" w:color="auto" w:sz="4" w:space="0"/>
            </w:tcBorders>
            <w:vAlign w:val="center"/>
          </w:tcPr>
          <w:p w14:paraId="62E634DD">
            <w:pPr>
              <w:pStyle w:val="24"/>
              <w:jc w:val="center"/>
              <w:rPr>
                <w:rFonts w:hint="default" w:eastAsia="仿宋"/>
                <w:sz w:val="21"/>
                <w:highlight w:val="none"/>
                <w:lang w:val="en-US" w:eastAsia="zh-CN"/>
              </w:rPr>
            </w:pPr>
          </w:p>
        </w:tc>
        <w:tc>
          <w:tcPr>
            <w:tcW w:w="453" w:type="pct"/>
            <w:tcBorders>
              <w:top w:val="single" w:color="auto" w:sz="4" w:space="0"/>
              <w:left w:val="single" w:color="auto" w:sz="4" w:space="0"/>
              <w:bottom w:val="single" w:color="auto" w:sz="4" w:space="0"/>
              <w:right w:val="single" w:color="auto" w:sz="4" w:space="0"/>
            </w:tcBorders>
            <w:vAlign w:val="center"/>
          </w:tcPr>
          <w:p w14:paraId="22F5D057">
            <w:pPr>
              <w:pStyle w:val="24"/>
              <w:jc w:val="center"/>
              <w:rPr>
                <w:rFonts w:eastAsia="仿宋"/>
                <w:sz w:val="21"/>
                <w:highlight w:val="none"/>
              </w:rPr>
            </w:pPr>
          </w:p>
        </w:tc>
        <w:tc>
          <w:tcPr>
            <w:tcW w:w="512" w:type="pct"/>
            <w:tcBorders>
              <w:top w:val="single" w:color="auto" w:sz="4" w:space="0"/>
              <w:left w:val="single" w:color="auto" w:sz="4" w:space="0"/>
              <w:bottom w:val="single" w:color="auto" w:sz="4" w:space="0"/>
              <w:right w:val="single" w:color="auto" w:sz="4" w:space="0"/>
            </w:tcBorders>
            <w:vAlign w:val="center"/>
          </w:tcPr>
          <w:p w14:paraId="3EA78059">
            <w:pPr>
              <w:pStyle w:val="24"/>
              <w:jc w:val="center"/>
              <w:rPr>
                <w:rFonts w:hint="default" w:eastAsia="仿宋"/>
                <w:sz w:val="21"/>
                <w:highlight w:val="none"/>
                <w:lang w:val="en-US" w:eastAsia="zh-CN"/>
              </w:rPr>
            </w:pPr>
          </w:p>
        </w:tc>
        <w:tc>
          <w:tcPr>
            <w:tcW w:w="512" w:type="pct"/>
            <w:tcBorders>
              <w:top w:val="single" w:color="auto" w:sz="4" w:space="0"/>
              <w:left w:val="single" w:color="auto" w:sz="4" w:space="0"/>
              <w:bottom w:val="single" w:color="auto" w:sz="4" w:space="0"/>
              <w:right w:val="single" w:color="auto" w:sz="4" w:space="0"/>
            </w:tcBorders>
            <w:vAlign w:val="center"/>
          </w:tcPr>
          <w:p w14:paraId="536299B3">
            <w:pPr>
              <w:pStyle w:val="24"/>
              <w:jc w:val="center"/>
              <w:rPr>
                <w:rFonts w:hint="default" w:eastAsia="仿宋"/>
                <w:sz w:val="21"/>
                <w:highlight w:val="none"/>
                <w:lang w:val="en-US" w:eastAsia="zh-CN"/>
              </w:rPr>
            </w:pPr>
          </w:p>
        </w:tc>
      </w:tr>
      <w:tr w14:paraId="75537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6" w:hRule="atLeast"/>
          <w:jc w:val="center"/>
        </w:trPr>
        <w:tc>
          <w:tcPr>
            <w:tcW w:w="785" w:type="pct"/>
            <w:tcBorders>
              <w:top w:val="single" w:color="auto" w:sz="4" w:space="0"/>
              <w:left w:val="single" w:color="auto" w:sz="4" w:space="0"/>
              <w:bottom w:val="single" w:color="auto" w:sz="4" w:space="0"/>
              <w:right w:val="single" w:color="auto" w:sz="4" w:space="0"/>
            </w:tcBorders>
            <w:vAlign w:val="center"/>
          </w:tcPr>
          <w:p w14:paraId="6E864048">
            <w:pPr>
              <w:pStyle w:val="24"/>
              <w:jc w:val="center"/>
              <w:rPr>
                <w:rFonts w:hint="default" w:eastAsia="仿宋"/>
                <w:sz w:val="21"/>
                <w:highlight w:val="none"/>
                <w:lang w:val="en-US" w:eastAsia="zh-CN"/>
              </w:rPr>
            </w:pPr>
            <w:r>
              <w:rPr>
                <w:rFonts w:hint="eastAsia" w:eastAsia="仿宋"/>
                <w:sz w:val="21"/>
                <w:highlight w:val="none"/>
                <w:lang w:val="en-US" w:eastAsia="zh-CN"/>
              </w:rPr>
              <w:t>总计</w:t>
            </w:r>
          </w:p>
        </w:tc>
        <w:tc>
          <w:tcPr>
            <w:tcW w:w="343" w:type="pct"/>
            <w:tcBorders>
              <w:top w:val="single" w:color="auto" w:sz="4" w:space="0"/>
              <w:left w:val="single" w:color="auto" w:sz="4" w:space="0"/>
              <w:bottom w:val="single" w:color="auto" w:sz="4" w:space="0"/>
              <w:right w:val="single" w:color="auto" w:sz="4" w:space="0"/>
            </w:tcBorders>
            <w:vAlign w:val="center"/>
          </w:tcPr>
          <w:p w14:paraId="023F2A1A">
            <w:pPr>
              <w:pStyle w:val="24"/>
              <w:jc w:val="center"/>
              <w:rPr>
                <w:rFonts w:eastAsia="仿宋"/>
                <w:sz w:val="21"/>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03DAFE48">
            <w:pPr>
              <w:pStyle w:val="24"/>
              <w:rPr>
                <w:rFonts w:eastAsia="仿宋"/>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58D6BBEC">
            <w:pPr>
              <w:pStyle w:val="24"/>
              <w:jc w:val="center"/>
              <w:rPr>
                <w:rFonts w:hint="eastAsia" w:eastAsia="仿宋"/>
                <w:sz w:val="21"/>
                <w:highlight w:val="none"/>
                <w:lang w:val="en-US" w:eastAsia="zh-CN"/>
              </w:rPr>
            </w:pPr>
          </w:p>
        </w:tc>
        <w:tc>
          <w:tcPr>
            <w:tcW w:w="681" w:type="pct"/>
            <w:tcBorders>
              <w:top w:val="single" w:color="auto" w:sz="4" w:space="0"/>
              <w:left w:val="single" w:color="auto" w:sz="4" w:space="0"/>
              <w:bottom w:val="single" w:color="auto" w:sz="4" w:space="0"/>
              <w:right w:val="single" w:color="auto" w:sz="4" w:space="0"/>
            </w:tcBorders>
            <w:vAlign w:val="center"/>
          </w:tcPr>
          <w:p w14:paraId="3DF4F31A">
            <w:pPr>
              <w:pStyle w:val="24"/>
              <w:jc w:val="center"/>
              <w:rPr>
                <w:rFonts w:hint="eastAsia" w:eastAsia="仿宋"/>
                <w:sz w:val="21"/>
                <w:highlight w:val="none"/>
                <w:lang w:val="en-US" w:eastAsia="zh-CN"/>
              </w:rPr>
            </w:pPr>
          </w:p>
        </w:tc>
        <w:tc>
          <w:tcPr>
            <w:tcW w:w="343" w:type="pct"/>
            <w:tcBorders>
              <w:top w:val="single" w:color="auto" w:sz="4" w:space="0"/>
              <w:left w:val="single" w:color="auto" w:sz="4" w:space="0"/>
              <w:bottom w:val="single" w:color="auto" w:sz="4" w:space="0"/>
              <w:right w:val="single" w:color="auto" w:sz="4" w:space="0"/>
            </w:tcBorders>
            <w:vAlign w:val="center"/>
          </w:tcPr>
          <w:p w14:paraId="1963C50E">
            <w:pPr>
              <w:pStyle w:val="24"/>
              <w:jc w:val="center"/>
              <w:rPr>
                <w:rFonts w:hint="eastAsia" w:eastAsia="仿宋"/>
                <w:sz w:val="21"/>
                <w:highlight w:val="none"/>
                <w:lang w:val="en-US" w:eastAsia="zh-CN"/>
              </w:rPr>
            </w:pPr>
          </w:p>
        </w:tc>
        <w:tc>
          <w:tcPr>
            <w:tcW w:w="682" w:type="pct"/>
            <w:tcBorders>
              <w:top w:val="single" w:color="auto" w:sz="4" w:space="0"/>
              <w:left w:val="single" w:color="auto" w:sz="4" w:space="0"/>
              <w:bottom w:val="single" w:color="auto" w:sz="4" w:space="0"/>
              <w:right w:val="single" w:color="auto" w:sz="4" w:space="0"/>
            </w:tcBorders>
            <w:vAlign w:val="center"/>
          </w:tcPr>
          <w:p w14:paraId="7BADB544">
            <w:pPr>
              <w:pStyle w:val="24"/>
              <w:jc w:val="center"/>
              <w:rPr>
                <w:rFonts w:hint="default" w:eastAsia="仿宋"/>
                <w:sz w:val="21"/>
                <w:highlight w:val="none"/>
                <w:lang w:val="en-US" w:eastAsia="zh-CN"/>
              </w:rPr>
            </w:pPr>
          </w:p>
        </w:tc>
        <w:tc>
          <w:tcPr>
            <w:tcW w:w="453" w:type="pct"/>
            <w:tcBorders>
              <w:top w:val="single" w:color="auto" w:sz="4" w:space="0"/>
              <w:left w:val="single" w:color="auto" w:sz="4" w:space="0"/>
              <w:bottom w:val="single" w:color="auto" w:sz="4" w:space="0"/>
              <w:right w:val="single" w:color="auto" w:sz="4" w:space="0"/>
            </w:tcBorders>
            <w:vAlign w:val="center"/>
          </w:tcPr>
          <w:p w14:paraId="5DB86492">
            <w:pPr>
              <w:pStyle w:val="24"/>
              <w:jc w:val="center"/>
              <w:rPr>
                <w:rFonts w:eastAsia="仿宋"/>
                <w:sz w:val="21"/>
                <w:highlight w:val="none"/>
              </w:rPr>
            </w:pPr>
          </w:p>
        </w:tc>
        <w:tc>
          <w:tcPr>
            <w:tcW w:w="512" w:type="pct"/>
            <w:tcBorders>
              <w:top w:val="single" w:color="auto" w:sz="4" w:space="0"/>
              <w:left w:val="single" w:color="auto" w:sz="4" w:space="0"/>
              <w:bottom w:val="single" w:color="auto" w:sz="4" w:space="0"/>
              <w:right w:val="single" w:color="auto" w:sz="4" w:space="0"/>
            </w:tcBorders>
            <w:vAlign w:val="center"/>
          </w:tcPr>
          <w:p w14:paraId="6D414F4D">
            <w:pPr>
              <w:pStyle w:val="24"/>
              <w:jc w:val="center"/>
              <w:rPr>
                <w:rFonts w:hint="default" w:eastAsia="仿宋"/>
                <w:sz w:val="21"/>
                <w:highlight w:val="none"/>
                <w:lang w:val="en-US" w:eastAsia="zh-CN"/>
              </w:rPr>
            </w:pPr>
          </w:p>
        </w:tc>
        <w:tc>
          <w:tcPr>
            <w:tcW w:w="512" w:type="pct"/>
            <w:tcBorders>
              <w:top w:val="single" w:color="auto" w:sz="4" w:space="0"/>
              <w:left w:val="single" w:color="auto" w:sz="4" w:space="0"/>
              <w:bottom w:val="single" w:color="auto" w:sz="4" w:space="0"/>
              <w:right w:val="single" w:color="auto" w:sz="4" w:space="0"/>
            </w:tcBorders>
            <w:vAlign w:val="center"/>
          </w:tcPr>
          <w:p w14:paraId="2BA781E8">
            <w:pPr>
              <w:pStyle w:val="24"/>
              <w:jc w:val="center"/>
              <w:rPr>
                <w:rFonts w:hint="default" w:eastAsia="仿宋"/>
                <w:sz w:val="21"/>
                <w:highlight w:val="none"/>
                <w:lang w:val="en-US" w:eastAsia="zh-CN"/>
              </w:rPr>
            </w:pPr>
          </w:p>
        </w:tc>
      </w:tr>
    </w:tbl>
    <w:p w14:paraId="76D2489C">
      <w:pPr>
        <w:pStyle w:val="8"/>
        <w:numPr>
          <w:ilvl w:val="0"/>
          <w:numId w:val="0"/>
        </w:numPr>
        <w:rPr>
          <w:rFonts w:hint="eastAsia" w:ascii="仿宋" w:hAnsi="仿宋" w:eastAsia="仿宋"/>
          <w:b/>
          <w:bCs/>
          <w:color w:val="000000"/>
          <w:szCs w:val="21"/>
          <w:lang w:val="en-US" w:eastAsia="zh-CN"/>
        </w:rPr>
      </w:pPr>
    </w:p>
    <w:p w14:paraId="0A07F051">
      <w:pPr>
        <w:pStyle w:val="8"/>
        <w:numPr>
          <w:ilvl w:val="0"/>
          <w:numId w:val="0"/>
        </w:numPr>
        <w:ind w:leftChars="0"/>
        <w:rPr>
          <w:rFonts w:hint="default" w:ascii="仿宋" w:hAnsi="仿宋" w:eastAsia="仿宋"/>
          <w:color w:val="000000"/>
          <w:szCs w:val="21"/>
          <w:lang w:val="en-US" w:eastAsia="zh-CN"/>
        </w:rPr>
      </w:pPr>
    </w:p>
    <w:p w14:paraId="0359478A">
      <w:pPr>
        <w:pStyle w:val="8"/>
        <w:numPr>
          <w:ilvl w:val="0"/>
          <w:numId w:val="0"/>
        </w:numPr>
        <w:ind w:leftChars="0"/>
        <w:rPr>
          <w:rFonts w:hint="default" w:ascii="仿宋" w:hAnsi="仿宋" w:eastAsia="仿宋"/>
          <w:color w:val="000000"/>
          <w:szCs w:val="21"/>
          <w:lang w:val="en-US" w:eastAsia="zh-CN"/>
        </w:rPr>
      </w:pPr>
    </w:p>
    <w:p w14:paraId="0986F392">
      <w:pPr>
        <w:pStyle w:val="8"/>
        <w:numPr>
          <w:ilvl w:val="0"/>
          <w:numId w:val="0"/>
        </w:numPr>
        <w:ind w:leftChars="0"/>
        <w:rPr>
          <w:rFonts w:hint="default" w:ascii="仿宋" w:hAnsi="仿宋" w:eastAsia="仿宋"/>
          <w:color w:val="000000"/>
          <w:szCs w:val="21"/>
          <w:lang w:val="en-US" w:eastAsia="zh-CN"/>
        </w:rPr>
      </w:pPr>
    </w:p>
    <w:p w14:paraId="1F6F3203">
      <w:pPr>
        <w:pStyle w:val="8"/>
        <w:numPr>
          <w:ilvl w:val="0"/>
          <w:numId w:val="0"/>
        </w:numPr>
        <w:ind w:leftChars="0"/>
        <w:rPr>
          <w:rFonts w:hint="default" w:ascii="仿宋" w:hAnsi="仿宋" w:eastAsia="仿宋"/>
          <w:color w:val="000000"/>
          <w:szCs w:val="21"/>
          <w:lang w:val="en-US" w:eastAsia="zh-CN"/>
        </w:rPr>
      </w:pPr>
    </w:p>
    <w:p w14:paraId="1C3D50F4">
      <w:pPr>
        <w:pStyle w:val="8"/>
        <w:numPr>
          <w:ilvl w:val="0"/>
          <w:numId w:val="0"/>
        </w:numPr>
        <w:ind w:leftChars="0"/>
        <w:rPr>
          <w:rFonts w:hint="default" w:ascii="仿宋" w:hAnsi="仿宋" w:eastAsia="仿宋"/>
          <w:color w:val="000000"/>
          <w:szCs w:val="21"/>
          <w:lang w:val="en-US" w:eastAsia="zh-CN"/>
        </w:rPr>
      </w:pPr>
    </w:p>
    <w:p w14:paraId="4DB66B9B">
      <w:pPr>
        <w:pStyle w:val="8"/>
        <w:numPr>
          <w:ilvl w:val="0"/>
          <w:numId w:val="0"/>
        </w:numPr>
        <w:ind w:leftChars="0"/>
        <w:rPr>
          <w:rFonts w:hint="default" w:ascii="仿宋" w:hAnsi="仿宋" w:eastAsia="仿宋"/>
          <w:color w:val="000000"/>
          <w:szCs w:val="21"/>
          <w:lang w:val="en-US" w:eastAsia="zh-CN"/>
        </w:rPr>
      </w:pPr>
    </w:p>
    <w:p w14:paraId="715FB41B">
      <w:pPr>
        <w:pStyle w:val="8"/>
        <w:numPr>
          <w:ilvl w:val="0"/>
          <w:numId w:val="0"/>
        </w:numPr>
        <w:ind w:leftChars="0"/>
        <w:rPr>
          <w:rFonts w:hint="default" w:ascii="仿宋" w:hAnsi="仿宋" w:eastAsia="仿宋"/>
          <w:color w:val="000000"/>
          <w:szCs w:val="21"/>
          <w:lang w:val="en-US" w:eastAsia="zh-CN"/>
        </w:rPr>
      </w:pPr>
    </w:p>
    <w:p w14:paraId="689BB6E7">
      <w:pPr>
        <w:pStyle w:val="8"/>
        <w:numPr>
          <w:ilvl w:val="0"/>
          <w:numId w:val="0"/>
        </w:numPr>
        <w:ind w:leftChars="0"/>
        <w:rPr>
          <w:rFonts w:hint="default" w:ascii="仿宋" w:hAnsi="仿宋" w:eastAsia="仿宋"/>
          <w:color w:val="000000"/>
          <w:szCs w:val="21"/>
          <w:lang w:val="en-US" w:eastAsia="zh-CN"/>
        </w:rPr>
      </w:pPr>
    </w:p>
    <w:p w14:paraId="45DC03FB">
      <w:pPr>
        <w:pStyle w:val="8"/>
        <w:numPr>
          <w:ilvl w:val="0"/>
          <w:numId w:val="0"/>
        </w:numPr>
        <w:ind w:leftChars="0"/>
        <w:rPr>
          <w:rFonts w:hint="default" w:ascii="仿宋" w:hAnsi="仿宋" w:eastAsia="仿宋"/>
          <w:color w:val="000000"/>
          <w:szCs w:val="21"/>
          <w:lang w:val="en-US" w:eastAsia="zh-CN"/>
        </w:rPr>
      </w:pPr>
    </w:p>
    <w:p w14:paraId="197F5D04">
      <w:pPr>
        <w:pStyle w:val="8"/>
        <w:numPr>
          <w:ilvl w:val="0"/>
          <w:numId w:val="0"/>
        </w:numPr>
        <w:ind w:leftChars="0"/>
        <w:rPr>
          <w:rFonts w:hint="default" w:ascii="仿宋" w:hAnsi="仿宋" w:eastAsia="仿宋"/>
          <w:color w:val="000000"/>
          <w:szCs w:val="21"/>
          <w:lang w:val="en-US" w:eastAsia="zh-CN"/>
        </w:rPr>
      </w:pPr>
    </w:p>
    <w:p w14:paraId="5C44A399">
      <w:pPr>
        <w:pStyle w:val="8"/>
        <w:numPr>
          <w:ilvl w:val="0"/>
          <w:numId w:val="0"/>
        </w:numPr>
        <w:ind w:leftChars="0"/>
        <w:rPr>
          <w:rFonts w:hint="default" w:ascii="仿宋" w:hAnsi="仿宋" w:eastAsia="仿宋"/>
          <w:color w:val="000000"/>
          <w:szCs w:val="21"/>
          <w:lang w:val="en-US" w:eastAsia="zh-CN"/>
        </w:rPr>
      </w:pPr>
    </w:p>
    <w:p w14:paraId="339B8F92">
      <w:pPr>
        <w:pStyle w:val="8"/>
        <w:numPr>
          <w:ilvl w:val="0"/>
          <w:numId w:val="0"/>
        </w:numPr>
        <w:ind w:leftChars="0"/>
        <w:rPr>
          <w:rFonts w:hint="default" w:ascii="仿宋" w:hAnsi="仿宋" w:eastAsia="仿宋"/>
          <w:color w:val="000000"/>
          <w:szCs w:val="21"/>
          <w:lang w:val="en-US" w:eastAsia="zh-CN"/>
        </w:rPr>
      </w:pPr>
    </w:p>
    <w:p w14:paraId="40A5694B">
      <w:pPr>
        <w:pStyle w:val="8"/>
        <w:numPr>
          <w:ilvl w:val="0"/>
          <w:numId w:val="0"/>
        </w:numPr>
        <w:ind w:leftChars="0"/>
        <w:rPr>
          <w:rFonts w:hint="default" w:ascii="仿宋" w:hAnsi="仿宋" w:eastAsia="仿宋"/>
          <w:color w:val="000000"/>
          <w:szCs w:val="21"/>
          <w:lang w:val="en-US" w:eastAsia="zh-CN"/>
        </w:rPr>
      </w:pPr>
    </w:p>
    <w:p w14:paraId="3591C035">
      <w:pPr>
        <w:pStyle w:val="8"/>
        <w:numPr>
          <w:ilvl w:val="0"/>
          <w:numId w:val="0"/>
        </w:numPr>
        <w:ind w:leftChars="0"/>
        <w:rPr>
          <w:rFonts w:hint="default" w:ascii="仿宋" w:hAnsi="仿宋" w:eastAsia="仿宋"/>
          <w:color w:val="000000"/>
          <w:szCs w:val="21"/>
          <w:lang w:val="en-US" w:eastAsia="zh-CN"/>
        </w:rPr>
      </w:pPr>
    </w:p>
    <w:p w14:paraId="297439FC">
      <w:pPr>
        <w:pStyle w:val="8"/>
        <w:numPr>
          <w:ilvl w:val="0"/>
          <w:numId w:val="0"/>
        </w:numPr>
        <w:ind w:leftChars="0"/>
        <w:rPr>
          <w:rFonts w:hint="default" w:ascii="仿宋" w:hAnsi="仿宋" w:eastAsia="仿宋"/>
          <w:color w:val="000000"/>
          <w:szCs w:val="21"/>
          <w:lang w:val="en-US" w:eastAsia="zh-CN"/>
        </w:rPr>
      </w:pPr>
    </w:p>
    <w:p w14:paraId="3D3CE791">
      <w:pPr>
        <w:pStyle w:val="8"/>
        <w:numPr>
          <w:ilvl w:val="0"/>
          <w:numId w:val="0"/>
        </w:numPr>
        <w:ind w:leftChars="0"/>
        <w:rPr>
          <w:rFonts w:hint="default" w:ascii="仿宋" w:hAnsi="仿宋" w:eastAsia="仿宋"/>
          <w:color w:val="000000"/>
          <w:szCs w:val="21"/>
          <w:lang w:val="en-US" w:eastAsia="zh-CN"/>
        </w:rPr>
      </w:pPr>
    </w:p>
    <w:p w14:paraId="3B97D8F3">
      <w:pPr>
        <w:pStyle w:val="8"/>
        <w:numPr>
          <w:ilvl w:val="0"/>
          <w:numId w:val="0"/>
        </w:numPr>
        <w:ind w:leftChars="0"/>
        <w:rPr>
          <w:rFonts w:hint="default" w:ascii="仿宋" w:hAnsi="仿宋" w:eastAsia="仿宋"/>
          <w:color w:val="000000"/>
          <w:szCs w:val="21"/>
          <w:lang w:val="en-US" w:eastAsia="zh-CN"/>
        </w:rPr>
      </w:pPr>
    </w:p>
    <w:p w14:paraId="3A49282A">
      <w:pPr>
        <w:pStyle w:val="8"/>
        <w:numPr>
          <w:ilvl w:val="0"/>
          <w:numId w:val="0"/>
        </w:numPr>
        <w:ind w:leftChars="0"/>
        <w:rPr>
          <w:rFonts w:hint="default" w:ascii="仿宋" w:hAnsi="仿宋" w:eastAsia="仿宋"/>
          <w:color w:val="000000"/>
          <w:szCs w:val="21"/>
          <w:lang w:val="en-US" w:eastAsia="zh-CN"/>
        </w:rPr>
      </w:pPr>
    </w:p>
    <w:p w14:paraId="65B4CAA9">
      <w:pPr>
        <w:pStyle w:val="8"/>
        <w:numPr>
          <w:ilvl w:val="0"/>
          <w:numId w:val="0"/>
        </w:numPr>
        <w:ind w:leftChars="0"/>
        <w:rPr>
          <w:rFonts w:hint="default" w:ascii="仿宋" w:hAnsi="仿宋" w:eastAsia="仿宋"/>
          <w:color w:val="000000"/>
          <w:szCs w:val="21"/>
          <w:lang w:val="en-US" w:eastAsia="zh-CN"/>
        </w:rPr>
      </w:pPr>
    </w:p>
    <w:p w14:paraId="78F2ECEA">
      <w:pPr>
        <w:pStyle w:val="8"/>
        <w:numPr>
          <w:ilvl w:val="0"/>
          <w:numId w:val="0"/>
        </w:numPr>
        <w:ind w:leftChars="0"/>
        <w:rPr>
          <w:rFonts w:hint="default" w:ascii="仿宋" w:hAnsi="仿宋" w:eastAsia="仿宋"/>
          <w:color w:val="000000"/>
          <w:szCs w:val="21"/>
          <w:lang w:val="en-US" w:eastAsia="zh-CN"/>
        </w:rPr>
      </w:pPr>
    </w:p>
    <w:p w14:paraId="3D7A22C2">
      <w:pPr>
        <w:spacing w:line="440" w:lineRule="exact"/>
        <w:rPr>
          <w:sz w:val="24"/>
          <w:szCs w:val="24"/>
        </w:rPr>
      </w:pPr>
      <w:r>
        <w:rPr>
          <w:rFonts w:hint="eastAsia"/>
          <w:sz w:val="24"/>
          <w:szCs w:val="24"/>
        </w:rPr>
        <w:t xml:space="preserve">供应商名称（单位盖公章）：                              </w:t>
      </w:r>
    </w:p>
    <w:p w14:paraId="3ECC8129">
      <w:pPr>
        <w:spacing w:line="440" w:lineRule="exact"/>
        <w:ind w:firstLine="480" w:firstLineChars="200"/>
        <w:rPr>
          <w:sz w:val="24"/>
          <w:szCs w:val="24"/>
        </w:rPr>
      </w:pPr>
      <w:r>
        <w:rPr>
          <w:rFonts w:hint="eastAsia"/>
          <w:sz w:val="24"/>
          <w:szCs w:val="24"/>
        </w:rPr>
        <w:t xml:space="preserve"> </w:t>
      </w:r>
    </w:p>
    <w:p w14:paraId="07253040">
      <w:pPr>
        <w:pStyle w:val="8"/>
        <w:numPr>
          <w:ilvl w:val="0"/>
          <w:numId w:val="0"/>
        </w:numPr>
        <w:ind w:leftChars="0"/>
        <w:rPr>
          <w:rFonts w:hint="eastAsia"/>
          <w:sz w:val="24"/>
          <w:szCs w:val="24"/>
          <w:u w:val="single"/>
        </w:rPr>
      </w:pPr>
      <w:r>
        <w:rPr>
          <w:rFonts w:hint="eastAsia"/>
          <w:sz w:val="24"/>
          <w:szCs w:val="24"/>
        </w:rPr>
        <w:t>法定代表人或供应商授权代表（签名或</w:t>
      </w:r>
      <w:r>
        <w:rPr>
          <w:rFonts w:hint="eastAsia"/>
          <w:sz w:val="24"/>
          <w:szCs w:val="24"/>
          <w:lang w:val="en-US" w:eastAsia="zh-CN"/>
        </w:rPr>
        <w:t>签</w:t>
      </w:r>
      <w:r>
        <w:rPr>
          <w:rFonts w:hint="eastAsia"/>
          <w:sz w:val="24"/>
          <w:szCs w:val="24"/>
        </w:rPr>
        <w:t>章）：</w:t>
      </w:r>
      <w:r>
        <w:rPr>
          <w:rFonts w:hint="eastAsia"/>
          <w:sz w:val="24"/>
          <w:szCs w:val="24"/>
          <w:u w:val="single"/>
        </w:rPr>
        <w:t xml:space="preserve">       </w:t>
      </w:r>
      <w:r>
        <w:rPr>
          <w:rFonts w:hint="eastAsia"/>
          <w:sz w:val="24"/>
          <w:szCs w:val="24"/>
          <w:u w:val="single"/>
          <w:lang w:val="en-US" w:eastAsia="zh-CN"/>
        </w:rPr>
        <w:t xml:space="preserve"> </w:t>
      </w:r>
      <w:r>
        <w:rPr>
          <w:rFonts w:hint="eastAsia"/>
          <w:sz w:val="24"/>
          <w:szCs w:val="24"/>
        </w:rPr>
        <w:t>职务：</w:t>
      </w:r>
      <w:r>
        <w:rPr>
          <w:rFonts w:hint="eastAsia"/>
          <w:sz w:val="24"/>
          <w:szCs w:val="24"/>
          <w:u w:val="single"/>
        </w:rPr>
        <w:t xml:space="preserve">       </w:t>
      </w:r>
    </w:p>
    <w:p w14:paraId="306EA86A">
      <w:pPr>
        <w:pStyle w:val="8"/>
        <w:numPr>
          <w:ilvl w:val="0"/>
          <w:numId w:val="0"/>
        </w:numPr>
        <w:ind w:leftChars="0"/>
        <w:rPr>
          <w:rFonts w:hint="default"/>
          <w:sz w:val="24"/>
          <w:szCs w:val="24"/>
          <w:u w:val="single"/>
          <w:lang w:val="en-US" w:eastAsia="zh-CN"/>
        </w:rPr>
      </w:pPr>
    </w:p>
    <w:p w14:paraId="53209CD9">
      <w:pPr>
        <w:pStyle w:val="22"/>
        <w:numPr>
          <w:ilvl w:val="0"/>
          <w:numId w:val="0"/>
        </w:numPr>
        <w:ind w:leftChars="0"/>
        <w:rPr>
          <w:rFonts w:hint="default" w:eastAsiaTheme="minorEastAsia"/>
          <w:lang w:val="en-US" w:eastAsia="zh-CN"/>
        </w:rPr>
      </w:pPr>
      <w:r>
        <w:rPr>
          <w:rFonts w:hint="eastAsia"/>
          <w:sz w:val="24"/>
          <w:szCs w:val="24"/>
          <w:lang w:val="en-US" w:eastAsia="zh-CN"/>
        </w:rPr>
        <w:t>注： 产品报价明细表如无签字盖章，则</w:t>
      </w:r>
      <w:r>
        <w:rPr>
          <w:rFonts w:hint="eastAsia"/>
          <w:sz w:val="24"/>
          <w:szCs w:val="24"/>
          <w:highlight w:val="yellow"/>
          <w:lang w:val="en-US" w:eastAsia="zh-CN"/>
        </w:rPr>
        <w:t>作无效标处理</w:t>
      </w:r>
      <w:r>
        <w:rPr>
          <w:rFonts w:hint="eastAsia"/>
          <w:sz w:val="24"/>
          <w:szCs w:val="24"/>
          <w:lang w:val="en-US" w:eastAsia="zh-CN"/>
        </w:rPr>
        <w:t>。</w:t>
      </w:r>
    </w:p>
    <w:p w14:paraId="0F84E107">
      <w:pPr>
        <w:spacing w:line="440" w:lineRule="exact"/>
        <w:ind w:firstLine="602" w:firstLineChars="200"/>
        <w:jc w:val="both"/>
        <w:rPr>
          <w:rFonts w:hint="eastAsia"/>
          <w:b/>
          <w:bCs/>
          <w:sz w:val="30"/>
          <w:szCs w:val="30"/>
          <w:lang w:val="en-US"/>
        </w:rPr>
      </w:pPr>
    </w:p>
    <w:p w14:paraId="28CF6B09">
      <w:pPr>
        <w:spacing w:line="440" w:lineRule="exact"/>
        <w:ind w:firstLine="602" w:firstLineChars="200"/>
        <w:jc w:val="center"/>
        <w:rPr>
          <w:rFonts w:hint="eastAsia"/>
          <w:b/>
          <w:bCs/>
          <w:sz w:val="30"/>
          <w:szCs w:val="30"/>
          <w:lang w:val="en-US"/>
        </w:rPr>
      </w:pPr>
    </w:p>
    <w:p w14:paraId="14821EC9">
      <w:pPr>
        <w:spacing w:line="440" w:lineRule="exact"/>
        <w:ind w:firstLine="602" w:firstLineChars="200"/>
        <w:jc w:val="center"/>
        <w:rPr>
          <w:rFonts w:hint="eastAsia"/>
          <w:b/>
          <w:bCs/>
          <w:sz w:val="30"/>
          <w:szCs w:val="30"/>
          <w:lang w:val="en-US"/>
        </w:rPr>
      </w:pPr>
    </w:p>
    <w:p w14:paraId="51129C8B">
      <w:pPr>
        <w:spacing w:line="440" w:lineRule="exact"/>
        <w:ind w:firstLine="602" w:firstLineChars="200"/>
        <w:jc w:val="center"/>
        <w:rPr>
          <w:rFonts w:hint="eastAsia"/>
          <w:b/>
          <w:bCs/>
          <w:sz w:val="30"/>
          <w:szCs w:val="30"/>
          <w:lang w:val="en-US"/>
        </w:rPr>
      </w:pPr>
    </w:p>
    <w:p w14:paraId="3B12804E">
      <w:pPr>
        <w:spacing w:line="440" w:lineRule="exact"/>
        <w:ind w:firstLine="602" w:firstLineChars="200"/>
        <w:jc w:val="center"/>
        <w:rPr>
          <w:rFonts w:hint="eastAsia"/>
          <w:b/>
          <w:bCs/>
          <w:sz w:val="30"/>
          <w:szCs w:val="30"/>
          <w:lang w:val="en-US"/>
        </w:rPr>
      </w:pPr>
    </w:p>
    <w:p w14:paraId="5D3DDF48">
      <w:pPr>
        <w:pStyle w:val="22"/>
        <w:numPr>
          <w:ilvl w:val="0"/>
          <w:numId w:val="0"/>
        </w:numPr>
        <w:ind w:leftChars="0"/>
        <w:rPr>
          <w:rFonts w:hint="eastAsia"/>
          <w:lang w:val="en-US"/>
        </w:rPr>
      </w:pPr>
    </w:p>
    <w:p w14:paraId="38AEA458">
      <w:pPr>
        <w:spacing w:line="440" w:lineRule="exact"/>
        <w:jc w:val="both"/>
        <w:rPr>
          <w:rFonts w:hint="eastAsia"/>
          <w:b/>
          <w:bCs/>
          <w:sz w:val="30"/>
          <w:szCs w:val="30"/>
          <w:lang w:val="en-US"/>
        </w:rPr>
      </w:pPr>
      <w:r>
        <w:rPr>
          <w:rFonts w:hint="eastAsia"/>
          <w:b/>
          <w:bCs/>
          <w:sz w:val="30"/>
          <w:szCs w:val="30"/>
          <w:lang w:val="en-US" w:eastAsia="zh-CN"/>
        </w:rPr>
        <w:t>附件1：</w:t>
      </w:r>
    </w:p>
    <w:p w14:paraId="679D39FC">
      <w:pPr>
        <w:spacing w:line="440" w:lineRule="exact"/>
        <w:jc w:val="center"/>
        <w:rPr>
          <w:sz w:val="24"/>
          <w:szCs w:val="24"/>
        </w:rPr>
      </w:pPr>
      <w:r>
        <w:rPr>
          <w:rFonts w:hint="eastAsia"/>
          <w:b/>
          <w:bCs/>
          <w:sz w:val="30"/>
          <w:szCs w:val="30"/>
          <w:lang w:val="en-US"/>
        </w:rPr>
        <w:t>供应商资格声明函</w:t>
      </w:r>
      <w:r>
        <w:rPr>
          <w:rFonts w:hint="eastAsia"/>
          <w:b/>
          <w:bCs/>
          <w:sz w:val="30"/>
          <w:szCs w:val="30"/>
          <w:lang w:val="en-US" w:eastAsia="zh-CN"/>
        </w:rPr>
        <w:t>（必须提供）</w:t>
      </w:r>
    </w:p>
    <w:p w14:paraId="1755D82D">
      <w:pPr>
        <w:spacing w:line="400" w:lineRule="exact"/>
        <w:rPr>
          <w:sz w:val="24"/>
          <w:szCs w:val="24"/>
        </w:rPr>
      </w:pPr>
      <w:r>
        <w:rPr>
          <w:rFonts w:hint="eastAsia"/>
          <w:sz w:val="24"/>
          <w:szCs w:val="24"/>
          <w:lang w:val="en-US" w:eastAsia="zh-CN"/>
        </w:rPr>
        <w:t>新疆科技学院</w:t>
      </w:r>
      <w:r>
        <w:rPr>
          <w:rFonts w:hint="eastAsia"/>
          <w:sz w:val="24"/>
          <w:szCs w:val="24"/>
        </w:rPr>
        <w:t xml:space="preserve">： </w:t>
      </w:r>
    </w:p>
    <w:p w14:paraId="0156E760">
      <w:pPr>
        <w:spacing w:line="400" w:lineRule="exact"/>
        <w:ind w:firstLine="480" w:firstLineChars="200"/>
        <w:rPr>
          <w:sz w:val="24"/>
          <w:szCs w:val="24"/>
        </w:rPr>
      </w:pPr>
      <w:r>
        <w:rPr>
          <w:rFonts w:hint="eastAsia"/>
          <w:sz w:val="24"/>
          <w:szCs w:val="24"/>
        </w:rPr>
        <w:t>关于贵</w:t>
      </w:r>
      <w:r>
        <w:rPr>
          <w:rFonts w:hint="eastAsia"/>
          <w:sz w:val="24"/>
          <w:szCs w:val="24"/>
          <w:lang w:eastAsia="zh-CN"/>
        </w:rPr>
        <w:t>单位于</w:t>
      </w:r>
      <w:r>
        <w:rPr>
          <w:rFonts w:hint="eastAsia"/>
          <w:sz w:val="24"/>
          <w:szCs w:val="24"/>
          <w:u w:val="single"/>
        </w:rPr>
        <w:t xml:space="preserve">     </w:t>
      </w:r>
      <w:r>
        <w:rPr>
          <w:rFonts w:hint="eastAsia"/>
          <w:sz w:val="24"/>
          <w:szCs w:val="24"/>
        </w:rPr>
        <w:t>年</w:t>
      </w:r>
      <w:r>
        <w:rPr>
          <w:rFonts w:hint="eastAsia"/>
          <w:sz w:val="24"/>
          <w:szCs w:val="24"/>
          <w:u w:val="single"/>
        </w:rPr>
        <w:t xml:space="preserve">    </w:t>
      </w:r>
      <w:r>
        <w:rPr>
          <w:rFonts w:hint="eastAsia"/>
          <w:sz w:val="24"/>
          <w:szCs w:val="24"/>
        </w:rPr>
        <w:t>月</w:t>
      </w:r>
      <w:r>
        <w:rPr>
          <w:rFonts w:hint="eastAsia"/>
          <w:sz w:val="24"/>
          <w:szCs w:val="24"/>
          <w:u w:val="single"/>
        </w:rPr>
        <w:t xml:space="preserve">    </w:t>
      </w:r>
      <w:r>
        <w:rPr>
          <w:rFonts w:hint="eastAsia"/>
          <w:sz w:val="24"/>
          <w:szCs w:val="24"/>
        </w:rPr>
        <w:t>日发布</w:t>
      </w:r>
      <w:r>
        <w:rPr>
          <w:rFonts w:hint="eastAsia"/>
          <w:sz w:val="24"/>
          <w:szCs w:val="24"/>
          <w:u w:val="single"/>
        </w:rPr>
        <w:t xml:space="preserve">      </w:t>
      </w:r>
      <w:r>
        <w:rPr>
          <w:rFonts w:hint="eastAsia"/>
          <w:sz w:val="24"/>
          <w:szCs w:val="24"/>
          <w:u w:val="single"/>
          <w:lang w:val="en-US"/>
        </w:rPr>
        <w:t xml:space="preserve">      </w:t>
      </w:r>
      <w:r>
        <w:rPr>
          <w:rFonts w:hint="eastAsia"/>
          <w:sz w:val="24"/>
          <w:szCs w:val="24"/>
        </w:rPr>
        <w:t xml:space="preserve">项目的竞价公告，本公司（企业）愿意参加竞价，并声明： </w:t>
      </w:r>
    </w:p>
    <w:p w14:paraId="0208EAE6">
      <w:pPr>
        <w:spacing w:line="400" w:lineRule="exact"/>
        <w:ind w:firstLine="480" w:firstLineChars="200"/>
        <w:rPr>
          <w:sz w:val="24"/>
          <w:szCs w:val="24"/>
        </w:rPr>
      </w:pPr>
      <w:r>
        <w:rPr>
          <w:rFonts w:hint="eastAsia"/>
          <w:sz w:val="24"/>
          <w:szCs w:val="24"/>
        </w:rPr>
        <w:t xml:space="preserve">本公司（企业）具备下列《中华人民共和国政府采购法》第二十二条资格条件，并已清楚竞价文件的要求及有关文件规定。 </w:t>
      </w:r>
    </w:p>
    <w:p w14:paraId="691D9B8B">
      <w:pPr>
        <w:spacing w:line="400" w:lineRule="exact"/>
        <w:ind w:firstLine="480" w:firstLineChars="200"/>
        <w:rPr>
          <w:sz w:val="24"/>
          <w:szCs w:val="24"/>
        </w:rPr>
      </w:pPr>
      <w:r>
        <w:rPr>
          <w:rFonts w:hint="eastAsia"/>
          <w:sz w:val="24"/>
          <w:szCs w:val="24"/>
        </w:rPr>
        <w:t xml:space="preserve">（一）具有独立承担民事责任的能力； </w:t>
      </w:r>
    </w:p>
    <w:p w14:paraId="129BA3F1">
      <w:pPr>
        <w:spacing w:line="400" w:lineRule="exact"/>
        <w:ind w:firstLine="480" w:firstLineChars="200"/>
        <w:rPr>
          <w:sz w:val="24"/>
          <w:szCs w:val="24"/>
        </w:rPr>
      </w:pPr>
      <w:r>
        <w:rPr>
          <w:rFonts w:hint="eastAsia"/>
          <w:sz w:val="24"/>
          <w:szCs w:val="24"/>
        </w:rPr>
        <w:t xml:space="preserve">（二）具有良好的商业信誉和健全的财务会计制度； </w:t>
      </w:r>
    </w:p>
    <w:p w14:paraId="1D4AAC87">
      <w:pPr>
        <w:spacing w:line="400" w:lineRule="exact"/>
        <w:ind w:firstLine="480" w:firstLineChars="200"/>
        <w:rPr>
          <w:sz w:val="24"/>
          <w:szCs w:val="24"/>
        </w:rPr>
      </w:pPr>
      <w:r>
        <w:rPr>
          <w:rFonts w:hint="eastAsia"/>
          <w:sz w:val="24"/>
          <w:szCs w:val="24"/>
        </w:rPr>
        <w:t xml:space="preserve">（三）具有履行合同所必需的设备和专业技术能力； </w:t>
      </w:r>
    </w:p>
    <w:p w14:paraId="3BFF084A">
      <w:pPr>
        <w:spacing w:line="400" w:lineRule="exact"/>
        <w:ind w:firstLine="480" w:firstLineChars="200"/>
        <w:rPr>
          <w:sz w:val="24"/>
          <w:szCs w:val="24"/>
        </w:rPr>
      </w:pPr>
      <w:r>
        <w:rPr>
          <w:rFonts w:hint="eastAsia"/>
          <w:sz w:val="24"/>
          <w:szCs w:val="24"/>
        </w:rPr>
        <w:t xml:space="preserve">（四）有依法缴纳税收和社会保障资金的良好记录； </w:t>
      </w:r>
    </w:p>
    <w:p w14:paraId="425630DE">
      <w:pPr>
        <w:spacing w:line="400" w:lineRule="exact"/>
        <w:ind w:firstLine="480" w:firstLineChars="200"/>
        <w:rPr>
          <w:sz w:val="24"/>
          <w:szCs w:val="24"/>
        </w:rPr>
      </w:pPr>
      <w:r>
        <w:rPr>
          <w:rFonts w:hint="eastAsia"/>
          <w:sz w:val="24"/>
          <w:szCs w:val="24"/>
        </w:rPr>
        <w:t xml:space="preserve">（五）参加政府采购活动前三年内，在经营活动中没有重大违法记录； </w:t>
      </w:r>
    </w:p>
    <w:p w14:paraId="155416B2">
      <w:pPr>
        <w:spacing w:line="400" w:lineRule="exact"/>
        <w:ind w:firstLine="480" w:firstLineChars="200"/>
        <w:rPr>
          <w:sz w:val="24"/>
          <w:szCs w:val="24"/>
        </w:rPr>
      </w:pPr>
      <w:r>
        <w:rPr>
          <w:rFonts w:hint="eastAsia"/>
          <w:sz w:val="24"/>
          <w:szCs w:val="24"/>
        </w:rPr>
        <w:t>（六）</w:t>
      </w:r>
      <w:r>
        <w:rPr>
          <w:rFonts w:hint="eastAsia"/>
          <w:sz w:val="24"/>
          <w:szCs w:val="24"/>
          <w:lang w:eastAsia="zh-CN"/>
        </w:rPr>
        <w:t>满足</w:t>
      </w:r>
      <w:r>
        <w:rPr>
          <w:rFonts w:hint="eastAsia"/>
          <w:sz w:val="24"/>
          <w:szCs w:val="24"/>
        </w:rPr>
        <w:t xml:space="preserve">法律、行政法规规定的其他条件。 </w:t>
      </w:r>
    </w:p>
    <w:p w14:paraId="5627E486">
      <w:pPr>
        <w:spacing w:line="400" w:lineRule="exact"/>
        <w:ind w:firstLine="480" w:firstLineChars="200"/>
        <w:rPr>
          <w:sz w:val="24"/>
          <w:szCs w:val="24"/>
        </w:rPr>
      </w:pPr>
      <w:r>
        <w:rPr>
          <w:rFonts w:hint="eastAsia"/>
          <w:sz w:val="24"/>
          <w:szCs w:val="24"/>
        </w:rPr>
        <w:t xml:space="preserve">本公司（企业）已清楚竞价文件的要求及有关文件规定。 </w:t>
      </w:r>
    </w:p>
    <w:p w14:paraId="4233AF03">
      <w:pPr>
        <w:spacing w:line="400" w:lineRule="exact"/>
        <w:ind w:firstLine="480" w:firstLineChars="200"/>
        <w:rPr>
          <w:sz w:val="24"/>
          <w:szCs w:val="24"/>
        </w:rPr>
      </w:pPr>
      <w:r>
        <w:rPr>
          <w:rFonts w:hint="eastAsia"/>
          <w:sz w:val="24"/>
          <w:szCs w:val="24"/>
        </w:rPr>
        <w:t xml:space="preserve">本公司（企业）的法定代表人或单位负责人与本项目其他供应商的法定代表人或单位负责人不为同一人且与其他供应商之间不存在直接控股、管理关系。 </w:t>
      </w:r>
    </w:p>
    <w:p w14:paraId="650348C0">
      <w:pPr>
        <w:spacing w:line="400" w:lineRule="exact"/>
        <w:ind w:firstLine="480" w:firstLineChars="200"/>
        <w:rPr>
          <w:sz w:val="24"/>
          <w:szCs w:val="24"/>
        </w:rPr>
      </w:pPr>
      <w:r>
        <w:rPr>
          <w:rFonts w:hint="eastAsia"/>
          <w:sz w:val="24"/>
          <w:szCs w:val="24"/>
        </w:rPr>
        <w:t xml:space="preserve">本公司（企业）承诺：若为本采购项目提供整体设计、规范编制或者项目管理、监理、检测等服务的供应商，将不再参加该采购项目的其他采购活动。 </w:t>
      </w:r>
    </w:p>
    <w:p w14:paraId="25494E6D">
      <w:pPr>
        <w:spacing w:line="400" w:lineRule="exact"/>
        <w:ind w:firstLine="480" w:firstLineChars="200"/>
        <w:rPr>
          <w:rFonts w:hint="eastAsia"/>
          <w:sz w:val="24"/>
          <w:szCs w:val="24"/>
        </w:rPr>
      </w:pPr>
      <w:r>
        <w:rPr>
          <w:rFonts w:hint="eastAsia"/>
          <w:sz w:val="24"/>
          <w:szCs w:val="24"/>
        </w:rPr>
        <w:t>本公司（企业）承诺：参加本次采购活动前 3 年内，我公司（企业）在经营活动中没有重大违法记录。</w:t>
      </w:r>
    </w:p>
    <w:p w14:paraId="6A84A038">
      <w:pPr>
        <w:spacing w:line="400" w:lineRule="exact"/>
        <w:ind w:firstLine="480" w:firstLineChars="200"/>
        <w:rPr>
          <w:rFonts w:hint="eastAsia"/>
          <w:sz w:val="24"/>
          <w:szCs w:val="24"/>
        </w:rPr>
      </w:pPr>
      <w:r>
        <w:rPr>
          <w:rFonts w:hint="eastAsia"/>
          <w:sz w:val="24"/>
          <w:szCs w:val="24"/>
        </w:rPr>
        <w:t>本公司（企业）承诺：本项目标的的所有权和该作品的使用权归采购人所有，知识产权（含该作品的著作权及版权）或专利归作者我公司（企业）所有。</w:t>
      </w:r>
    </w:p>
    <w:p w14:paraId="655A2755">
      <w:pPr>
        <w:spacing w:line="400" w:lineRule="exact"/>
        <w:ind w:firstLine="480" w:firstLineChars="200"/>
        <w:rPr>
          <w:sz w:val="24"/>
          <w:szCs w:val="24"/>
        </w:rPr>
      </w:pPr>
      <w:r>
        <w:rPr>
          <w:rFonts w:hint="eastAsia"/>
          <w:sz w:val="24"/>
          <w:szCs w:val="24"/>
        </w:rPr>
        <w:t xml:space="preserve">本项目我公司（企业）所提供的服务不侵犯任何第三方的专利、商标或版权。否则，我公司（企业）承担对第三方的知识产权（含该作品的著作权及版权）或专利的侵权责任，以及由此产生的后果由我司负责。 </w:t>
      </w:r>
    </w:p>
    <w:p w14:paraId="6E4423CF">
      <w:pPr>
        <w:spacing w:line="400" w:lineRule="exact"/>
        <w:ind w:firstLine="480" w:firstLineChars="200"/>
        <w:rPr>
          <w:sz w:val="24"/>
          <w:szCs w:val="24"/>
        </w:rPr>
      </w:pPr>
      <w:r>
        <w:rPr>
          <w:rFonts w:hint="eastAsia"/>
          <w:sz w:val="24"/>
          <w:szCs w:val="24"/>
        </w:rPr>
        <w:t xml:space="preserve">本公司（企业）承诺在本次采购活动中，如有违法、违规、弄虚作假行为，所造成的损失、不良后果及法律责任，一律由我公司（企业）承担。 </w:t>
      </w:r>
    </w:p>
    <w:p w14:paraId="312E78F0">
      <w:pPr>
        <w:spacing w:line="400" w:lineRule="exact"/>
        <w:ind w:firstLine="480" w:firstLineChars="200"/>
      </w:pPr>
      <w:r>
        <w:rPr>
          <w:rFonts w:hint="eastAsia"/>
          <w:sz w:val="24"/>
          <w:szCs w:val="24"/>
        </w:rPr>
        <w:t xml:space="preserve">特此声明！ </w:t>
      </w:r>
    </w:p>
    <w:p w14:paraId="69028B5A">
      <w:pPr>
        <w:spacing w:line="400" w:lineRule="exact"/>
        <w:rPr>
          <w:rFonts w:hint="eastAsia"/>
          <w:sz w:val="24"/>
          <w:szCs w:val="24"/>
          <w:u w:val="single"/>
        </w:rPr>
      </w:pPr>
      <w:r>
        <w:rPr>
          <w:rFonts w:hint="eastAsia"/>
          <w:sz w:val="24"/>
          <w:szCs w:val="24"/>
        </w:rPr>
        <w:t>供应商名称（单位盖公章）：</w:t>
      </w:r>
      <w:r>
        <w:rPr>
          <w:rFonts w:hint="eastAsia"/>
          <w:sz w:val="24"/>
          <w:szCs w:val="24"/>
          <w:u w:val="single"/>
        </w:rPr>
        <w:t xml:space="preserve">                          </w:t>
      </w:r>
      <w:r>
        <w:rPr>
          <w:rFonts w:hint="eastAsia"/>
          <w:sz w:val="24"/>
          <w:szCs w:val="24"/>
        </w:rPr>
        <w:t xml:space="preserve">    日期: </w:t>
      </w:r>
      <w:r>
        <w:rPr>
          <w:rFonts w:hint="eastAsia"/>
          <w:sz w:val="24"/>
          <w:szCs w:val="24"/>
          <w:u w:val="single"/>
        </w:rPr>
        <w:t xml:space="preserve">        </w:t>
      </w:r>
    </w:p>
    <w:p w14:paraId="226FFA96">
      <w:pPr>
        <w:pStyle w:val="22"/>
      </w:pPr>
    </w:p>
    <w:p w14:paraId="52B596B6">
      <w:pPr>
        <w:pStyle w:val="8"/>
        <w:numPr>
          <w:ilvl w:val="0"/>
          <w:numId w:val="0"/>
        </w:numPr>
        <w:ind w:leftChars="0"/>
        <w:rPr>
          <w:rFonts w:hint="default" w:ascii="仿宋" w:hAnsi="仿宋" w:eastAsiaTheme="minorEastAsia"/>
          <w:color w:val="000000"/>
          <w:szCs w:val="21"/>
          <w:lang w:val="en-US" w:eastAsia="zh-CN"/>
        </w:rPr>
      </w:pPr>
      <w:r>
        <w:rPr>
          <w:rFonts w:hint="eastAsia"/>
          <w:sz w:val="24"/>
          <w:szCs w:val="24"/>
        </w:rPr>
        <w:t>法定代表人或供应商授权代表（签名或</w:t>
      </w:r>
      <w:r>
        <w:rPr>
          <w:rFonts w:hint="eastAsia"/>
          <w:sz w:val="24"/>
          <w:szCs w:val="24"/>
          <w:lang w:val="en-US" w:eastAsia="zh-CN"/>
        </w:rPr>
        <w:t>签</w:t>
      </w:r>
      <w:r>
        <w:rPr>
          <w:rFonts w:hint="eastAsia"/>
          <w:sz w:val="24"/>
          <w:szCs w:val="24"/>
        </w:rPr>
        <w:t>章）：</w:t>
      </w:r>
      <w:r>
        <w:rPr>
          <w:rFonts w:hint="eastAsia"/>
          <w:sz w:val="24"/>
          <w:szCs w:val="24"/>
          <w:u w:val="single"/>
        </w:rPr>
        <w:t xml:space="preserve">       </w:t>
      </w:r>
      <w:r>
        <w:rPr>
          <w:rFonts w:hint="eastAsia"/>
          <w:sz w:val="24"/>
          <w:szCs w:val="24"/>
          <w:u w:val="single"/>
          <w:lang w:val="en-US" w:eastAsia="zh-CN"/>
        </w:rPr>
        <w:t xml:space="preserve">      </w:t>
      </w:r>
    </w:p>
    <w:p w14:paraId="404260D4">
      <w:pPr>
        <w:pStyle w:val="22"/>
        <w:widowControl w:val="0"/>
        <w:numPr>
          <w:ilvl w:val="0"/>
          <w:numId w:val="0"/>
        </w:numPr>
        <w:spacing w:line="360" w:lineRule="auto"/>
        <w:jc w:val="both"/>
      </w:pPr>
    </w:p>
    <w:p w14:paraId="76A3E737">
      <w:pPr>
        <w:pStyle w:val="8"/>
        <w:numPr>
          <w:ilvl w:val="0"/>
          <w:numId w:val="0"/>
        </w:numPr>
        <w:ind w:leftChars="0"/>
        <w:rPr>
          <w:rFonts w:hint="default" w:ascii="仿宋" w:hAnsi="仿宋" w:eastAsia="仿宋"/>
          <w:color w:val="000000"/>
          <w:szCs w:val="21"/>
          <w:lang w:val="en-US" w:eastAsia="zh-CN"/>
        </w:rPr>
      </w:pPr>
    </w:p>
    <w:p w14:paraId="4958D2AC">
      <w:pPr>
        <w:pStyle w:val="8"/>
        <w:numPr>
          <w:ilvl w:val="0"/>
          <w:numId w:val="0"/>
        </w:numPr>
        <w:ind w:leftChars="0"/>
        <w:rPr>
          <w:rFonts w:hint="default" w:ascii="仿宋" w:hAnsi="仿宋" w:eastAsia="仿宋"/>
          <w:color w:val="000000"/>
          <w:szCs w:val="21"/>
          <w:lang w:val="en-US" w:eastAsia="zh-CN"/>
        </w:rPr>
      </w:pPr>
      <w:r>
        <w:rPr>
          <w:rFonts w:hint="eastAsia" w:ascii="仿宋" w:hAnsi="仿宋" w:eastAsia="仿宋"/>
          <w:b/>
          <w:bCs/>
          <w:color w:val="000000"/>
          <w:sz w:val="32"/>
          <w:szCs w:val="24"/>
          <w:lang w:val="en-US" w:eastAsia="zh-CN"/>
        </w:rPr>
        <w:t>五、其他格式</w:t>
      </w:r>
    </w:p>
    <w:p w14:paraId="352A9D41">
      <w:pPr>
        <w:pStyle w:val="25"/>
        <w:jc w:val="center"/>
        <w:rPr>
          <w:b/>
          <w:bCs/>
          <w:sz w:val="30"/>
          <w:szCs w:val="30"/>
          <w:lang w:val="en-US"/>
        </w:rPr>
      </w:pPr>
      <w:r>
        <w:rPr>
          <w:rFonts w:hint="eastAsia"/>
          <w:b/>
          <w:sz w:val="30"/>
          <w:szCs w:val="30"/>
          <w:lang w:val="en-US"/>
        </w:rPr>
        <w:t>法定代表人授权委托书</w:t>
      </w:r>
      <w:r>
        <w:rPr>
          <w:rFonts w:hint="eastAsia"/>
          <w:b/>
          <w:bCs/>
          <w:sz w:val="30"/>
          <w:szCs w:val="30"/>
          <w:lang w:val="en-US"/>
        </w:rPr>
        <w:t xml:space="preserve"> </w:t>
      </w:r>
    </w:p>
    <w:p w14:paraId="07D13F4F">
      <w:pPr>
        <w:spacing w:line="440" w:lineRule="exact"/>
        <w:ind w:firstLine="480" w:firstLineChars="200"/>
        <w:rPr>
          <w:sz w:val="24"/>
          <w:szCs w:val="24"/>
        </w:rPr>
      </w:pPr>
    </w:p>
    <w:p w14:paraId="33A746D2">
      <w:pPr>
        <w:spacing w:line="440" w:lineRule="exact"/>
        <w:ind w:firstLine="480" w:firstLineChars="200"/>
        <w:rPr>
          <w:sz w:val="24"/>
          <w:szCs w:val="24"/>
        </w:rPr>
      </w:pPr>
      <w:r>
        <w:rPr>
          <w:rFonts w:hint="eastAsia"/>
          <w:sz w:val="24"/>
          <w:szCs w:val="24"/>
        </w:rPr>
        <w:t>本授权委托书声明：注册于</w:t>
      </w:r>
      <w:r>
        <w:rPr>
          <w:rFonts w:hint="eastAsia"/>
          <w:sz w:val="24"/>
          <w:szCs w:val="24"/>
          <w:u w:val="single"/>
        </w:rPr>
        <w:t xml:space="preserve"> （供应商地址） </w:t>
      </w:r>
      <w:r>
        <w:rPr>
          <w:rFonts w:hint="eastAsia"/>
          <w:sz w:val="24"/>
          <w:szCs w:val="24"/>
        </w:rPr>
        <w:t xml:space="preserve"> 的 </w:t>
      </w:r>
      <w:r>
        <w:rPr>
          <w:rFonts w:hint="eastAsia"/>
          <w:sz w:val="24"/>
          <w:szCs w:val="24"/>
          <w:u w:val="single"/>
        </w:rPr>
        <w:t xml:space="preserve"> （供应商名称）    </w:t>
      </w:r>
      <w:r>
        <w:rPr>
          <w:rFonts w:hint="eastAsia"/>
          <w:sz w:val="24"/>
          <w:szCs w:val="24"/>
        </w:rPr>
        <w:t>在下面签名的（</w:t>
      </w:r>
      <w:r>
        <w:rPr>
          <w:rFonts w:hint="eastAsia"/>
          <w:sz w:val="24"/>
          <w:szCs w:val="24"/>
          <w:u w:val="single"/>
        </w:rPr>
        <w:t>法定代表人姓名、职务</w:t>
      </w:r>
      <w:r>
        <w:rPr>
          <w:rFonts w:hint="eastAsia"/>
          <w:sz w:val="24"/>
          <w:szCs w:val="24"/>
        </w:rPr>
        <w:t>），现任我单位</w:t>
      </w:r>
      <w:r>
        <w:rPr>
          <w:rFonts w:hint="eastAsia"/>
          <w:sz w:val="24"/>
          <w:szCs w:val="24"/>
          <w:u w:val="single"/>
        </w:rPr>
        <w:t xml:space="preserve">         </w:t>
      </w:r>
      <w:r>
        <w:rPr>
          <w:rFonts w:hint="eastAsia"/>
          <w:sz w:val="24"/>
          <w:szCs w:val="24"/>
        </w:rPr>
        <w:t>职务，为法定代表人。在此授权（</w:t>
      </w:r>
      <w:r>
        <w:rPr>
          <w:rFonts w:hint="eastAsia"/>
          <w:sz w:val="24"/>
          <w:szCs w:val="24"/>
          <w:u w:val="single"/>
        </w:rPr>
        <w:t>被授权人姓名、职务</w:t>
      </w:r>
      <w:r>
        <w:rPr>
          <w:rFonts w:hint="eastAsia"/>
          <w:sz w:val="24"/>
          <w:szCs w:val="24"/>
        </w:rPr>
        <w:t>）作为我公司的合法代理人，就（</w:t>
      </w:r>
      <w:r>
        <w:rPr>
          <w:rFonts w:hint="eastAsia"/>
          <w:sz w:val="24"/>
          <w:szCs w:val="24"/>
          <w:u w:val="single"/>
        </w:rPr>
        <w:t>采购项目名称、采购项目编号</w:t>
      </w:r>
      <w:r>
        <w:rPr>
          <w:rFonts w:hint="eastAsia"/>
          <w:sz w:val="24"/>
          <w:szCs w:val="24"/>
        </w:rPr>
        <w:t>）采购活动相关的响应、</w:t>
      </w:r>
      <w:r>
        <w:rPr>
          <w:rFonts w:hint="eastAsia"/>
          <w:sz w:val="24"/>
          <w:szCs w:val="24"/>
          <w:lang w:val="en-US"/>
        </w:rPr>
        <w:t>竞价</w:t>
      </w:r>
      <w:r>
        <w:rPr>
          <w:rFonts w:hint="eastAsia"/>
          <w:sz w:val="24"/>
          <w:szCs w:val="24"/>
        </w:rPr>
        <w:t xml:space="preserve">、合同执行，以我公司的名义处理一切与之有关的事务。 </w:t>
      </w:r>
    </w:p>
    <w:p w14:paraId="32640C52">
      <w:pPr>
        <w:spacing w:line="440" w:lineRule="exact"/>
        <w:ind w:firstLine="480" w:firstLineChars="200"/>
        <w:rPr>
          <w:sz w:val="24"/>
          <w:szCs w:val="24"/>
        </w:rPr>
      </w:pPr>
      <w:r>
        <w:rPr>
          <w:rFonts w:hint="eastAsia"/>
          <w:sz w:val="24"/>
          <w:szCs w:val="24"/>
        </w:rPr>
        <w:t xml:space="preserve">被授权人（供应商授权代表）无转委托权限。 </w:t>
      </w:r>
    </w:p>
    <w:p w14:paraId="6CCCC86B">
      <w:pPr>
        <w:spacing w:line="440" w:lineRule="exact"/>
        <w:ind w:firstLine="480" w:firstLineChars="200"/>
        <w:rPr>
          <w:sz w:val="24"/>
          <w:szCs w:val="24"/>
        </w:rPr>
      </w:pPr>
      <w:r>
        <w:rPr>
          <w:rFonts w:hint="eastAsia"/>
          <w:sz w:val="24"/>
          <w:szCs w:val="24"/>
        </w:rPr>
        <mc:AlternateContent>
          <mc:Choice Requires="wps">
            <w:drawing>
              <wp:anchor distT="0" distB="0" distL="114300" distR="114300" simplePos="0" relativeHeight="251660288" behindDoc="1" locked="0" layoutInCell="1" allowOverlap="1">
                <wp:simplePos x="0" y="0"/>
                <wp:positionH relativeFrom="page">
                  <wp:posOffset>1252855</wp:posOffset>
                </wp:positionH>
                <wp:positionV relativeFrom="paragraph">
                  <wp:posOffset>662940</wp:posOffset>
                </wp:positionV>
                <wp:extent cx="67310" cy="134620"/>
                <wp:effectExtent l="0" t="0" r="0" b="0"/>
                <wp:wrapNone/>
                <wp:docPr id="12" name="文本框 12"/>
                <wp:cNvGraphicFramePr/>
                <a:graphic xmlns:a="http://schemas.openxmlformats.org/drawingml/2006/main">
                  <a:graphicData uri="http://schemas.microsoft.com/office/word/2010/wordprocessingShape">
                    <wps:wsp>
                      <wps:cNvSpPr txBox="1">
                        <a:spLocks noChangeArrowheads="1"/>
                      </wps:cNvSpPr>
                      <wps:spPr bwMode="auto">
                        <a:xfrm>
                          <a:off x="0" y="0"/>
                          <a:ext cx="67310" cy="134620"/>
                        </a:xfrm>
                        <a:prstGeom prst="rect">
                          <a:avLst/>
                        </a:prstGeom>
                        <a:noFill/>
                        <a:ln>
                          <a:noFill/>
                        </a:ln>
                      </wps:spPr>
                      <wps:txbx>
                        <w:txbxContent>
                          <w:p w14:paraId="4BCD789D">
                            <w:pPr>
                              <w:pStyle w:val="10"/>
                              <w:spacing w:line="211" w:lineRule="exact"/>
                            </w:pPr>
                            <w:r>
                              <w:t xml:space="preserve"> </w:t>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98.65pt;margin-top:52.2pt;height:10.6pt;width:5.3pt;mso-position-horizontal-relative:page;z-index:-251656192;mso-width-relative:page;mso-height-relative:page;" filled="f" stroked="f" coordsize="21600,21600" o:gfxdata="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EUDL6NkAAAALAQAADwAAAAAAAAABACAA&#10;AAAiAAAAZHJzL2Rvd25yZXYueG1sUEsBAhQAFAAAAAgAh07iQMMAhGIMAgAABQQAAA4AAAAAAAAA&#10;AQAgAAAAKAEAAGRycy9lMm9Eb2MueG1sUEsFBgAAAAAGAAYAWQEAAKYFAAAAAA==&#10;">
                <v:fill on="f" focussize="0,0"/>
                <v:stroke on="f"/>
                <v:imagedata o:title=""/>
                <o:lock v:ext="edit" aspectratio="f"/>
                <v:textbox inset="0mm,0mm,0mm,0mm">
                  <w:txbxContent>
                    <w:p w14:paraId="4BCD789D">
                      <w:pPr>
                        <w:pStyle w:val="10"/>
                        <w:spacing w:line="211" w:lineRule="exact"/>
                      </w:pPr>
                      <w:r>
                        <w:t xml:space="preserve"> </w:t>
                      </w:r>
                    </w:p>
                  </w:txbxContent>
                </v:textbox>
              </v:shape>
            </w:pict>
          </mc:Fallback>
        </mc:AlternateContent>
      </w:r>
      <w:r>
        <w:rPr>
          <w:rFonts w:hint="eastAsia"/>
          <w:sz w:val="24"/>
          <w:szCs w:val="24"/>
        </w:rPr>
        <mc:AlternateContent>
          <mc:Choice Requires="wps">
            <w:drawing>
              <wp:anchor distT="0" distB="0" distL="114300" distR="114300" simplePos="0" relativeHeight="251663360" behindDoc="1" locked="0" layoutInCell="1" allowOverlap="1">
                <wp:simplePos x="0" y="0"/>
                <wp:positionH relativeFrom="page">
                  <wp:posOffset>3604895</wp:posOffset>
                </wp:positionH>
                <wp:positionV relativeFrom="paragraph">
                  <wp:posOffset>568960</wp:posOffset>
                </wp:positionV>
                <wp:extent cx="2723515" cy="1511300"/>
                <wp:effectExtent l="4445" t="4445" r="15240" b="8255"/>
                <wp:wrapNone/>
                <wp:docPr id="11" name="文本框 11"/>
                <wp:cNvGraphicFramePr/>
                <a:graphic xmlns:a="http://schemas.openxmlformats.org/drawingml/2006/main">
                  <a:graphicData uri="http://schemas.microsoft.com/office/word/2010/wordprocessingShape">
                    <wps:wsp>
                      <wps:cNvSpPr txBox="1">
                        <a:spLocks noChangeArrowheads="1"/>
                      </wps:cNvSpPr>
                      <wps:spPr bwMode="auto">
                        <a:xfrm>
                          <a:off x="0" y="0"/>
                          <a:ext cx="2723515" cy="1511300"/>
                        </a:xfrm>
                        <a:prstGeom prst="rect">
                          <a:avLst/>
                        </a:prstGeom>
                        <a:noFill/>
                        <a:ln w="9525">
                          <a:solidFill>
                            <a:srgbClr val="000000"/>
                          </a:solidFill>
                          <a:miter lim="800000"/>
                        </a:ln>
                      </wps:spPr>
                      <wps:txbx>
                        <w:txbxContent>
                          <w:p w14:paraId="683B37BC">
                            <w:pPr>
                              <w:pStyle w:val="10"/>
                              <w:rPr>
                                <w:sz w:val="20"/>
                              </w:rPr>
                            </w:pPr>
                          </w:p>
                          <w:p w14:paraId="0DE3DCD2">
                            <w:pPr>
                              <w:pStyle w:val="10"/>
                              <w:rPr>
                                <w:sz w:val="20"/>
                              </w:rPr>
                            </w:pPr>
                          </w:p>
                          <w:p w14:paraId="60820578">
                            <w:pPr>
                              <w:pStyle w:val="10"/>
                              <w:spacing w:before="1"/>
                              <w:rPr>
                                <w:sz w:val="16"/>
                              </w:rPr>
                            </w:pPr>
                          </w:p>
                          <w:p w14:paraId="079FD472">
                            <w:pPr>
                              <w:pStyle w:val="10"/>
                              <w:spacing w:line="278" w:lineRule="auto"/>
                              <w:ind w:left="1091" w:right="1498" w:firstLine="314"/>
                            </w:pPr>
                            <w:r>
                              <w:rPr>
                                <w:spacing w:val="-1"/>
                              </w:rPr>
                              <w:t xml:space="preserve">法定代表人  </w:t>
                            </w:r>
                            <w:r>
                              <w:rPr>
                                <w:spacing w:val="-5"/>
                              </w:rPr>
                              <w:t>居民身份证复印件</w:t>
                            </w:r>
                          </w:p>
                          <w:p w14:paraId="322EC231">
                            <w:pPr>
                              <w:pStyle w:val="10"/>
                              <w:spacing w:before="4"/>
                              <w:rPr>
                                <w:sz w:val="24"/>
                              </w:rPr>
                            </w:pPr>
                          </w:p>
                          <w:p w14:paraId="7E699129">
                            <w:pPr>
                              <w:pStyle w:val="10"/>
                              <w:spacing w:before="1"/>
                              <w:ind w:left="1405"/>
                            </w:pPr>
                            <w:r>
                              <w:t>（反面）</w:t>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283.85pt;margin-top:44.8pt;height:119pt;width:214.45pt;mso-position-horizontal-relative:page;z-index:-251653120;mso-width-relative:page;mso-height-relative:page;" filled="f" stroked="t" coordsize="21600,21600" o:gfxdata="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DVQLWXaAAAACgEAAA8AAAAAAAAAAQAgAAAAIgAAAGRycy9kb3du&#10;cmV2LnhtbFBLAQIUABQAAAAIAIdO4kAvJviiNgIAAFEEAAAOAAAAAAAAAAEAIAAAACkBAABkcnMv&#10;ZTJvRG9jLnhtbFBLBQYAAAAABgAGAFkBAADRBQAAAAA=&#10;">
                <v:fill on="f" focussize="0,0"/>
                <v:stroke color="#000000" miterlimit="8" joinstyle="miter"/>
                <v:imagedata o:title=""/>
                <o:lock v:ext="edit" aspectratio="f"/>
                <v:textbox inset="0mm,0mm,0mm,0mm">
                  <w:txbxContent>
                    <w:p w14:paraId="683B37BC">
                      <w:pPr>
                        <w:pStyle w:val="10"/>
                        <w:rPr>
                          <w:sz w:val="20"/>
                        </w:rPr>
                      </w:pPr>
                    </w:p>
                    <w:p w14:paraId="0DE3DCD2">
                      <w:pPr>
                        <w:pStyle w:val="10"/>
                        <w:rPr>
                          <w:sz w:val="20"/>
                        </w:rPr>
                      </w:pPr>
                    </w:p>
                    <w:p w14:paraId="60820578">
                      <w:pPr>
                        <w:pStyle w:val="10"/>
                        <w:spacing w:before="1"/>
                        <w:rPr>
                          <w:sz w:val="16"/>
                        </w:rPr>
                      </w:pPr>
                    </w:p>
                    <w:p w14:paraId="079FD472">
                      <w:pPr>
                        <w:pStyle w:val="10"/>
                        <w:spacing w:line="278" w:lineRule="auto"/>
                        <w:ind w:left="1091" w:right="1498" w:firstLine="314"/>
                      </w:pPr>
                      <w:r>
                        <w:rPr>
                          <w:spacing w:val="-1"/>
                        </w:rPr>
                        <w:t xml:space="preserve">法定代表人  </w:t>
                      </w:r>
                      <w:r>
                        <w:rPr>
                          <w:spacing w:val="-5"/>
                        </w:rPr>
                        <w:t>居民身份证复印件</w:t>
                      </w:r>
                    </w:p>
                    <w:p w14:paraId="322EC231">
                      <w:pPr>
                        <w:pStyle w:val="10"/>
                        <w:spacing w:before="4"/>
                        <w:rPr>
                          <w:sz w:val="24"/>
                        </w:rPr>
                      </w:pPr>
                    </w:p>
                    <w:p w14:paraId="7E699129">
                      <w:pPr>
                        <w:pStyle w:val="10"/>
                        <w:spacing w:before="1"/>
                        <w:ind w:left="1405"/>
                      </w:pPr>
                      <w:r>
                        <w:t>（反面）</w:t>
                      </w:r>
                    </w:p>
                  </w:txbxContent>
                </v:textbox>
              </v:shape>
            </w:pict>
          </mc:Fallback>
        </mc:AlternateContent>
      </w:r>
      <w:r>
        <w:rPr>
          <w:rFonts w:hint="eastAsia"/>
          <w:sz w:val="24"/>
          <w:szCs w:val="24"/>
        </w:rPr>
        <w:t>本授权书自法定代表人签字之日起生效，特此声明。</w:t>
      </w:r>
    </w:p>
    <w:p w14:paraId="06928433">
      <w:pPr>
        <w:spacing w:line="440" w:lineRule="exact"/>
        <w:rPr>
          <w:sz w:val="24"/>
          <w:szCs w:val="24"/>
        </w:rPr>
      </w:pPr>
      <w:r>
        <w:rPr>
          <w:rFonts w:hint="eastAsia"/>
          <w:sz w:val="24"/>
          <w:szCs w:val="24"/>
        </w:rPr>
        <mc:AlternateContent>
          <mc:Choice Requires="wpg">
            <w:drawing>
              <wp:anchor distT="0" distB="0" distL="114300" distR="114300" simplePos="0" relativeHeight="251662336" behindDoc="1" locked="0" layoutInCell="1" allowOverlap="1">
                <wp:simplePos x="0" y="0"/>
                <wp:positionH relativeFrom="page">
                  <wp:posOffset>824230</wp:posOffset>
                </wp:positionH>
                <wp:positionV relativeFrom="paragraph">
                  <wp:posOffset>274955</wp:posOffset>
                </wp:positionV>
                <wp:extent cx="2724150" cy="1539240"/>
                <wp:effectExtent l="0" t="635" r="635" b="3175"/>
                <wp:wrapNone/>
                <wp:docPr id="8" name="组合 8"/>
                <wp:cNvGraphicFramePr/>
                <a:graphic xmlns:a="http://schemas.openxmlformats.org/drawingml/2006/main">
                  <a:graphicData uri="http://schemas.microsoft.com/office/word/2010/wordprocessingGroup">
                    <wpg:wgp>
                      <wpg:cNvGrpSpPr/>
                      <wpg:grpSpPr>
                        <a:xfrm>
                          <a:off x="0" y="0"/>
                          <a:ext cx="2724150" cy="1539240"/>
                          <a:chOff x="1214" y="889"/>
                          <a:chExt cx="4290" cy="2769"/>
                        </a:xfrm>
                      </wpg:grpSpPr>
                      <wps:wsp>
                        <wps:cNvPr id="9" name="矩形 391"/>
                        <wps:cNvSpPr>
                          <a:spLocks noChangeArrowheads="1"/>
                        </wps:cNvSpPr>
                        <wps:spPr bwMode="auto">
                          <a:xfrm>
                            <a:off x="1222" y="896"/>
                            <a:ext cx="4275" cy="2754"/>
                          </a:xfrm>
                          <a:prstGeom prst="rect">
                            <a:avLst/>
                          </a:prstGeom>
                          <a:solidFill>
                            <a:srgbClr val="FFFFFF"/>
                          </a:solidFill>
                          <a:ln>
                            <a:noFill/>
                          </a:ln>
                        </wps:spPr>
                        <wps:bodyPr rot="0" vert="horz" wrap="square" lIns="91440" tIns="45720" rIns="91440" bIns="45720" anchor="t" anchorCtr="0" upright="1">
                          <a:noAutofit/>
                        </wps:bodyPr>
                      </wps:wsp>
                      <wps:wsp>
                        <wps:cNvPr id="10" name="文本框 392"/>
                        <wps:cNvSpPr txBox="1">
                          <a:spLocks noChangeArrowheads="1"/>
                        </wps:cNvSpPr>
                        <wps:spPr bwMode="auto">
                          <a:xfrm>
                            <a:off x="1222" y="896"/>
                            <a:ext cx="4275" cy="2754"/>
                          </a:xfrm>
                          <a:prstGeom prst="rect">
                            <a:avLst/>
                          </a:prstGeom>
                          <a:noFill/>
                          <a:ln w="9525">
                            <a:solidFill>
                              <a:srgbClr val="000000"/>
                            </a:solidFill>
                            <a:miter lim="800000"/>
                          </a:ln>
                        </wps:spPr>
                        <wps:txbx>
                          <w:txbxContent>
                            <w:p w14:paraId="50FCD343">
                              <w:pPr>
                                <w:rPr>
                                  <w:sz w:val="20"/>
                                </w:rPr>
                              </w:pPr>
                            </w:p>
                            <w:p w14:paraId="6B26497F">
                              <w:pPr>
                                <w:rPr>
                                  <w:sz w:val="20"/>
                                </w:rPr>
                              </w:pPr>
                            </w:p>
                            <w:p w14:paraId="239D899B">
                              <w:pPr>
                                <w:spacing w:before="1"/>
                                <w:rPr>
                                  <w:sz w:val="16"/>
                                </w:rPr>
                              </w:pPr>
                            </w:p>
                            <w:p w14:paraId="3EEC11C7">
                              <w:pPr>
                                <w:spacing w:line="278" w:lineRule="auto"/>
                                <w:ind w:left="1194" w:right="1380" w:firstLine="314"/>
                                <w:rPr>
                                  <w:sz w:val="21"/>
                                </w:rPr>
                              </w:pPr>
                              <w:r>
                                <w:rPr>
                                  <w:spacing w:val="-1"/>
                                  <w:sz w:val="21"/>
                                </w:rPr>
                                <w:t xml:space="preserve">法定代表人  </w:t>
                              </w:r>
                              <w:r>
                                <w:rPr>
                                  <w:spacing w:val="-5"/>
                                  <w:sz w:val="21"/>
                                </w:rPr>
                                <w:t>居民身份证复印件</w:t>
                              </w:r>
                            </w:p>
                            <w:p w14:paraId="1C82CBBD">
                              <w:pPr>
                                <w:spacing w:before="4"/>
                                <w:rPr>
                                  <w:sz w:val="24"/>
                                </w:rPr>
                              </w:pPr>
                            </w:p>
                            <w:p w14:paraId="74E04173">
                              <w:pPr>
                                <w:spacing w:before="1"/>
                                <w:ind w:left="1491" w:right="1888"/>
                                <w:jc w:val="center"/>
                                <w:rPr>
                                  <w:sz w:val="21"/>
                                </w:rPr>
                              </w:pPr>
                              <w:r>
                                <w:rPr>
                                  <w:sz w:val="21"/>
                                </w:rPr>
                                <w:t>（</w:t>
                              </w:r>
                              <w:r>
                                <w:rPr>
                                  <w:spacing w:val="-2"/>
                                  <w:sz w:val="21"/>
                                </w:rPr>
                                <w:t>正面</w:t>
                              </w:r>
                              <w:r>
                                <w:rPr>
                                  <w:sz w:val="21"/>
                                </w:rPr>
                                <w:t>）</w:t>
                              </w:r>
                            </w:p>
                          </w:txbxContent>
                        </wps:txbx>
                        <wps:bodyPr rot="0" vert="horz" wrap="square" lIns="0" tIns="0" rIns="0" bIns="0" anchor="t" anchorCtr="0" upright="1">
                          <a:noAutofit/>
                        </wps:bodyPr>
                      </wps:wsp>
                    </wpg:wgp>
                  </a:graphicData>
                </a:graphic>
              </wp:anchor>
            </w:drawing>
          </mc:Choice>
          <mc:Fallback>
            <w:pict>
              <v:group id="_x0000_s1026" o:spid="_x0000_s1026" o:spt="203" style="position:absolute;left:0pt;margin-left:64.9pt;margin-top:21.65pt;height:121.2pt;width:214.5pt;mso-position-horizontal-relative:page;z-index:-251654144;mso-width-relative:page;mso-height-relative:page;" coordorigin="1214,889" coordsize="4290,2769" o:gfxdata="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">
                <o:lock v:ext="edit" aspectratio="f"/>
                <v:rect id="矩形 391" o:spid="_x0000_s1026" o:spt="1" style="position:absolute;left:1222;top:896;height:2754;width:4275;" fillcolor="#FFFFFF" filled="t" stroked="f" coordsize="21600,21600" o:gfxdata="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0TpyJLsAAADa&#10;AAAADwAAAAAAAAABACAAAAAiAAAAZHJzL2Rvd25yZXYueG1sUEsBAhQAFAAAAAgAh07iQDMvBZ47&#10;AAAAOQAAABAAAAAAAAAAAQAgAAAACgEAAGRycy9zaGFwZXhtbC54bWxQSwUGAAAAAAYABgBbAQAA&#10;tAMAAAAA&#10;">
                  <v:fill on="t" focussize="0,0"/>
                  <v:stroke on="f"/>
                  <v:imagedata o:title=""/>
                  <o:lock v:ext="edit" aspectratio="f"/>
                </v:rect>
                <v:shape id="文本框 392" o:spid="_x0000_s1026" o:spt="202" type="#_x0000_t202" style="position:absolute;left:1222;top:896;height:2754;width:4275;" filled="f" stroked="t" coordsize="21600,21600" o:gfxdata="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2u9MIr4A&#10;AADbAAAADwAAAAAAAAABACAAAAAiAAAAZHJzL2Rvd25yZXYueG1sUEsBAhQAFAAAAAgAh07iQDMv&#10;BZ47AAAAOQAAABAAAAAAAAAAAQAgAAAADQEAAGRycy9zaGFwZXhtbC54bWxQSwUGAAAAAAYABgBb&#10;AQAAtwMAAAAA&#10;">
                  <v:fill on="f" focussize="0,0"/>
                  <v:stroke color="#000000" miterlimit="8" joinstyle="miter"/>
                  <v:imagedata o:title=""/>
                  <o:lock v:ext="edit" aspectratio="f"/>
                  <v:textbox inset="0mm,0mm,0mm,0mm">
                    <w:txbxContent>
                      <w:p w14:paraId="50FCD343">
                        <w:pPr>
                          <w:rPr>
                            <w:sz w:val="20"/>
                          </w:rPr>
                        </w:pPr>
                      </w:p>
                      <w:p w14:paraId="6B26497F">
                        <w:pPr>
                          <w:rPr>
                            <w:sz w:val="20"/>
                          </w:rPr>
                        </w:pPr>
                      </w:p>
                      <w:p w14:paraId="239D899B">
                        <w:pPr>
                          <w:spacing w:before="1"/>
                          <w:rPr>
                            <w:sz w:val="16"/>
                          </w:rPr>
                        </w:pPr>
                      </w:p>
                      <w:p w14:paraId="3EEC11C7">
                        <w:pPr>
                          <w:spacing w:line="278" w:lineRule="auto"/>
                          <w:ind w:left="1194" w:right="1380" w:firstLine="314"/>
                          <w:rPr>
                            <w:sz w:val="21"/>
                          </w:rPr>
                        </w:pPr>
                        <w:r>
                          <w:rPr>
                            <w:spacing w:val="-1"/>
                            <w:sz w:val="21"/>
                          </w:rPr>
                          <w:t xml:space="preserve">法定代表人  </w:t>
                        </w:r>
                        <w:r>
                          <w:rPr>
                            <w:spacing w:val="-5"/>
                            <w:sz w:val="21"/>
                          </w:rPr>
                          <w:t>居民身份证复印件</w:t>
                        </w:r>
                      </w:p>
                      <w:p w14:paraId="1C82CBBD">
                        <w:pPr>
                          <w:spacing w:before="4"/>
                          <w:rPr>
                            <w:sz w:val="24"/>
                          </w:rPr>
                        </w:pPr>
                      </w:p>
                      <w:p w14:paraId="74E04173">
                        <w:pPr>
                          <w:spacing w:before="1"/>
                          <w:ind w:left="1491" w:right="1888"/>
                          <w:jc w:val="center"/>
                          <w:rPr>
                            <w:sz w:val="21"/>
                          </w:rPr>
                        </w:pPr>
                        <w:r>
                          <w:rPr>
                            <w:sz w:val="21"/>
                          </w:rPr>
                          <w:t>（</w:t>
                        </w:r>
                        <w:r>
                          <w:rPr>
                            <w:spacing w:val="-2"/>
                            <w:sz w:val="21"/>
                          </w:rPr>
                          <w:t>正面</w:t>
                        </w:r>
                        <w:r>
                          <w:rPr>
                            <w:sz w:val="21"/>
                          </w:rPr>
                          <w:t>）</w:t>
                        </w:r>
                      </w:p>
                    </w:txbxContent>
                  </v:textbox>
                </v:shape>
              </v:group>
            </w:pict>
          </mc:Fallback>
        </mc:AlternateContent>
      </w:r>
      <w:r>
        <w:rPr>
          <w:rFonts w:hint="eastAsia"/>
          <w:b/>
          <w:bCs/>
          <w:sz w:val="24"/>
          <w:szCs w:val="24"/>
        </w:rPr>
        <w:t>附：法定代表人身份证复印件</w:t>
      </w:r>
      <w:r>
        <w:rPr>
          <w:rFonts w:hint="eastAsia"/>
          <w:sz w:val="24"/>
          <w:szCs w:val="24"/>
        </w:rPr>
        <w:t xml:space="preserve"> </w:t>
      </w:r>
    </w:p>
    <w:p w14:paraId="18E4145E">
      <w:pPr>
        <w:spacing w:line="440" w:lineRule="exact"/>
        <w:ind w:firstLine="480" w:firstLineChars="200"/>
        <w:rPr>
          <w:sz w:val="24"/>
          <w:szCs w:val="24"/>
        </w:rPr>
      </w:pPr>
    </w:p>
    <w:p w14:paraId="57697C7E">
      <w:pPr>
        <w:spacing w:line="440" w:lineRule="exact"/>
        <w:ind w:firstLine="480" w:firstLineChars="200"/>
        <w:rPr>
          <w:sz w:val="24"/>
          <w:szCs w:val="24"/>
        </w:rPr>
      </w:pPr>
    </w:p>
    <w:p w14:paraId="6023B5B0">
      <w:pPr>
        <w:spacing w:line="440" w:lineRule="exact"/>
        <w:ind w:firstLine="480" w:firstLineChars="200"/>
        <w:rPr>
          <w:sz w:val="24"/>
          <w:szCs w:val="24"/>
        </w:rPr>
      </w:pPr>
    </w:p>
    <w:p w14:paraId="4F2C99AD">
      <w:pPr>
        <w:spacing w:line="440" w:lineRule="exact"/>
        <w:ind w:firstLine="480" w:firstLineChars="200"/>
        <w:rPr>
          <w:sz w:val="24"/>
          <w:szCs w:val="24"/>
        </w:rPr>
      </w:pPr>
    </w:p>
    <w:p w14:paraId="2DEDB3FD">
      <w:pPr>
        <w:spacing w:line="440" w:lineRule="exact"/>
        <w:rPr>
          <w:sz w:val="24"/>
          <w:szCs w:val="24"/>
        </w:rPr>
      </w:pPr>
    </w:p>
    <w:p w14:paraId="3FE978B9">
      <w:pPr>
        <w:spacing w:line="440" w:lineRule="exact"/>
        <w:rPr>
          <w:rFonts w:hint="eastAsia"/>
          <w:sz w:val="24"/>
          <w:szCs w:val="24"/>
        </w:rPr>
      </w:pPr>
    </w:p>
    <w:p w14:paraId="360E48AE">
      <w:pPr>
        <w:spacing w:line="440" w:lineRule="exact"/>
        <w:rPr>
          <w:rFonts w:hint="eastAsia"/>
          <w:sz w:val="24"/>
          <w:szCs w:val="24"/>
        </w:rPr>
      </w:pPr>
      <w:r>
        <w:rPr>
          <w:rFonts w:hint="eastAsia"/>
          <w:sz w:val="24"/>
          <w:szCs w:val="24"/>
        </w:rPr>
        <mc:AlternateContent>
          <mc:Choice Requires="wps">
            <w:drawing>
              <wp:anchor distT="0" distB="0" distL="114300" distR="114300" simplePos="0" relativeHeight="251661312" behindDoc="1" locked="0" layoutInCell="1" allowOverlap="1">
                <wp:simplePos x="0" y="0"/>
                <wp:positionH relativeFrom="page">
                  <wp:posOffset>718820</wp:posOffset>
                </wp:positionH>
                <wp:positionV relativeFrom="paragraph">
                  <wp:posOffset>360680</wp:posOffset>
                </wp:positionV>
                <wp:extent cx="67310" cy="1620520"/>
                <wp:effectExtent l="0" t="0" r="0" b="0"/>
                <wp:wrapNone/>
                <wp:docPr id="14" name="文本框 14"/>
                <wp:cNvGraphicFramePr/>
                <a:graphic xmlns:a="http://schemas.openxmlformats.org/drawingml/2006/main">
                  <a:graphicData uri="http://schemas.microsoft.com/office/word/2010/wordprocessingShape">
                    <wps:wsp>
                      <wps:cNvSpPr txBox="1">
                        <a:spLocks noChangeArrowheads="1"/>
                      </wps:cNvSpPr>
                      <wps:spPr bwMode="auto">
                        <a:xfrm>
                          <a:off x="0" y="0"/>
                          <a:ext cx="67310" cy="1620520"/>
                        </a:xfrm>
                        <a:prstGeom prst="rect">
                          <a:avLst/>
                        </a:prstGeom>
                        <a:noFill/>
                        <a:ln>
                          <a:noFill/>
                        </a:ln>
                      </wps:spPr>
                      <wps:txbx>
                        <w:txbxContent>
                          <w:p w14:paraId="605D94DE">
                            <w:pPr>
                              <w:pStyle w:val="10"/>
                              <w:spacing w:line="241" w:lineRule="exact"/>
                            </w:pPr>
                            <w:r>
                              <w:t xml:space="preserve"> </w:t>
                            </w:r>
                          </w:p>
                          <w:p w14:paraId="09F89C4E">
                            <w:pPr>
                              <w:pStyle w:val="10"/>
                              <w:spacing w:before="6"/>
                              <w:rPr>
                                <w:sz w:val="15"/>
                              </w:rPr>
                            </w:pPr>
                          </w:p>
                          <w:p w14:paraId="39BDEEBE">
                            <w:pPr>
                              <w:pStyle w:val="10"/>
                            </w:pPr>
                            <w:r>
                              <w:t xml:space="preserve"> </w:t>
                            </w:r>
                          </w:p>
                          <w:p w14:paraId="4F531C16">
                            <w:pPr>
                              <w:pStyle w:val="10"/>
                              <w:spacing w:before="7"/>
                              <w:rPr>
                                <w:sz w:val="15"/>
                              </w:rPr>
                            </w:pPr>
                          </w:p>
                          <w:p w14:paraId="0543D85D">
                            <w:pPr>
                              <w:pStyle w:val="10"/>
                            </w:pPr>
                            <w:r>
                              <w:t xml:space="preserve"> </w:t>
                            </w:r>
                          </w:p>
                          <w:p w14:paraId="5820EC21">
                            <w:pPr>
                              <w:pStyle w:val="10"/>
                              <w:spacing w:before="7"/>
                              <w:rPr>
                                <w:sz w:val="15"/>
                              </w:rPr>
                            </w:pPr>
                          </w:p>
                          <w:p w14:paraId="5FF81B52">
                            <w:pPr>
                              <w:pStyle w:val="10"/>
                            </w:pPr>
                            <w:r>
                              <w:t xml:space="preserve"> </w:t>
                            </w:r>
                          </w:p>
                          <w:p w14:paraId="5455F769">
                            <w:pPr>
                              <w:pStyle w:val="10"/>
                              <w:spacing w:before="7"/>
                              <w:rPr>
                                <w:sz w:val="15"/>
                              </w:rPr>
                            </w:pPr>
                          </w:p>
                          <w:p w14:paraId="5DC67831">
                            <w:pPr>
                              <w:pStyle w:val="10"/>
                            </w:pPr>
                            <w:r>
                              <w:t xml:space="preserve"> </w:t>
                            </w:r>
                          </w:p>
                          <w:p w14:paraId="2D29965D">
                            <w:pPr>
                              <w:pStyle w:val="10"/>
                              <w:spacing w:before="6"/>
                              <w:rPr>
                                <w:sz w:val="15"/>
                              </w:rPr>
                            </w:pPr>
                          </w:p>
                          <w:p w14:paraId="26EBDEC8">
                            <w:pPr>
                              <w:pStyle w:val="10"/>
                              <w:spacing w:line="240" w:lineRule="exact"/>
                            </w:pPr>
                            <w:r>
                              <w:t xml:space="preserve"> </w:t>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56.6pt;margin-top:28.4pt;height:127.6pt;width:5.3pt;mso-position-horizontal-relative:page;z-index:-251655168;mso-width-relative:page;mso-height-relative:page;" filled="f" stroked="f" coordsize="21600,21600" o:gfxdata="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JnlUMfXAAAACgEAAA8AAAAAAAAAAQAgAAAA&#10;IgAAAGRycy9kb3ducmV2LnhtbFBLAQIUABQAAAAIAIdO4kBfeXTODAIAAAYEAAAOAAAAAAAAAAEA&#10;IAAAACYBAABkcnMvZTJvRG9jLnhtbFBLBQYAAAAABgAGAFkBAACkBQAAAAA=&#10;">
                <v:fill on="f" focussize="0,0"/>
                <v:stroke on="f"/>
                <v:imagedata o:title=""/>
                <o:lock v:ext="edit" aspectratio="f"/>
                <v:textbox inset="0mm,0mm,0mm,0mm">
                  <w:txbxContent>
                    <w:p w14:paraId="605D94DE">
                      <w:pPr>
                        <w:pStyle w:val="10"/>
                        <w:spacing w:line="241" w:lineRule="exact"/>
                      </w:pPr>
                      <w:r>
                        <w:t xml:space="preserve"> </w:t>
                      </w:r>
                    </w:p>
                    <w:p w14:paraId="09F89C4E">
                      <w:pPr>
                        <w:pStyle w:val="10"/>
                        <w:spacing w:before="6"/>
                        <w:rPr>
                          <w:sz w:val="15"/>
                        </w:rPr>
                      </w:pPr>
                    </w:p>
                    <w:p w14:paraId="39BDEEBE">
                      <w:pPr>
                        <w:pStyle w:val="10"/>
                      </w:pPr>
                      <w:r>
                        <w:t xml:space="preserve"> </w:t>
                      </w:r>
                    </w:p>
                    <w:p w14:paraId="4F531C16">
                      <w:pPr>
                        <w:pStyle w:val="10"/>
                        <w:spacing w:before="7"/>
                        <w:rPr>
                          <w:sz w:val="15"/>
                        </w:rPr>
                      </w:pPr>
                    </w:p>
                    <w:p w14:paraId="0543D85D">
                      <w:pPr>
                        <w:pStyle w:val="10"/>
                      </w:pPr>
                      <w:r>
                        <w:t xml:space="preserve"> </w:t>
                      </w:r>
                    </w:p>
                    <w:p w14:paraId="5820EC21">
                      <w:pPr>
                        <w:pStyle w:val="10"/>
                        <w:spacing w:before="7"/>
                        <w:rPr>
                          <w:sz w:val="15"/>
                        </w:rPr>
                      </w:pPr>
                    </w:p>
                    <w:p w14:paraId="5FF81B52">
                      <w:pPr>
                        <w:pStyle w:val="10"/>
                      </w:pPr>
                      <w:r>
                        <w:t xml:space="preserve"> </w:t>
                      </w:r>
                    </w:p>
                    <w:p w14:paraId="5455F769">
                      <w:pPr>
                        <w:pStyle w:val="10"/>
                        <w:spacing w:before="7"/>
                        <w:rPr>
                          <w:sz w:val="15"/>
                        </w:rPr>
                      </w:pPr>
                    </w:p>
                    <w:p w14:paraId="5DC67831">
                      <w:pPr>
                        <w:pStyle w:val="10"/>
                      </w:pPr>
                      <w:r>
                        <w:t xml:space="preserve"> </w:t>
                      </w:r>
                    </w:p>
                    <w:p w14:paraId="2D29965D">
                      <w:pPr>
                        <w:pStyle w:val="10"/>
                        <w:spacing w:before="6"/>
                        <w:rPr>
                          <w:sz w:val="15"/>
                        </w:rPr>
                      </w:pPr>
                    </w:p>
                    <w:p w14:paraId="26EBDEC8">
                      <w:pPr>
                        <w:pStyle w:val="10"/>
                        <w:spacing w:line="240" w:lineRule="exact"/>
                      </w:pPr>
                      <w:r>
                        <w:t xml:space="preserve"> </w:t>
                      </w:r>
                    </w:p>
                  </w:txbxContent>
                </v:textbox>
              </v:shape>
            </w:pict>
          </mc:Fallback>
        </mc:AlternateContent>
      </w:r>
      <w:r>
        <w:rPr>
          <w:rFonts w:hint="eastAsia"/>
          <w:sz w:val="24"/>
          <w:szCs w:val="24"/>
        </w:rPr>
        <w:t xml:space="preserve">附：被授权代表人身份证复印件 </w:t>
      </w:r>
    </w:p>
    <w:p w14:paraId="4CDC26A9">
      <w:pPr>
        <w:pStyle w:val="7"/>
        <w:rPr>
          <w:sz w:val="24"/>
          <w:szCs w:val="24"/>
        </w:rPr>
      </w:pPr>
      <w:r>
        <w:rPr>
          <w:rFonts w:hint="eastAsia"/>
          <w:sz w:val="24"/>
          <w:szCs w:val="24"/>
        </w:rPr>
        <mc:AlternateContent>
          <mc:Choice Requires="wpg">
            <w:drawing>
              <wp:anchor distT="0" distB="0" distL="114300" distR="114300" simplePos="0" relativeHeight="251664384" behindDoc="1" locked="0" layoutInCell="1" allowOverlap="1">
                <wp:simplePos x="0" y="0"/>
                <wp:positionH relativeFrom="page">
                  <wp:posOffset>709295</wp:posOffset>
                </wp:positionH>
                <wp:positionV relativeFrom="paragraph">
                  <wp:posOffset>156210</wp:posOffset>
                </wp:positionV>
                <wp:extent cx="2824480" cy="1400810"/>
                <wp:effectExtent l="5080" t="4445" r="8890" b="4445"/>
                <wp:wrapTopAndBottom/>
                <wp:docPr id="4" name="组合 4"/>
                <wp:cNvGraphicFramePr/>
                <a:graphic xmlns:a="http://schemas.openxmlformats.org/drawingml/2006/main">
                  <a:graphicData uri="http://schemas.microsoft.com/office/word/2010/wordprocessingGroup">
                    <wpg:wgp>
                      <wpg:cNvGrpSpPr/>
                      <wpg:grpSpPr>
                        <a:xfrm>
                          <a:off x="0" y="0"/>
                          <a:ext cx="2824480" cy="1400858"/>
                          <a:chOff x="1104" y="469"/>
                          <a:chExt cx="4448" cy="2775"/>
                        </a:xfrm>
                      </wpg:grpSpPr>
                      <wps:wsp>
                        <wps:cNvPr id="5" name="矩形 394"/>
                        <wps:cNvSpPr>
                          <a:spLocks noChangeArrowheads="1"/>
                        </wps:cNvSpPr>
                        <wps:spPr bwMode="auto">
                          <a:xfrm>
                            <a:off x="1104" y="469"/>
                            <a:ext cx="4448" cy="2775"/>
                          </a:xfrm>
                          <a:prstGeom prst="rect">
                            <a:avLst/>
                          </a:prstGeom>
                          <a:solidFill>
                            <a:srgbClr val="FFFFFF"/>
                          </a:solidFill>
                          <a:ln>
                            <a:noFill/>
                          </a:ln>
                        </wps:spPr>
                        <wps:bodyPr rot="0" vert="horz" wrap="square" lIns="91440" tIns="45720" rIns="91440" bIns="45720" anchor="t" anchorCtr="0" upright="1">
                          <a:noAutofit/>
                        </wps:bodyPr>
                      </wps:wsp>
                      <wps:wsp>
                        <wps:cNvPr id="16" name="文本框 395"/>
                        <wps:cNvSpPr txBox="1">
                          <a:spLocks noChangeArrowheads="1"/>
                        </wps:cNvSpPr>
                        <wps:spPr bwMode="auto">
                          <a:xfrm>
                            <a:off x="1104" y="470"/>
                            <a:ext cx="4448" cy="2330"/>
                          </a:xfrm>
                          <a:prstGeom prst="rect">
                            <a:avLst/>
                          </a:prstGeom>
                          <a:noFill/>
                          <a:ln w="9525">
                            <a:solidFill>
                              <a:srgbClr val="000000"/>
                            </a:solidFill>
                            <a:miter lim="800000"/>
                          </a:ln>
                        </wps:spPr>
                        <wps:txbx>
                          <w:txbxContent>
                            <w:p w14:paraId="39CA9830">
                              <w:pPr>
                                <w:rPr>
                                  <w:rFonts w:ascii="微软雅黑"/>
                                  <w:b/>
                                  <w:sz w:val="20"/>
                                </w:rPr>
                              </w:pPr>
                            </w:p>
                            <w:p w14:paraId="636528A4">
                              <w:pPr>
                                <w:spacing w:line="278" w:lineRule="auto"/>
                                <w:ind w:left="1166" w:right="1161"/>
                                <w:jc w:val="center"/>
                                <w:rPr>
                                  <w:sz w:val="21"/>
                                </w:rPr>
                              </w:pPr>
                              <w:r>
                                <w:rPr>
                                  <w:sz w:val="21"/>
                                </w:rPr>
                                <w:t>被授权人（授权代表） 居民身份证复印件</w:t>
                              </w:r>
                            </w:p>
                            <w:p w14:paraId="1A90EF43">
                              <w:pPr>
                                <w:spacing w:before="16"/>
                                <w:rPr>
                                  <w:rFonts w:ascii="微软雅黑"/>
                                  <w:b/>
                                  <w:sz w:val="16"/>
                                </w:rPr>
                              </w:pPr>
                            </w:p>
                            <w:p w14:paraId="4ED14A81">
                              <w:pPr>
                                <w:spacing w:before="1"/>
                                <w:ind w:left="1161" w:right="1161"/>
                                <w:jc w:val="center"/>
                                <w:rPr>
                                  <w:sz w:val="21"/>
                                </w:rPr>
                              </w:pPr>
                              <w:r>
                                <w:rPr>
                                  <w:sz w:val="21"/>
                                </w:rPr>
                                <w:t>（正面）</w:t>
                              </w:r>
                            </w:p>
                          </w:txbxContent>
                        </wps:txbx>
                        <wps:bodyPr rot="0" vert="horz" wrap="square" lIns="0" tIns="0" rIns="0" bIns="0" anchor="t" anchorCtr="0" upright="1">
                          <a:noAutofit/>
                        </wps:bodyPr>
                      </wps:wsp>
                    </wpg:wgp>
                  </a:graphicData>
                </a:graphic>
              </wp:anchor>
            </w:drawing>
          </mc:Choice>
          <mc:Fallback>
            <w:pict>
              <v:group id="_x0000_s1026" o:spid="_x0000_s1026" o:spt="203" style="position:absolute;left:0pt;margin-left:55.85pt;margin-top:12.3pt;height:110.3pt;width:222.4pt;mso-position-horizontal-relative:page;mso-wrap-distance-bottom:0pt;mso-wrap-distance-top:0pt;z-index:-251652096;mso-width-relative:page;mso-height-relative:page;" coordorigin="1104,469" coordsize="4448,2775" o:gfxdata="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">
                <o:lock v:ext="edit" aspectratio="f"/>
                <v:rect id="矩形 394" o:spid="_x0000_s1026" o:spt="1" style="position:absolute;left:1104;top:469;height:2775;width:4448;" fillcolor="#FFFFFF" filled="t" stroked="f" coordsize="21600,21600" o:gfxdata="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UHd4IbsAAADa&#10;AAAADwAAAAAAAAABACAAAAAiAAAAZHJzL2Rvd25yZXYueG1sUEsBAhQAFAAAAAgAh07iQDMvBZ47&#10;AAAAOQAAABAAAAAAAAAAAQAgAAAACgEAAGRycy9zaGFwZXhtbC54bWxQSwUGAAAAAAYABgBbAQAA&#10;tAMAAAAA&#10;">
                  <v:fill on="t" focussize="0,0"/>
                  <v:stroke on="f"/>
                  <v:imagedata o:title=""/>
                  <o:lock v:ext="edit" aspectratio="f"/>
                </v:rect>
                <v:shape id="文本框 395" o:spid="_x0000_s1026" o:spt="202" type="#_x0000_t202" style="position:absolute;left:1104;top:470;height:2330;width:4448;" filled="f" stroked="t" coordsize="21600,21600" o:gfxdata="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pKcc28AAAA&#10;2wAAAA8AAAAAAAAAAQAgAAAAIgAAAGRycy9kb3ducmV2LnhtbFBLAQIUABQAAAAIAIdO4kAzLwWe&#10;OwAAADkAAAAQAAAAAAAAAAEAIAAAAAsBAABkcnMvc2hhcGV4bWwueG1sUEsFBgAAAAAGAAYAWwEA&#10;ALUDAAAAAA==&#10;">
                  <v:fill on="f" focussize="0,0"/>
                  <v:stroke color="#000000" miterlimit="8" joinstyle="miter"/>
                  <v:imagedata o:title=""/>
                  <o:lock v:ext="edit" aspectratio="f"/>
                  <v:textbox inset="0mm,0mm,0mm,0mm">
                    <w:txbxContent>
                      <w:p w14:paraId="39CA9830">
                        <w:pPr>
                          <w:rPr>
                            <w:rFonts w:ascii="微软雅黑"/>
                            <w:b/>
                            <w:sz w:val="20"/>
                          </w:rPr>
                        </w:pPr>
                      </w:p>
                      <w:p w14:paraId="636528A4">
                        <w:pPr>
                          <w:spacing w:line="278" w:lineRule="auto"/>
                          <w:ind w:left="1166" w:right="1161"/>
                          <w:jc w:val="center"/>
                          <w:rPr>
                            <w:sz w:val="21"/>
                          </w:rPr>
                        </w:pPr>
                        <w:r>
                          <w:rPr>
                            <w:sz w:val="21"/>
                          </w:rPr>
                          <w:t>被授权人（授权代表） 居民身份证复印件</w:t>
                        </w:r>
                      </w:p>
                      <w:p w14:paraId="1A90EF43">
                        <w:pPr>
                          <w:spacing w:before="16"/>
                          <w:rPr>
                            <w:rFonts w:ascii="微软雅黑"/>
                            <w:b/>
                            <w:sz w:val="16"/>
                          </w:rPr>
                        </w:pPr>
                      </w:p>
                      <w:p w14:paraId="4ED14A81">
                        <w:pPr>
                          <w:spacing w:before="1"/>
                          <w:ind w:left="1161" w:right="1161"/>
                          <w:jc w:val="center"/>
                          <w:rPr>
                            <w:sz w:val="21"/>
                          </w:rPr>
                        </w:pPr>
                        <w:r>
                          <w:rPr>
                            <w:sz w:val="21"/>
                          </w:rPr>
                          <w:t>（正面）</w:t>
                        </w:r>
                      </w:p>
                    </w:txbxContent>
                  </v:textbox>
                </v:shape>
                <w10:wrap type="topAndBottom"/>
              </v:group>
            </w:pict>
          </mc:Fallback>
        </mc:AlternateContent>
      </w:r>
      <w:r>
        <w:rPr>
          <w:rFonts w:hint="eastAsia"/>
          <w:sz w:val="24"/>
          <w:szCs w:val="24"/>
        </w:rPr>
        <mc:AlternateContent>
          <mc:Choice Requires="wps">
            <w:drawing>
              <wp:anchor distT="0" distB="0" distL="114300" distR="114300" simplePos="0" relativeHeight="251665408" behindDoc="1" locked="0" layoutInCell="1" allowOverlap="1">
                <wp:simplePos x="0" y="0"/>
                <wp:positionH relativeFrom="page">
                  <wp:posOffset>3603625</wp:posOffset>
                </wp:positionH>
                <wp:positionV relativeFrom="paragraph">
                  <wp:posOffset>174625</wp:posOffset>
                </wp:positionV>
                <wp:extent cx="2824480" cy="1140460"/>
                <wp:effectExtent l="5080" t="4445" r="8890" b="17145"/>
                <wp:wrapTopAndBottom/>
                <wp:docPr id="7" name="文本框 7"/>
                <wp:cNvGraphicFramePr/>
                <a:graphic xmlns:a="http://schemas.openxmlformats.org/drawingml/2006/main">
                  <a:graphicData uri="http://schemas.microsoft.com/office/word/2010/wordprocessingShape">
                    <wps:wsp>
                      <wps:cNvSpPr txBox="1">
                        <a:spLocks noChangeArrowheads="1"/>
                      </wps:cNvSpPr>
                      <wps:spPr bwMode="auto">
                        <a:xfrm>
                          <a:off x="0" y="0"/>
                          <a:ext cx="2824480" cy="1140460"/>
                        </a:xfrm>
                        <a:prstGeom prst="rect">
                          <a:avLst/>
                        </a:prstGeom>
                        <a:noFill/>
                        <a:ln w="9525">
                          <a:solidFill>
                            <a:srgbClr val="000000"/>
                          </a:solidFill>
                          <a:miter lim="800000"/>
                        </a:ln>
                      </wps:spPr>
                      <wps:txbx>
                        <w:txbxContent>
                          <w:p w14:paraId="52AD5491">
                            <w:pPr>
                              <w:pStyle w:val="10"/>
                              <w:rPr>
                                <w:rFonts w:ascii="微软雅黑"/>
                                <w:b/>
                                <w:sz w:val="20"/>
                              </w:rPr>
                            </w:pPr>
                          </w:p>
                          <w:p w14:paraId="1A3EF878">
                            <w:pPr>
                              <w:pStyle w:val="10"/>
                              <w:spacing w:line="278" w:lineRule="auto"/>
                              <w:ind w:left="1168" w:right="1159"/>
                              <w:jc w:val="center"/>
                            </w:pPr>
                            <w:r>
                              <w:t>被授权人（授权代表） 居民身份证复印件</w:t>
                            </w:r>
                          </w:p>
                          <w:p w14:paraId="0A339019">
                            <w:pPr>
                              <w:pStyle w:val="10"/>
                              <w:spacing w:before="16"/>
                              <w:rPr>
                                <w:rFonts w:ascii="微软雅黑"/>
                                <w:b/>
                                <w:sz w:val="16"/>
                              </w:rPr>
                            </w:pPr>
                          </w:p>
                          <w:p w14:paraId="4579C727">
                            <w:pPr>
                              <w:pStyle w:val="10"/>
                              <w:spacing w:before="1"/>
                              <w:ind w:left="1165" w:right="1161"/>
                              <w:jc w:val="center"/>
                            </w:pPr>
                            <w:r>
                              <w:t>（反面）</w:t>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283.75pt;margin-top:13.75pt;height:89.8pt;width:222.4pt;mso-position-horizontal-relative:page;mso-wrap-distance-bottom:0pt;mso-wrap-distance-top:0pt;z-index:-251651072;mso-width-relative:page;mso-height-relative:page;" filled="f" stroked="t" coordsize="21600,21600" o:gfxdata="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XZ71NoAAAALAQAADwAAAAAAAAABACAAAAAiAAAAZHJzL2Rvd25y&#10;ZXYueG1sUEsBAhQAFAAAAAgAh07iQPjnk0Q1AgAATwQAAA4AAAAAAAAAAQAgAAAAKQEAAGRycy9l&#10;Mm9Eb2MueG1sUEsFBgAAAAAGAAYAWQEAANAFAAAAAA==&#10;">
                <v:fill on="f" focussize="0,0"/>
                <v:stroke color="#000000" miterlimit="8" joinstyle="miter"/>
                <v:imagedata o:title=""/>
                <o:lock v:ext="edit" aspectratio="f"/>
                <v:textbox inset="0mm,0mm,0mm,0mm">
                  <w:txbxContent>
                    <w:p w14:paraId="52AD5491">
                      <w:pPr>
                        <w:pStyle w:val="10"/>
                        <w:rPr>
                          <w:rFonts w:ascii="微软雅黑"/>
                          <w:b/>
                          <w:sz w:val="20"/>
                        </w:rPr>
                      </w:pPr>
                    </w:p>
                    <w:p w14:paraId="1A3EF878">
                      <w:pPr>
                        <w:pStyle w:val="10"/>
                        <w:spacing w:line="278" w:lineRule="auto"/>
                        <w:ind w:left="1168" w:right="1159"/>
                        <w:jc w:val="center"/>
                      </w:pPr>
                      <w:r>
                        <w:t>被授权人（授权代表） 居民身份证复印件</w:t>
                      </w:r>
                    </w:p>
                    <w:p w14:paraId="0A339019">
                      <w:pPr>
                        <w:pStyle w:val="10"/>
                        <w:spacing w:before="16"/>
                        <w:rPr>
                          <w:rFonts w:ascii="微软雅黑"/>
                          <w:b/>
                          <w:sz w:val="16"/>
                        </w:rPr>
                      </w:pPr>
                    </w:p>
                    <w:p w14:paraId="4579C727">
                      <w:pPr>
                        <w:pStyle w:val="10"/>
                        <w:spacing w:before="1"/>
                        <w:ind w:left="1165" w:right="1161"/>
                        <w:jc w:val="center"/>
                      </w:pPr>
                      <w:r>
                        <w:t>（反面）</w:t>
                      </w:r>
                    </w:p>
                  </w:txbxContent>
                </v:textbox>
                <w10:wrap type="topAndBottom"/>
              </v:shape>
            </w:pict>
          </mc:Fallback>
        </mc:AlternateContent>
      </w:r>
    </w:p>
    <w:p w14:paraId="0FC6EC22">
      <w:pPr>
        <w:spacing w:line="440" w:lineRule="exact"/>
        <w:ind w:firstLine="480" w:firstLineChars="200"/>
        <w:rPr>
          <w:sz w:val="24"/>
          <w:szCs w:val="24"/>
          <w:u w:val="single"/>
          <w:lang w:val="en-US"/>
        </w:rPr>
      </w:pPr>
      <w:r>
        <w:rPr>
          <w:rFonts w:hint="eastAsia"/>
          <w:sz w:val="24"/>
          <w:szCs w:val="24"/>
        </w:rPr>
        <w:t>法定代表人（签名或盖章）：</w:t>
      </w:r>
      <w:r>
        <w:rPr>
          <w:rFonts w:hint="eastAsia"/>
          <w:sz w:val="24"/>
          <w:szCs w:val="24"/>
          <w:u w:val="single"/>
        </w:rPr>
        <w:t xml:space="preserve">              </w:t>
      </w:r>
      <w:r>
        <w:rPr>
          <w:rFonts w:hint="eastAsia"/>
          <w:sz w:val="24"/>
          <w:szCs w:val="24"/>
        </w:rPr>
        <w:t xml:space="preserve">职务： </w:t>
      </w:r>
      <w:r>
        <w:rPr>
          <w:rFonts w:hint="eastAsia"/>
          <w:sz w:val="24"/>
          <w:szCs w:val="24"/>
          <w:u w:val="single"/>
        </w:rPr>
        <w:t xml:space="preserve">         </w:t>
      </w:r>
      <w:r>
        <w:rPr>
          <w:rFonts w:hint="eastAsia"/>
          <w:sz w:val="24"/>
          <w:szCs w:val="24"/>
          <w:u w:val="single"/>
          <w:lang w:val="en-US"/>
        </w:rPr>
        <w:t xml:space="preserve">   </w:t>
      </w:r>
    </w:p>
    <w:p w14:paraId="6D0FA0AE">
      <w:pPr>
        <w:spacing w:line="440" w:lineRule="exact"/>
        <w:ind w:firstLine="480" w:firstLineChars="200"/>
        <w:rPr>
          <w:sz w:val="24"/>
          <w:szCs w:val="24"/>
          <w:u w:val="single"/>
        </w:rPr>
      </w:pPr>
      <w:r>
        <w:rPr>
          <w:rFonts w:hint="eastAsia"/>
          <w:sz w:val="24"/>
          <w:szCs w:val="24"/>
        </w:rPr>
        <w:t>被授权人（签名）：</w:t>
      </w:r>
      <w:r>
        <w:rPr>
          <w:rFonts w:hint="eastAsia"/>
          <w:sz w:val="24"/>
          <w:szCs w:val="24"/>
          <w:u w:val="single"/>
        </w:rPr>
        <w:t xml:space="preserve">              </w:t>
      </w:r>
      <w:r>
        <w:rPr>
          <w:rFonts w:hint="eastAsia"/>
          <w:sz w:val="24"/>
          <w:szCs w:val="24"/>
        </w:rPr>
        <w:t>职务：</w:t>
      </w:r>
      <w:r>
        <w:rPr>
          <w:rFonts w:hint="eastAsia"/>
          <w:sz w:val="24"/>
          <w:szCs w:val="24"/>
          <w:u w:val="single"/>
        </w:rPr>
        <w:t xml:space="preserve">             </w:t>
      </w:r>
    </w:p>
    <w:p w14:paraId="62CF434B">
      <w:pPr>
        <w:spacing w:line="440" w:lineRule="exact"/>
        <w:ind w:firstLine="480" w:firstLineChars="200"/>
        <w:rPr>
          <w:rFonts w:hint="eastAsia"/>
          <w:sz w:val="24"/>
          <w:szCs w:val="24"/>
        </w:rPr>
      </w:pPr>
      <w:r>
        <w:rPr>
          <w:rFonts w:hint="eastAsia"/>
          <w:sz w:val="24"/>
          <w:szCs w:val="24"/>
        </w:rPr>
        <w:t>供应商名称（单位盖公章）：</w:t>
      </w:r>
      <w:r>
        <w:rPr>
          <w:rFonts w:hint="eastAsia"/>
          <w:sz w:val="24"/>
          <w:szCs w:val="24"/>
          <w:u w:val="single"/>
        </w:rPr>
        <w:t xml:space="preserve">                 </w:t>
      </w:r>
      <w:r>
        <w:rPr>
          <w:rFonts w:hint="eastAsia"/>
          <w:sz w:val="24"/>
          <w:szCs w:val="24"/>
        </w:rPr>
        <w:t xml:space="preserve">     日期: </w:t>
      </w:r>
      <w:r>
        <w:rPr>
          <w:rFonts w:hint="eastAsia"/>
          <w:sz w:val="24"/>
          <w:szCs w:val="24"/>
          <w:u w:val="single"/>
        </w:rPr>
        <w:t xml:space="preserve">        </w:t>
      </w:r>
      <w:r>
        <w:rPr>
          <w:rFonts w:hint="eastAsia"/>
          <w:sz w:val="24"/>
          <w:szCs w:val="24"/>
          <w:u w:val="single"/>
          <w:lang w:val="en-US"/>
        </w:rPr>
        <w:t xml:space="preserve">   </w:t>
      </w:r>
      <w:r>
        <w:rPr>
          <w:rFonts w:hint="eastAsia"/>
          <w:sz w:val="24"/>
          <w:szCs w:val="24"/>
        </w:rPr>
        <w:t xml:space="preserve"> </w:t>
      </w:r>
    </w:p>
    <w:p w14:paraId="7C791E5D">
      <w:pPr>
        <w:rPr>
          <w:rFonts w:hint="eastAsia"/>
          <w:sz w:val="24"/>
          <w:szCs w:val="24"/>
          <w:lang w:val="en-US" w:eastAsia="zh-CN"/>
        </w:rPr>
      </w:pPr>
    </w:p>
    <w:p w14:paraId="373F6B71">
      <w:pPr>
        <w:rPr>
          <w:rFonts w:hint="eastAsia"/>
          <w:sz w:val="24"/>
          <w:szCs w:val="24"/>
          <w:lang w:val="en-US" w:eastAsia="zh-CN"/>
        </w:rPr>
      </w:pPr>
    </w:p>
    <w:p w14:paraId="55970EED">
      <w:pPr>
        <w:rPr>
          <w:rFonts w:hint="default" w:eastAsiaTheme="minorEastAsia"/>
          <w:lang w:val="en-US" w:eastAsia="zh-CN"/>
        </w:rPr>
        <w:sectPr>
          <w:headerReference r:id="rId3" w:type="default"/>
          <w:pgSz w:w="11910" w:h="16840"/>
          <w:pgMar w:top="1984" w:right="1531" w:bottom="2098" w:left="1531" w:header="670" w:footer="1041" w:gutter="0"/>
          <w:cols w:space="720" w:num="1"/>
          <w:docGrid w:linePitch="1" w:charSpace="0"/>
        </w:sectPr>
      </w:pPr>
      <w:r>
        <w:rPr>
          <w:rFonts w:hint="eastAsia"/>
          <w:sz w:val="24"/>
          <w:szCs w:val="24"/>
          <w:lang w:val="en-US" w:eastAsia="zh-CN"/>
        </w:rPr>
        <w:t>以下空白      以下空白   以下空白   以下空</w:t>
      </w:r>
    </w:p>
    <w:p w14:paraId="4C9B6EA4">
      <w:pPr>
        <w:pStyle w:val="8"/>
        <w:ind w:left="0" w:leftChars="0" w:firstLine="0" w:firstLineChars="0"/>
        <w:rPr>
          <w:rFonts w:hint="default" w:hAnsi="宋体" w:cs="宋体"/>
          <w:color w:val="000000"/>
          <w:sz w:val="32"/>
          <w:szCs w:val="32"/>
          <w:highlight w:val="none"/>
          <w:lang w:val="en-US" w:eastAsia="zh-CN"/>
        </w:rPr>
      </w:pPr>
    </w:p>
    <w:p w14:paraId="38AC03AF">
      <w:pPr>
        <w:pStyle w:val="13"/>
        <w:ind w:left="0" w:leftChars="0" w:firstLine="0" w:firstLineChars="0"/>
        <w:rPr>
          <w:rFonts w:hint="eastAsia"/>
          <w:lang w:val="en-US" w:eastAsia="zh-CN"/>
        </w:rPr>
      </w:pPr>
    </w:p>
    <w:p w14:paraId="5901244E">
      <w:pPr>
        <w:pStyle w:val="13"/>
        <w:numPr>
          <w:ilvl w:val="0"/>
          <w:numId w:val="0"/>
        </w:numPr>
        <w:ind w:firstLine="640" w:firstLineChars="200"/>
        <w:jc w:val="right"/>
        <w:rPr>
          <w:rFonts w:hint="default" w:ascii="仿宋" w:hAnsi="仿宋" w:eastAsia="仿宋" w:cs="仿宋"/>
          <w:kern w:val="2"/>
          <w:sz w:val="32"/>
          <w:szCs w:val="32"/>
          <w:lang w:val="en-US" w:eastAsia="zh-CN" w:bidi="ar-SA"/>
        </w:rPr>
      </w:pPr>
    </w:p>
    <w:sectPr>
      <w:pgSz w:w="16838" w:h="11906" w:orient="landscape"/>
      <w:pgMar w:top="1587" w:right="1701" w:bottom="1587"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decorative"/>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6B2B8CBE-C2B9-42F9-8B8C-C5977CD073F2}"/>
  </w:font>
  <w:font w:name="黑体">
    <w:panose1 w:val="02010609060101010101"/>
    <w:charset w:val="86"/>
    <w:family w:val="auto"/>
    <w:pitch w:val="default"/>
    <w:sig w:usb0="800002BF" w:usb1="38CF7CFA" w:usb2="00000016" w:usb3="00000000" w:csb0="00040001" w:csb1="00000000"/>
    <w:embedRegular r:id="rId2" w:fontKey="{A12352FB-5D2A-4E76-BE95-D2AE8FEA3C9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3" w:fontKey="{4161BB37-279E-4F30-B656-5581BC9067E7}"/>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4" w:fontKey="{3A3B4F66-B514-4374-AE63-76969B317975}"/>
  </w:font>
  <w:font w:name="Tahoma">
    <w:panose1 w:val="020B0604030504040204"/>
    <w:charset w:val="00"/>
    <w:family w:val="auto"/>
    <w:pitch w:val="default"/>
    <w:sig w:usb0="E1002EFF" w:usb1="C000605B" w:usb2="00000029" w:usb3="00000000" w:csb0="200101FF" w:csb1="20280000"/>
  </w:font>
  <w:font w:name="方正仿宋_GBK">
    <w:panose1 w:val="03000509000000000000"/>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embedRegular r:id="rId5" w:fontKey="{A755044B-43AA-4235-BD92-91C2577AA328}"/>
  </w:font>
  <w:font w:name="方正小标宋_GBK">
    <w:panose1 w:val="03000509000000000000"/>
    <w:charset w:val="86"/>
    <w:family w:val="auto"/>
    <w:pitch w:val="default"/>
    <w:sig w:usb0="00000001" w:usb1="080E0000" w:usb2="00000000" w:usb3="00000000" w:csb0="00040000" w:csb1="00000000"/>
    <w:embedRegular r:id="rId6" w:fontKey="{3DE47688-A877-4313-AF0D-FD47D5EB6192}"/>
  </w:font>
  <w:font w:name="微软雅黑">
    <w:panose1 w:val="020B0503020204020204"/>
    <w:charset w:val="86"/>
    <w:family w:val="swiss"/>
    <w:pitch w:val="default"/>
    <w:sig w:usb0="80000287" w:usb1="2ACF3C50" w:usb2="00000016" w:usb3="00000000" w:csb0="0004001F" w:csb1="00000000"/>
    <w:embedRegular r:id="rId7" w:fontKey="{32C80AEB-750F-4693-AA93-5AA81F25CA78}"/>
  </w:font>
  <w:font w:name="MS PGothic">
    <w:panose1 w:val="020B0600070205080204"/>
    <w:charset w:val="80"/>
    <w:family w:val="auto"/>
    <w:pitch w:val="default"/>
    <w:sig w:usb0="E00002FF" w:usb1="6AC7FDFB" w:usb2="08000012" w:usb3="00000000" w:csb0="4002009F" w:csb1="DFD7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30DFDB">
    <w:pPr>
      <w:pStyle w:val="10"/>
      <w:spacing w:line="14" w:lineRule="auto"/>
      <w:rPr>
        <w:sz w:val="20"/>
      </w:rPr>
    </w:pPr>
    <w:r>
      <mc:AlternateContent>
        <mc:Choice Requires="wps">
          <w:drawing>
            <wp:anchor distT="0" distB="0" distL="114300" distR="114300" simplePos="0" relativeHeight="251663360" behindDoc="1" locked="0" layoutInCell="1" allowOverlap="1">
              <wp:simplePos x="0" y="0"/>
              <wp:positionH relativeFrom="page">
                <wp:posOffset>976630</wp:posOffset>
              </wp:positionH>
              <wp:positionV relativeFrom="page">
                <wp:posOffset>449580</wp:posOffset>
              </wp:positionV>
              <wp:extent cx="1360805" cy="160020"/>
              <wp:effectExtent l="0" t="0" r="0" b="0"/>
              <wp:wrapNone/>
              <wp:docPr id="24" name="文本框 24"/>
              <wp:cNvGraphicFramePr/>
              <a:graphic xmlns:a="http://schemas.openxmlformats.org/drawingml/2006/main">
                <a:graphicData uri="http://schemas.microsoft.com/office/word/2010/wordprocessingShape">
                  <wps:wsp>
                    <wps:cNvSpPr txBox="1">
                      <a:spLocks noChangeArrowheads="1"/>
                    </wps:cNvSpPr>
                    <wps:spPr bwMode="auto">
                      <a:xfrm>
                        <a:off x="0" y="0"/>
                        <a:ext cx="1360805" cy="160020"/>
                      </a:xfrm>
                      <a:prstGeom prst="rect">
                        <a:avLst/>
                      </a:prstGeom>
                      <a:noFill/>
                      <a:ln>
                        <a:noFill/>
                      </a:ln>
                    </wps:spPr>
                    <wps:txbx>
                      <w:txbxContent>
                        <w:p w14:paraId="1372D898"/>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76.9pt;margin-top:35.4pt;height:12.6pt;width:107.15pt;mso-position-horizontal-relative:page;mso-position-vertical-relative:page;z-index:-251653120;mso-width-relative:page;mso-height-relative:page;" filled="f" stroked="f" coordsize="21600,21600" o:gfxdata="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DdqHs52AAAAAkBAAAPAAAAAAAAAAEA&#10;IAAAACIAAABkcnMvZG93bnJldi54bWxQSwECFAAUAAAACACHTuJAqgDLjg8CAAAHBAAADgAAAAAA&#10;AAABACAAAAAnAQAAZHJzL2Uyb0RvYy54bWxQSwUGAAAAAAYABgBZAQAAqAUAAAAA&#10;">
              <v:fill on="f" focussize="0,0"/>
              <v:stroke on="f"/>
              <v:imagedata o:title=""/>
              <o:lock v:ext="edit" aspectratio="f"/>
              <v:textbox inset="0mm,0mm,0mm,0mm">
                <w:txbxContent>
                  <w:p w14:paraId="1372D898"/>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E"/>
    <w:multiLevelType w:val="multilevel"/>
    <w:tmpl w:val="0000000E"/>
    <w:lvl w:ilvl="0" w:tentative="0">
      <w:start w:val="1"/>
      <w:numFmt w:val="none"/>
      <w:pStyle w:val="22"/>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
    <w:nsid w:val="3E058299"/>
    <w:multiLevelType w:val="singleLevel"/>
    <w:tmpl w:val="3E058299"/>
    <w:lvl w:ilvl="0" w:tentative="0">
      <w:start w:val="1"/>
      <w:numFmt w:val="decimal"/>
      <w:suff w:val="nothing"/>
      <w:lvlText w:val="%1、"/>
      <w:lvlJc w:val="left"/>
    </w:lvl>
  </w:abstractNum>
  <w:abstractNum w:abstractNumId="2">
    <w:nsid w:val="62CBB0FB"/>
    <w:multiLevelType w:val="singleLevel"/>
    <w:tmpl w:val="62CBB0FB"/>
    <w:lvl w:ilvl="0" w:tentative="0">
      <w:start w:val="1"/>
      <w:numFmt w:val="chineseCounting"/>
      <w:suff w:val="nothing"/>
      <w:lvlText w:val="%1、"/>
      <w:lvlJc w:val="left"/>
      <w:rPr>
        <w:rFonts w:hint="eastAsia"/>
      </w:rPr>
    </w:lvl>
  </w:abstractNum>
  <w:abstractNum w:abstractNumId="3">
    <w:nsid w:val="73A34A65"/>
    <w:multiLevelType w:val="singleLevel"/>
    <w:tmpl w:val="73A34A65"/>
    <w:lvl w:ilvl="0" w:tentative="0">
      <w:start w:val="1"/>
      <w:numFmt w:val="decimal"/>
      <w:suff w:val="nothing"/>
      <w:lvlText w:val="%1、"/>
      <w:lvlJc w:val="left"/>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U5MWVlZTdjY2U5NDc3YzIzZmEyOWJlY2JkM2Y4N2IifQ=="/>
  </w:docVars>
  <w:rsids>
    <w:rsidRoot w:val="59625DE1"/>
    <w:rsid w:val="023F66B6"/>
    <w:rsid w:val="03B10F85"/>
    <w:rsid w:val="07AA174B"/>
    <w:rsid w:val="0D9B73DD"/>
    <w:rsid w:val="13820D4E"/>
    <w:rsid w:val="13920429"/>
    <w:rsid w:val="145A7E72"/>
    <w:rsid w:val="17C73392"/>
    <w:rsid w:val="18C00BA7"/>
    <w:rsid w:val="1B4163A3"/>
    <w:rsid w:val="1EDB6174"/>
    <w:rsid w:val="206B0D3E"/>
    <w:rsid w:val="23071988"/>
    <w:rsid w:val="232B0CA8"/>
    <w:rsid w:val="29AB315C"/>
    <w:rsid w:val="316A3A70"/>
    <w:rsid w:val="331B76DE"/>
    <w:rsid w:val="37E94413"/>
    <w:rsid w:val="3C5938F5"/>
    <w:rsid w:val="4115574E"/>
    <w:rsid w:val="431C761B"/>
    <w:rsid w:val="453169F9"/>
    <w:rsid w:val="45483EDE"/>
    <w:rsid w:val="4708214C"/>
    <w:rsid w:val="4C5C7746"/>
    <w:rsid w:val="4E4D16D7"/>
    <w:rsid w:val="4ED137BE"/>
    <w:rsid w:val="517E342D"/>
    <w:rsid w:val="52151E4B"/>
    <w:rsid w:val="523C367F"/>
    <w:rsid w:val="559319A6"/>
    <w:rsid w:val="59625DE1"/>
    <w:rsid w:val="59C83857"/>
    <w:rsid w:val="5CC04E72"/>
    <w:rsid w:val="5FCB5802"/>
    <w:rsid w:val="60A35588"/>
    <w:rsid w:val="60DE397C"/>
    <w:rsid w:val="60EE357E"/>
    <w:rsid w:val="62F12229"/>
    <w:rsid w:val="62FE5970"/>
    <w:rsid w:val="6511265D"/>
    <w:rsid w:val="653E70F9"/>
    <w:rsid w:val="67DC6B15"/>
    <w:rsid w:val="6AB87A25"/>
    <w:rsid w:val="6E4E00D3"/>
    <w:rsid w:val="6F966169"/>
    <w:rsid w:val="70A65219"/>
    <w:rsid w:val="71D7119F"/>
    <w:rsid w:val="72D263A1"/>
    <w:rsid w:val="72FB5F7C"/>
    <w:rsid w:val="764F20B4"/>
    <w:rsid w:val="768159D3"/>
    <w:rsid w:val="7A7C62F3"/>
    <w:rsid w:val="7E2D7E7B"/>
    <w:rsid w:val="7F2859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5">
    <w:name w:val="heading 2"/>
    <w:basedOn w:val="1"/>
    <w:next w:val="1"/>
    <w:autoRedefine/>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6">
    <w:name w:val="heading 3"/>
    <w:basedOn w:val="1"/>
    <w:next w:val="1"/>
    <w:autoRedefine/>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paragraph" w:styleId="7">
    <w:name w:val="heading 4"/>
    <w:basedOn w:val="1"/>
    <w:next w:val="8"/>
    <w:autoRedefine/>
    <w:qFormat/>
    <w:uiPriority w:val="0"/>
    <w:pPr>
      <w:keepNext/>
      <w:keepLines/>
      <w:ind w:firstLine="420" w:firstLineChars="150"/>
      <w:outlineLvl w:val="3"/>
    </w:pPr>
    <w:rPr>
      <w:rFonts w:ascii="Arial" w:hAnsi="Arial" w:cs="Arial"/>
      <w:b/>
      <w:sz w:val="28"/>
      <w:szCs w:val="28"/>
    </w:rPr>
  </w:style>
  <w:style w:type="character" w:default="1" w:styleId="16">
    <w:name w:val="Default Paragraph Font"/>
    <w:autoRedefine/>
    <w:semiHidden/>
    <w:qFormat/>
    <w:uiPriority w:val="0"/>
  </w:style>
  <w:style w:type="table" w:default="1" w:styleId="14">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3"/>
    <w:next w:val="1"/>
    <w:autoRedefine/>
    <w:qFormat/>
    <w:uiPriority w:val="0"/>
    <w:pPr>
      <w:widowControl w:val="0"/>
      <w:adjustRightInd/>
      <w:snapToGrid/>
      <w:spacing w:line="360" w:lineRule="auto"/>
      <w:ind w:firstLine="420" w:firstLineChars="200"/>
      <w:jc w:val="both"/>
    </w:pPr>
    <w:rPr>
      <w:rFonts w:ascii="Times New Roman" w:hAnsi="Times New Roman" w:eastAsia="仿宋_GB2312" w:cs="Times New Roman"/>
      <w:spacing w:val="15"/>
      <w:kern w:val="10"/>
      <w:sz w:val="24"/>
      <w:szCs w:val="24"/>
    </w:rPr>
  </w:style>
  <w:style w:type="paragraph" w:styleId="3">
    <w:name w:val="Body Text Indent"/>
    <w:basedOn w:val="1"/>
    <w:next w:val="4"/>
    <w:autoRedefine/>
    <w:qFormat/>
    <w:uiPriority w:val="0"/>
    <w:pPr>
      <w:ind w:firstLine="444"/>
    </w:pPr>
    <w:rPr>
      <w:b/>
      <w:sz w:val="24"/>
    </w:rPr>
  </w:style>
  <w:style w:type="paragraph" w:styleId="4">
    <w:name w:val="envelope return"/>
    <w:basedOn w:val="1"/>
    <w:autoRedefine/>
    <w:qFormat/>
    <w:uiPriority w:val="0"/>
    <w:pPr>
      <w:snapToGrid w:val="0"/>
    </w:pPr>
    <w:rPr>
      <w:rFonts w:ascii="Arial" w:hAnsi="Arial"/>
    </w:rPr>
  </w:style>
  <w:style w:type="paragraph" w:styleId="8">
    <w:name w:val="Normal Indent"/>
    <w:basedOn w:val="1"/>
    <w:autoRedefine/>
    <w:qFormat/>
    <w:uiPriority w:val="99"/>
    <w:pPr>
      <w:autoSpaceDE w:val="0"/>
      <w:autoSpaceDN w:val="0"/>
      <w:adjustRightInd w:val="0"/>
      <w:ind w:firstLine="420"/>
      <w:jc w:val="left"/>
    </w:pPr>
    <w:rPr>
      <w:rFonts w:ascii="宋体"/>
      <w:kern w:val="0"/>
      <w:sz w:val="24"/>
      <w:szCs w:val="20"/>
    </w:rPr>
  </w:style>
  <w:style w:type="paragraph" w:styleId="9">
    <w:name w:val="index 6"/>
    <w:basedOn w:val="1"/>
    <w:next w:val="1"/>
    <w:autoRedefine/>
    <w:qFormat/>
    <w:uiPriority w:val="99"/>
    <w:pPr>
      <w:ind w:left="2100"/>
    </w:pPr>
  </w:style>
  <w:style w:type="paragraph" w:styleId="10">
    <w:name w:val="Body Text"/>
    <w:basedOn w:val="1"/>
    <w:autoRedefine/>
    <w:unhideWhenUsed/>
    <w:qFormat/>
    <w:uiPriority w:val="0"/>
    <w:pPr>
      <w:spacing w:after="120"/>
    </w:pPr>
  </w:style>
  <w:style w:type="paragraph" w:styleId="11">
    <w:name w:val="Plain Text"/>
    <w:basedOn w:val="1"/>
    <w:autoRedefine/>
    <w:qFormat/>
    <w:uiPriority w:val="0"/>
    <w:rPr>
      <w:rFonts w:ascii="宋体" w:hAnsi="Courier New"/>
    </w:rPr>
  </w:style>
  <w:style w:type="paragraph" w:styleId="12">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styleId="13">
    <w:name w:val="Body Text First Indent"/>
    <w:basedOn w:val="10"/>
    <w:autoRedefine/>
    <w:unhideWhenUsed/>
    <w:qFormat/>
    <w:uiPriority w:val="0"/>
    <w:pPr>
      <w:ind w:firstLine="420" w:firstLineChars="100"/>
    </w:pPr>
  </w:style>
  <w:style w:type="table" w:styleId="15">
    <w:name w:val="Table Grid"/>
    <w:basedOn w:val="1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basedOn w:val="16"/>
    <w:autoRedefine/>
    <w:qFormat/>
    <w:uiPriority w:val="0"/>
    <w:rPr>
      <w:color w:val="0000FF"/>
      <w:u w:val="single"/>
    </w:rPr>
  </w:style>
  <w:style w:type="character" w:customStyle="1" w:styleId="18">
    <w:name w:val="font21"/>
    <w:basedOn w:val="16"/>
    <w:autoRedefine/>
    <w:qFormat/>
    <w:uiPriority w:val="0"/>
    <w:rPr>
      <w:rFonts w:hint="default" w:ascii="Tahoma" w:hAnsi="Tahoma" w:eastAsia="Tahoma" w:cs="Tahoma"/>
      <w:color w:val="000000"/>
      <w:sz w:val="21"/>
      <w:szCs w:val="21"/>
      <w:u w:val="none"/>
    </w:rPr>
  </w:style>
  <w:style w:type="character" w:customStyle="1" w:styleId="19">
    <w:name w:val="font51"/>
    <w:basedOn w:val="16"/>
    <w:autoRedefine/>
    <w:qFormat/>
    <w:uiPriority w:val="0"/>
    <w:rPr>
      <w:rFonts w:hint="default" w:ascii="Tahoma" w:hAnsi="Tahoma" w:eastAsia="Tahoma" w:cs="Tahoma"/>
      <w:b/>
      <w:color w:val="000000"/>
      <w:sz w:val="21"/>
      <w:szCs w:val="21"/>
      <w:u w:val="none"/>
    </w:rPr>
  </w:style>
  <w:style w:type="character" w:customStyle="1" w:styleId="20">
    <w:name w:val="font11"/>
    <w:basedOn w:val="16"/>
    <w:autoRedefine/>
    <w:qFormat/>
    <w:uiPriority w:val="0"/>
    <w:rPr>
      <w:rFonts w:hint="eastAsia" w:ascii="宋体" w:hAnsi="宋体" w:eastAsia="宋体" w:cs="宋体"/>
      <w:color w:val="000000"/>
      <w:sz w:val="16"/>
      <w:szCs w:val="16"/>
      <w:u w:val="none"/>
    </w:rPr>
  </w:style>
  <w:style w:type="paragraph" w:customStyle="1" w:styleId="21">
    <w:name w:val="Normal_1_0"/>
    <w:autoRedefine/>
    <w:qFormat/>
    <w:uiPriority w:val="0"/>
    <w:pPr>
      <w:widowControl w:val="0"/>
      <w:jc w:val="both"/>
    </w:pPr>
    <w:rPr>
      <w:rFonts w:ascii="Calibri" w:hAnsi="Calibri" w:eastAsia="Times New Roman" w:cs="Times New Roman"/>
      <w:kern w:val="2"/>
      <w:sz w:val="21"/>
      <w:szCs w:val="22"/>
      <w:lang w:val="en-US" w:eastAsia="zh-CN" w:bidi="ar-SA"/>
    </w:rPr>
  </w:style>
  <w:style w:type="paragraph" w:customStyle="1" w:styleId="22">
    <w:name w:val="首行缩进"/>
    <w:basedOn w:val="1"/>
    <w:autoRedefine/>
    <w:qFormat/>
    <w:uiPriority w:val="0"/>
    <w:pPr>
      <w:numPr>
        <w:ilvl w:val="0"/>
        <w:numId w:val="1"/>
      </w:numPr>
      <w:spacing w:line="360" w:lineRule="auto"/>
    </w:pPr>
    <w:rPr>
      <w:sz w:val="24"/>
    </w:rPr>
  </w:style>
  <w:style w:type="paragraph" w:customStyle="1" w:styleId="23">
    <w:name w:val="Table Paragraph"/>
    <w:basedOn w:val="1"/>
    <w:autoRedefine/>
    <w:qFormat/>
    <w:uiPriority w:val="1"/>
  </w:style>
  <w:style w:type="paragraph" w:customStyle="1" w:styleId="24">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5">
    <w:name w:val="文档正文"/>
    <w:basedOn w:val="8"/>
    <w:autoRedefine/>
    <w:qFormat/>
    <w:uiPriority w:val="0"/>
    <w:pPr>
      <w:spacing w:line="480" w:lineRule="atLeast"/>
      <w:textAlignment w:val="baseline"/>
    </w:pPr>
    <w:rPr>
      <w:sz w:val="24"/>
    </w:rPr>
  </w:style>
  <w:style w:type="character" w:customStyle="1" w:styleId="26">
    <w:name w:val="font31"/>
    <w:basedOn w:val="16"/>
    <w:autoRedefine/>
    <w:qFormat/>
    <w:uiPriority w:val="0"/>
    <w:rPr>
      <w:rFonts w:hint="eastAsia" w:ascii="宋体" w:hAnsi="宋体" w:eastAsia="宋体" w:cs="宋体"/>
      <w:color w:val="404040"/>
      <w:sz w:val="16"/>
      <w:szCs w:val="16"/>
      <w:u w:val="none"/>
    </w:rPr>
  </w:style>
  <w:style w:type="character" w:customStyle="1" w:styleId="27">
    <w:name w:val="font41"/>
    <w:basedOn w:val="16"/>
    <w:qFormat/>
    <w:uiPriority w:val="0"/>
    <w:rPr>
      <w:rFonts w:hint="eastAsia" w:ascii="宋体" w:hAnsi="宋体" w:eastAsia="宋体" w:cs="宋体"/>
      <w:b/>
      <w:bCs/>
      <w:color w:val="000000"/>
      <w:sz w:val="22"/>
      <w:szCs w:val="22"/>
      <w:u w:val="none"/>
    </w:rPr>
  </w:style>
  <w:style w:type="character" w:customStyle="1" w:styleId="28">
    <w:name w:val="font61"/>
    <w:basedOn w:val="16"/>
    <w:qFormat/>
    <w:uiPriority w:val="0"/>
    <w:rPr>
      <w:rFonts w:hint="eastAsia" w:ascii="宋体" w:hAnsi="宋体" w:eastAsia="宋体" w:cs="宋体"/>
      <w:color w:val="000000"/>
      <w:sz w:val="16"/>
      <w:szCs w:val="16"/>
      <w:u w:val="none"/>
    </w:rPr>
  </w:style>
  <w:style w:type="character" w:customStyle="1" w:styleId="29">
    <w:name w:val="font91"/>
    <w:basedOn w:val="16"/>
    <w:qFormat/>
    <w:uiPriority w:val="0"/>
    <w:rPr>
      <w:rFonts w:hint="eastAsia" w:ascii="宋体" w:hAnsi="宋体" w:eastAsia="宋体" w:cs="宋体"/>
      <w:color w:val="404040"/>
      <w:sz w:val="16"/>
      <w:szCs w:val="16"/>
      <w:u w:val="none"/>
    </w:rPr>
  </w:style>
  <w:style w:type="character" w:customStyle="1" w:styleId="30">
    <w:name w:val="font101"/>
    <w:basedOn w:val="16"/>
    <w:qFormat/>
    <w:uiPriority w:val="0"/>
    <w:rPr>
      <w:rFonts w:hint="eastAsia" w:ascii="宋体" w:hAnsi="宋体" w:eastAsia="宋体" w:cs="宋体"/>
      <w:b/>
      <w:bCs/>
      <w:color w:val="000000"/>
      <w:sz w:val="16"/>
      <w:szCs w:val="16"/>
      <w:u w:val="none"/>
    </w:rPr>
  </w:style>
  <w:style w:type="character" w:customStyle="1" w:styleId="31">
    <w:name w:val="font141"/>
    <w:basedOn w:val="16"/>
    <w:qFormat/>
    <w:uiPriority w:val="0"/>
    <w:rPr>
      <w:rFonts w:hint="default" w:ascii="Times New Roman" w:hAnsi="Times New Roman" w:cs="Times New Roman"/>
      <w:color w:val="000000"/>
      <w:sz w:val="20"/>
      <w:szCs w:val="20"/>
      <w:u w:val="none"/>
    </w:rPr>
  </w:style>
  <w:style w:type="character" w:customStyle="1" w:styleId="32">
    <w:name w:val="font151"/>
    <w:basedOn w:val="16"/>
    <w:qFormat/>
    <w:uiPriority w:val="0"/>
    <w:rPr>
      <w:rFonts w:ascii="方正仿宋_GBK" w:hAnsi="方正仿宋_GBK" w:eastAsia="方正仿宋_GBK" w:cs="方正仿宋_GBK"/>
      <w:color w:val="000000"/>
      <w:sz w:val="20"/>
      <w:szCs w:val="20"/>
      <w:u w:val="none"/>
    </w:rPr>
  </w:style>
  <w:style w:type="character" w:customStyle="1" w:styleId="33">
    <w:name w:val="font161"/>
    <w:basedOn w:val="16"/>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1643</Words>
  <Characters>1699</Characters>
  <Lines>0</Lines>
  <Paragraphs>0</Paragraphs>
  <TotalTime>54</TotalTime>
  <ScaleCrop>false</ScaleCrop>
  <LinksUpToDate>false</LinksUpToDate>
  <CharactersWithSpaces>1699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2023-03-21T02:35:00Z</dcterms:created>
  <dc:creator>匿名</dc:creator>
  <cp:lastModifiedBy> 余生有你</cp:lastModifiedBy>
  <cp:lastPrinted>2023-10-13T11:11:00Z</cp:lastPrinted>
  <dcterms:modified xsi:type="dcterms:W3CDTF">2025-04-06T04:21:50Z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5D109DB015CB4F7090B0D4571966E45F_13</vt:lpwstr>
  </property>
  <property fmtid="{D5CDD505-2E9C-101B-9397-08002B2CF9AE}" pid="4" name="KSOTemplateDocerSaveRecord">
    <vt:lpwstr>eyJoZGlkIjoiMDViZDIxZGM5OWRmY2EyOGY1ODYwNGZjNjUyOGU0NTQiLCJ1c2VySWQiOiI1NzkyNjkwOTQifQ==</vt:lpwstr>
  </property>
</Properties>
</file>