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57"/>
          <w:sz w:val="44"/>
          <w:szCs w:val="44"/>
          <w:lang w:val="en-US" w:eastAsia="zh-CN"/>
        </w:rPr>
        <w:t>自治区中小企业服务中心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清扫服务-扫雪服务竞价需求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/>
          <w:b/>
          <w:bCs/>
          <w:sz w:val="32"/>
          <w:szCs w:val="32"/>
          <w:lang w:eastAsia="zh-CN"/>
        </w:rPr>
        <w:t>清雪范围</w:t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乌</w:t>
      </w:r>
      <w:r>
        <w:rPr>
          <w:rFonts w:hint="eastAsia" w:ascii="仿宋" w:hAnsi="仿宋" w:eastAsia="仿宋" w:cs="仿宋"/>
          <w:sz w:val="32"/>
          <w:szCs w:val="32"/>
        </w:rPr>
        <w:t>鲁木齐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</w:t>
      </w:r>
      <w:r>
        <w:rPr>
          <w:rFonts w:hint="eastAsia" w:ascii="仿宋" w:hAnsi="仿宋" w:eastAsia="仿宋" w:cs="仿宋"/>
          <w:sz w:val="32"/>
          <w:szCs w:val="32"/>
        </w:rPr>
        <w:t>区光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20号新疆中小企业公共服务平台展厅1幢、2幢、简易房门前区域约450平米。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</w:t>
      </w:r>
      <w:r>
        <w:rPr>
          <w:rFonts w:hint="eastAsia"/>
          <w:b/>
          <w:bCs/>
          <w:sz w:val="32"/>
          <w:szCs w:val="32"/>
        </w:rPr>
        <w:t>、服务方式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1.乙方必须认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贯彻落实市政府及城市建设局文件的通知精神，清除、清运冰雪必须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遵照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天山区光明路片区管委会下发的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冰雪清除工作责任状随时下，随时扫，随时清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2.在清除、清运冰雪过程中清理出的冰雪、雪堆最大宽度不得超出1.5米，严禁清雪堆放到绿化带、停车场进出口、主道及停车位，影响车辆通行与停放(以市政府下发的通知为准)。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3.清理、清运积雪，小雪必须在当日内清除、清运干净，大雪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日内清理 清运完毕。清理、清运冰雪过程中乙方如遇人员、财产伤亡损失，自负全责。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4.承包期间，因违反市冰雪清除相关规定，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产生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的罚款及经济损失均由乙方承担。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三、服务要求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1.甲方正常营业期间雪停的，乙方必须在雪停后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小时内将积雪按照规定清扫完毕，并保证下雪期间门前积雪的及时清扫，超时或不合格的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且不配合整改的，每一次扣除竞标价格总额的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5%，其他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后果乙方自负。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因乙方员工在工作进行中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造成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身体伤亡事件，</w:t>
      </w:r>
      <w:r>
        <w:rPr>
          <w:rFonts w:hint="eastAsia" w:ascii="仿宋" w:hAnsi="仿宋" w:eastAsia="仿宋" w:cs="仿宋"/>
          <w:sz w:val="32"/>
          <w:szCs w:val="32"/>
        </w:rPr>
        <w:t>一切损失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由乙方自行承担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若因乙方清雪不及时造成市政府、环卫局等政府部门对甲方进行罚款等处罚，造成的所有经济损失全部由乙方承担支付。</w:t>
      </w:r>
    </w:p>
    <w:p>
      <w:pPr>
        <w:pStyle w:val="2"/>
        <w:rPr>
          <w:rFonts w:hint="default" w:eastAsia="仿宋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四、服务时间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2024年10月15日-2025年4月30日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支付方式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合同签订后15个工作日内，先支付竞价中标额的20%；2024年12月前支付竞价中标额的60%；待次年雪季结束后支付剩余20%的款项。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B37A8"/>
    <w:multiLevelType w:val="singleLevel"/>
    <w:tmpl w:val="F37B37A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E1B8E"/>
    <w:rsid w:val="010C0545"/>
    <w:rsid w:val="064552D9"/>
    <w:rsid w:val="090B34E3"/>
    <w:rsid w:val="0BFA0333"/>
    <w:rsid w:val="0CF6554C"/>
    <w:rsid w:val="0D192D09"/>
    <w:rsid w:val="0F7E1B8E"/>
    <w:rsid w:val="10324220"/>
    <w:rsid w:val="109F6DD2"/>
    <w:rsid w:val="130265BC"/>
    <w:rsid w:val="13247DF6"/>
    <w:rsid w:val="14F01AB5"/>
    <w:rsid w:val="156C31B3"/>
    <w:rsid w:val="178D15DA"/>
    <w:rsid w:val="19F03C9C"/>
    <w:rsid w:val="1BC7001F"/>
    <w:rsid w:val="235B390E"/>
    <w:rsid w:val="361A6E50"/>
    <w:rsid w:val="37676AF2"/>
    <w:rsid w:val="381D0B9F"/>
    <w:rsid w:val="3CA05E05"/>
    <w:rsid w:val="3CE1686E"/>
    <w:rsid w:val="3E35171E"/>
    <w:rsid w:val="3E8B0E28"/>
    <w:rsid w:val="42D65F34"/>
    <w:rsid w:val="42FE574A"/>
    <w:rsid w:val="460F447D"/>
    <w:rsid w:val="473C141D"/>
    <w:rsid w:val="4C1E4521"/>
    <w:rsid w:val="4D222A63"/>
    <w:rsid w:val="4EAE4B33"/>
    <w:rsid w:val="50582A3A"/>
    <w:rsid w:val="52F74489"/>
    <w:rsid w:val="559C0E01"/>
    <w:rsid w:val="56206E5C"/>
    <w:rsid w:val="5AEF0CBE"/>
    <w:rsid w:val="5E1E68F7"/>
    <w:rsid w:val="5E6437E8"/>
    <w:rsid w:val="5F9728E0"/>
    <w:rsid w:val="604D1376"/>
    <w:rsid w:val="60C70A54"/>
    <w:rsid w:val="61F86BC7"/>
    <w:rsid w:val="64E53D97"/>
    <w:rsid w:val="68C504EF"/>
    <w:rsid w:val="69457B44"/>
    <w:rsid w:val="6D275220"/>
    <w:rsid w:val="724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2024-05-27T10:29:00Z</dcterms:created>
  <dc:creator>sxf</dc:creator>
  <cp:lastModifiedBy>xuxu</cp:lastModifiedBy>
  <dcterms:modified xsi:type="dcterms:W3CDTF">2024-08-20T03:27:50Z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135FDB1033D54FF6ACBF6A98C4D56AF3</vt:lpwstr>
  </property>
</Properties>
</file>