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lang w:val="en-US" w:eastAsia="zh-CN"/>
        </w:rPr>
      </w:pPr>
    </w:p>
    <w:p>
      <w:pPr>
        <w:jc w:val="center"/>
        <w:rPr>
          <w:rFonts w:hint="eastAsia" w:ascii="方正小标宋简体" w:hAnsi="方正小标宋简体" w:eastAsia="方正小标宋简体" w:cs="方正小标宋简体"/>
          <w:sz w:val="44"/>
          <w:szCs w:val="44"/>
          <w:highlight w:val="none"/>
          <w:lang w:val="en-US" w:eastAsia="zh-CN"/>
        </w:rPr>
      </w:pP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器械中心安保服务招标参数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一、技术需求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（一）项目简介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项目名称：自治区医疗器械检验检测中心保安服务项目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建筑位置：乌鲁木齐市沙依巴克区友好南路508号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服务面积：建筑面积3920㎡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服务范围：负责自治区医疗器械检验检测中心实验楼内及院区安全保卫、安全巡查等综合保安服务项目。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1.服务人员身体健康，严格遵守国家的法律法规、行业规范及甲方的各项规章制度。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2.配备应符合国家安全管理规定及资质要求。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3.专业服务须持有国家相关部门认可证件并具有从事本行业工作经验；各类国家相关部门认可证件及体检表。应不少于甲方要求服务的最低数量，均具备相关资质，并执行24小时双岗值班制度。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安保服务需提前10分钟到岗，执行班组早交班制度。交班人员与接班人员需到现场交班，对岗位区域卫生、设备运行情况交接。熟知本岗位安全操作规程、岗位责任制。掌握安防设施设备运行方式、各类管线及熟悉安防设施设备操作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5.发现问题及时报告，应详细阐述发现的问题，并提出解决方案。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6.服务时间：24小时值班，重点区域确安保服务每2个小时巡查并做好巡查记录进行备案。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7.负责对自治区医疗器械检验检测中心实验楼内及院区安全保卫工作。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严格按消防法律法规及行业标准规范要求执行。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要求所有派驻服务必须遵纪守法、服从领导安排。统一着装、挂牌上岗、文明服务。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2.乙方派驻服务应身体健康。（年龄18-50岁，其50岁以上人员进场前应取得甲方同意，人员应具有国语表达能力及书写能力。）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3.乙方定期对进行相关业务培训、安全教育，制定各类相关应急预案并组织实施，并留存相关文字、影像资料。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4.乙方在服务中，如果损坏甲方的物品，应该照价赔偿。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6.严禁乙方在院内任何时间、地点参与各种宗教仪式、活动。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外来车辆及外来人员：禁止无关车辆进入甲方场地，确需进入的应引导车辆有序通行、停放。禁止无关人员(产品推销及收购废品等闲杂人员)进入，外来办事人员经联系具体办事人员同意后按规定办理相关手续方可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8.负责外围车辆管理工作，对出入车辆进行引导和高峰期的疏导，确保车辆安全和停放有序。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9.值班室、大门口院落清洁：保持值班室、院落和大门口环境整洁、有序、道路畅通。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10.夜间：工作人员下班后关闭大门，冬季22时、夏季23时对大楼内办公室门窗及楼道窗户关闭情况进行必要的安全检查，关闭各楼道内不必要的灯光。按时开启、关闭有关设施。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11.配合社区及辖区警务站做好相关安全防范工作，对接和处理好所属场地发生的突发事件。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保证24小时值班，所有安保、监控操作服务必须持证上岗，熟练掌握设备的操作流程。每天定期检查，做好记录，不允许在值班期间办理与工作无关事项，不得看手机、报纸、杂志、不得睡觉，保持卫生干净整洁，值班需完全掌握所属设施设备的运行及使用、每日进行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13.服务期内如遇特殊情况(如公共卫生事件),所有防护物资、消毒用品、检测检查装备的配备等费用由中标单位承担，同时完善预设性预案并定期演练。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三、工作质量的检查、验收、考核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1.合同生效后，甲方按照合同约定的质量标准，进行检查验收。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2.在检查中发现的问题，将以口头或书面（整改单）形式通知乙方。乙方必须在甲方规定的时间内按标准进行整改，将整改结果以书面形式上报给甲方。甲、乙双方应做好记录存档工作。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3.甲、乙双方均应对所查问题的落实整改情况进行复查确认，以双方签字单为准。如结果不符合质量要求的，甲方有权对乙方进行经济处罚，并且乙方必须在24小时内完成整改并达到合同要求的质量标准。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四、培训要求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1.自行组织业务培训的能力，有完善的机制和年度培训计划，培训每月不少于两次。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2.中标公司负责对工作人员进行管理，确保人员稳定性，组织人员培训及正面思想教育。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3.落实岗前教育，培训合格方可上岗，每月有实施培训的相关记录，并每月向甲方备案。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1.维修所需零配件及材料由甲方提供，乙方负责管理，甲方监督。每月乙方向甲方提供下月的零配件及材料使用计划。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2.付款方式：次月</w:t>
      </w:r>
      <w:bookmarkStart w:id="0" w:name="_GoBack"/>
      <w:bookmarkEnd w:id="0"/>
      <w:r>
        <w:rPr>
          <w:rFonts w:hint="eastAsia" w:ascii="仿宋_GB2312" w:hAnsi="仿宋_GB2312" w:eastAsia="仿宋_GB2312" w:cs="仿宋_GB2312"/>
          <w:sz w:val="32"/>
          <w:szCs w:val="32"/>
          <w:highlight w:val="none"/>
          <w:lang w:val="en-US" w:eastAsia="zh-CN"/>
        </w:rPr>
        <w:t>结算当月服务费，提供上月增值税普通发票后，于10个工作日内办理结算。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E125A"/>
    <w:multiLevelType w:val="singleLevel"/>
    <w:tmpl w:val="E35E12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YWMxOGJjMmFlNzYzYTk0N2Y1M2UyNmZiMjYyNWMifQ=="/>
  </w:docVars>
  <w:rsids>
    <w:rsidRoot w:val="4FC02135"/>
    <w:rsid w:val="03B80A94"/>
    <w:rsid w:val="4FC02135"/>
    <w:rsid w:val="54667E92"/>
    <w:rsid w:val="560B273A"/>
    <w:rsid w:val="70F46216"/>
    <w:rsid w:val="7DE9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2024-02-20T10:09:00Z</dcterms:created>
  <dc:creator>PooKing</dc:creator>
  <cp:lastModifiedBy>PooKing</cp:lastModifiedBy>
  <dcterms:modified xsi:type="dcterms:W3CDTF">2024-03-21T13:11:16Z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969B9298104C4D239F26F69CDAEBB782_13</vt:lpwstr>
  </property>
</Properties>
</file>