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工具桌参数：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长1.5米，宽0.6米，具体样式可参考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下列图片（所提供货物无需完全一致）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186055</wp:posOffset>
            </wp:positionV>
            <wp:extent cx="3465830" cy="3457575"/>
            <wp:effectExtent l="0" t="0" r="1270" b="9525"/>
            <wp:wrapNone/>
            <wp:docPr id="2" name="图片 2" descr="5ff06bf73f7f8d8d15bd9b756aa7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f06bf73f7f8d8d15bd9b756aa75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3230880</wp:posOffset>
            </wp:positionV>
            <wp:extent cx="3068320" cy="3068320"/>
            <wp:effectExtent l="0" t="0" r="17780" b="17780"/>
            <wp:wrapNone/>
            <wp:docPr id="1" name="图片 1" descr="53d626f1bcf2b04889fc95104aa4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d626f1bcf2b04889fc95104aa47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3234055</wp:posOffset>
            </wp:positionV>
            <wp:extent cx="3063875" cy="3063875"/>
            <wp:effectExtent l="0" t="0" r="3175" b="3175"/>
            <wp:wrapNone/>
            <wp:docPr id="3" name="图片 3" descr="6b69c3c5fc4e2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69c3c5fc4e23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2024-06-27T07:41:37Z</dcterms:created>
  <dc:creator>admin</dc:creator>
  <cp:lastModifiedBy>纬度空间</cp:lastModifiedBy>
  <dcterms:modified xsi:type="dcterms:W3CDTF">2024-06-27T07:46:03Z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