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cs="宋体" w:asciiTheme="majorEastAsia" w:hAnsiTheme="majorEastAsia" w:eastAsiaTheme="majorEastAsia"/>
          <w:b/>
          <w:sz w:val="32"/>
          <w:szCs w:val="40"/>
        </w:rPr>
        <w:t>新疆大学</w:t>
      </w:r>
      <w:r>
        <w:rPr>
          <w:rFonts w:hint="eastAsia" w:cs="宋体" w:asciiTheme="majorEastAsia" w:hAnsiTheme="majorEastAsia" w:eastAsiaTheme="majorEastAsia"/>
          <w:b/>
          <w:sz w:val="32"/>
          <w:szCs w:val="40"/>
          <w:lang w:eastAsia="zh-CN"/>
        </w:rPr>
        <w:t>地理与遥感科学学院采购办公家具项目</w:t>
      </w:r>
    </w:p>
    <w:p>
      <w:pPr>
        <w:pStyle w:val="6"/>
        <w:numPr>
          <w:ilvl w:val="0"/>
          <w:numId w:val="2"/>
        </w:numPr>
        <w:ind w:firstLine="0"/>
        <w:rPr>
          <w:sz w:val="32"/>
          <w:szCs w:val="22"/>
        </w:rPr>
      </w:pPr>
      <w:r>
        <w:rPr>
          <w:rFonts w:hint="eastAsia"/>
          <w:sz w:val="32"/>
          <w:szCs w:val="22"/>
        </w:rPr>
        <w:t>商务要求：</w:t>
      </w:r>
    </w:p>
    <w:p>
      <w:pPr>
        <w:spacing w:line="360" w:lineRule="auto"/>
        <w:rPr>
          <w:rFonts w:ascii="仿宋" w:hAnsi="仿宋" w:eastAsia="仿宋"/>
          <w:b/>
          <w:sz w:val="24"/>
        </w:rPr>
      </w:pPr>
      <w:r>
        <w:rPr>
          <w:rFonts w:hint="eastAsia" w:ascii="仿宋" w:hAnsi="仿宋" w:eastAsia="仿宋"/>
          <w:b/>
          <w:sz w:val="24"/>
        </w:rPr>
        <w:t>1、申请人的资格要求：</w:t>
      </w:r>
    </w:p>
    <w:p>
      <w:pPr>
        <w:widowControl/>
        <w:spacing w:line="276" w:lineRule="auto"/>
        <w:ind w:firstLine="480"/>
        <w:jc w:val="left"/>
        <w:rPr>
          <w:rFonts w:ascii="仿宋" w:hAnsi="仿宋" w:eastAsia="仿宋"/>
          <w:kern w:val="0"/>
          <w:sz w:val="24"/>
        </w:rPr>
      </w:pPr>
      <w:r>
        <w:rPr>
          <w:rFonts w:ascii="仿宋" w:hAnsi="仿宋" w:eastAsia="仿宋"/>
          <w:kern w:val="0"/>
          <w:sz w:val="24"/>
        </w:rPr>
        <w:t>1.满足《中华人民共和国政府采购法》第二十二条规定；</w:t>
      </w:r>
    </w:p>
    <w:p>
      <w:pPr>
        <w:widowControl/>
        <w:spacing w:line="276" w:lineRule="auto"/>
        <w:ind w:firstLine="480"/>
        <w:jc w:val="left"/>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.本项目的特定资格要求：</w:t>
      </w:r>
    </w:p>
    <w:p>
      <w:pPr>
        <w:widowControl/>
        <w:spacing w:line="276" w:lineRule="auto"/>
        <w:ind w:firstLine="480"/>
        <w:jc w:val="left"/>
        <w:rPr>
          <w:rFonts w:ascii="仿宋" w:hAnsi="仿宋" w:eastAsia="仿宋"/>
          <w:kern w:val="0"/>
          <w:sz w:val="24"/>
        </w:rPr>
      </w:pPr>
      <w:r>
        <w:rPr>
          <w:rFonts w:ascii="仿宋" w:hAnsi="仿宋" w:eastAsia="仿宋"/>
          <w:kern w:val="0"/>
          <w:sz w:val="24"/>
        </w:rPr>
        <w:t>（1）具有独立承担民事责任能力的在中华人民共和国境内注册的法人、其他组织或者自然人；</w:t>
      </w:r>
    </w:p>
    <w:p>
      <w:pPr>
        <w:widowControl/>
        <w:spacing w:line="276" w:lineRule="auto"/>
        <w:ind w:firstLine="480"/>
        <w:jc w:val="left"/>
        <w:rPr>
          <w:rFonts w:ascii="仿宋" w:hAnsi="仿宋" w:eastAsia="仿宋"/>
          <w:kern w:val="0"/>
          <w:sz w:val="24"/>
        </w:rPr>
      </w:pPr>
      <w:r>
        <w:rPr>
          <w:rFonts w:ascii="仿宋" w:hAnsi="仿宋" w:eastAsia="仿宋"/>
          <w:kern w:val="0"/>
          <w:sz w:val="24"/>
        </w:rPr>
        <w:t>（2）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pPr>
        <w:widowControl/>
        <w:spacing w:line="276" w:lineRule="auto"/>
        <w:ind w:firstLine="480"/>
        <w:jc w:val="left"/>
        <w:rPr>
          <w:rFonts w:ascii="仿宋" w:hAnsi="仿宋" w:eastAsia="仿宋"/>
          <w:kern w:val="0"/>
          <w:sz w:val="24"/>
        </w:rPr>
      </w:pPr>
      <w:r>
        <w:rPr>
          <w:rFonts w:ascii="仿宋" w:hAnsi="仿宋" w:eastAsia="仿宋"/>
          <w:kern w:val="0"/>
          <w:sz w:val="24"/>
        </w:rPr>
        <w:t>（3）其他说明：（A）与采购人存在利害关系可能影响招标公正性的法人、其他组织或者个人，不得参加投标。（B）单位负责人为同一人或者存在控股、管理关系的不同单位，不得参加同一标段投标或者未划分标段的同一招标项目</w:t>
      </w:r>
      <w:r>
        <w:rPr>
          <w:rFonts w:hint="eastAsia" w:ascii="仿宋" w:hAnsi="仿宋" w:eastAsia="仿宋" w:cs="仿宋"/>
          <w:sz w:val="24"/>
        </w:rPr>
        <w:t>投标</w:t>
      </w:r>
      <w:r>
        <w:rPr>
          <w:rFonts w:ascii="仿宋" w:hAnsi="仿宋" w:eastAsia="仿宋"/>
          <w:kern w:val="0"/>
          <w:sz w:val="24"/>
        </w:rPr>
        <w:t>。违反前两款规定的，</w:t>
      </w:r>
      <w:r>
        <w:rPr>
          <w:rFonts w:hint="eastAsia" w:ascii="仿宋" w:hAnsi="仿宋" w:eastAsia="仿宋"/>
          <w:color w:val="000000"/>
          <w:kern w:val="0"/>
          <w:sz w:val="24"/>
          <w:szCs w:val="21"/>
          <w:highlight w:val="yellow"/>
        </w:rPr>
        <w:t>相关投标均无效</w:t>
      </w:r>
      <w:r>
        <w:rPr>
          <w:rFonts w:ascii="仿宋" w:hAnsi="仿宋" w:eastAsia="仿宋"/>
          <w:kern w:val="0"/>
          <w:sz w:val="24"/>
        </w:rPr>
        <w:t>；</w:t>
      </w:r>
    </w:p>
    <w:p>
      <w:pPr>
        <w:pStyle w:val="6"/>
        <w:rPr>
          <w:rFonts w:ascii="仿宋" w:hAnsi="仿宋" w:eastAsia="仿宋"/>
          <w:b/>
          <w:bCs/>
          <w:sz w:val="32"/>
          <w:szCs w:val="22"/>
        </w:rPr>
      </w:pPr>
      <w:r>
        <w:rPr>
          <w:rFonts w:hint="eastAsia" w:ascii="仿宋" w:hAnsi="仿宋" w:eastAsia="仿宋"/>
        </w:rPr>
        <w:t>（4）本项目不接受联合体进行竞价，不接受分包；</w:t>
      </w:r>
      <w:r>
        <w:rPr>
          <w:rFonts w:hint="eastAsia" w:ascii="仿宋" w:hAnsi="仿宋" w:eastAsia="仿宋"/>
          <w:szCs w:val="24"/>
        </w:rPr>
        <w:t>本项目不面向中小企业采购。</w:t>
      </w:r>
    </w:p>
    <w:p/>
    <w:p>
      <w:pPr>
        <w:widowControl/>
        <w:snapToGrid w:val="0"/>
        <w:spacing w:line="360" w:lineRule="auto"/>
        <w:jc w:val="left"/>
        <w:rPr>
          <w:rFonts w:eastAsia="仿宋"/>
        </w:rPr>
      </w:pPr>
      <w:r>
        <w:rPr>
          <w:rFonts w:hint="eastAsia" w:ascii="仿宋" w:hAnsi="仿宋" w:eastAsia="仿宋"/>
          <w:bCs/>
          <w:sz w:val="24"/>
        </w:rPr>
        <w:t>2、</w:t>
      </w:r>
      <w:r>
        <w:rPr>
          <w:rFonts w:hint="eastAsia" w:ascii="仿宋" w:hAnsi="仿宋" w:eastAsia="仿宋"/>
          <w:b/>
          <w:sz w:val="24"/>
        </w:rPr>
        <w:t>报价要求：一次报价（包干价），如出现两个以上报价，</w:t>
      </w:r>
      <w:r>
        <w:rPr>
          <w:rFonts w:hint="eastAsia" w:ascii="仿宋" w:hAnsi="仿宋" w:eastAsia="仿宋"/>
          <w:b/>
          <w:sz w:val="24"/>
          <w:highlight w:val="yellow"/>
        </w:rPr>
        <w:t>作无效标</w:t>
      </w:r>
      <w:r>
        <w:rPr>
          <w:rFonts w:hint="eastAsia" w:ascii="仿宋" w:hAnsi="仿宋" w:eastAsia="仿宋"/>
          <w:b/>
          <w:sz w:val="24"/>
        </w:rPr>
        <w:t>。本项目</w:t>
      </w:r>
      <w:r>
        <w:rPr>
          <w:rFonts w:hint="eastAsia" w:ascii="仿宋" w:hAnsi="仿宋" w:eastAsia="仿宋" w:cs="仿宋"/>
          <w:sz w:val="24"/>
        </w:rPr>
        <w:t>设备须达到甲方最终正常使用要求，不再支付任何额外费用。项目所需运输费、保险、税费、安装调试费、培训费等均包含在单台货物（设备）的报价中，不得单列。投标人在填报投标报价明细表（或分项报价表）时上述运输、保险、安装、税费、伴随服务等所有费用须包含在货物（或设备）单价中，不得将运输、保险、安装、税费、伴随服务等相关费用单独填报。</w:t>
      </w:r>
    </w:p>
    <w:p>
      <w:pPr>
        <w:rPr>
          <w:rFonts w:ascii="仿宋" w:hAnsi="仿宋" w:eastAsia="仿宋" w:cs="仿宋"/>
          <w:sz w:val="24"/>
        </w:rPr>
      </w:pPr>
      <w:r>
        <w:rPr>
          <w:rFonts w:hint="eastAsia" w:ascii="仿宋" w:hAnsi="仿宋" w:eastAsia="仿宋" w:cs="仿宋"/>
          <w:b/>
          <w:bCs/>
          <w:sz w:val="24"/>
        </w:rPr>
        <w:t>3、</w:t>
      </w:r>
      <w:r>
        <w:rPr>
          <w:rFonts w:hint="eastAsia" w:ascii="仿宋" w:hAnsi="仿宋" w:eastAsia="仿宋"/>
          <w:b/>
          <w:sz w:val="24"/>
        </w:rPr>
        <w:t>付款方式：</w:t>
      </w:r>
      <w:r>
        <w:rPr>
          <w:rFonts w:hint="eastAsia" w:ascii="仿宋" w:hAnsi="仿宋" w:eastAsia="仿宋" w:cs="仿宋"/>
          <w:sz w:val="24"/>
        </w:rPr>
        <w:t>甲乙双方合同签订后，乙方在合同约定的时间内将所供合同标的物运至甲方指定地点，乙方在甲方收到合同标的物5日内对合同标的物进行安装调试，经甲方书面验收合格且达到甲方付款条件后（包括乙方提供全款增值税专用发票等），甲方向乙方支付合同总金额100%的货款。</w:t>
      </w:r>
    </w:p>
    <w:p>
      <w:pPr>
        <w:pStyle w:val="20"/>
        <w:widowControl/>
        <w:spacing w:line="360" w:lineRule="exact"/>
        <w:rPr>
          <w:rFonts w:ascii="仿宋" w:hAnsi="仿宋" w:eastAsia="仿宋" w:cs="仿宋"/>
          <w:sz w:val="24"/>
          <w:szCs w:val="24"/>
        </w:rPr>
      </w:pPr>
      <w:r>
        <w:rPr>
          <w:rFonts w:hint="eastAsia" w:ascii="仿宋" w:hAnsi="仿宋" w:eastAsia="仿宋" w:cs="仿宋"/>
          <w:b/>
          <w:bCs/>
          <w:sz w:val="24"/>
        </w:rPr>
        <w:t>4、</w:t>
      </w:r>
      <w:r>
        <w:rPr>
          <w:rFonts w:hint="eastAsia" w:ascii="仿宋" w:hAnsi="仿宋" w:eastAsia="仿宋" w:cstheme="minorBidi"/>
          <w:b/>
          <w:sz w:val="24"/>
          <w:szCs w:val="24"/>
        </w:rPr>
        <w:t>违约责任：</w:t>
      </w:r>
      <w:r>
        <w:rPr>
          <w:rFonts w:hint="eastAsia" w:ascii="仿宋" w:hAnsi="仿宋" w:eastAsia="仿宋" w:cs="仿宋"/>
          <w:sz w:val="24"/>
          <w:szCs w:val="24"/>
        </w:rPr>
        <w:t>中标方未按国家规定限期主动签订供货合同的，每逾期1天承担合同总额1%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w:t>
      </w:r>
    </w:p>
    <w:p>
      <w:pPr>
        <w:spacing w:line="360" w:lineRule="auto"/>
        <w:rPr>
          <w:rFonts w:ascii="宋体" w:hAnsi="宋体" w:eastAsia="宋体"/>
          <w:bCs/>
          <w:sz w:val="24"/>
        </w:rPr>
      </w:pPr>
      <w:r>
        <w:rPr>
          <w:rFonts w:hint="eastAsia" w:ascii="仿宋" w:hAnsi="仿宋" w:eastAsia="仿宋" w:cs="仿宋"/>
          <w:b/>
          <w:bCs/>
          <w:sz w:val="24"/>
          <w:szCs w:val="22"/>
        </w:rPr>
        <w:t>5、报价</w:t>
      </w:r>
      <w:r>
        <w:rPr>
          <w:rFonts w:hint="eastAsia" w:ascii="仿宋" w:hAnsi="仿宋" w:eastAsia="仿宋" w:cs="仿宋"/>
          <w:b/>
          <w:bCs/>
          <w:sz w:val="24"/>
        </w:rPr>
        <w:t>明细要求</w:t>
      </w:r>
      <w:r>
        <w:rPr>
          <w:rFonts w:hint="eastAsia" w:ascii="仿宋" w:hAnsi="仿宋" w:eastAsia="仿宋" w:cs="仿宋"/>
          <w:sz w:val="24"/>
        </w:rPr>
        <w:t>：</w:t>
      </w:r>
      <w:r>
        <w:rPr>
          <w:rFonts w:hint="eastAsia" w:ascii="宋体" w:hAnsi="宋体" w:eastAsia="宋体"/>
          <w:bCs/>
          <w:sz w:val="24"/>
        </w:rPr>
        <w:t>★响应文件明细报价表内容中必须提供投标产品名称、品牌、产地、规格、单价、详细参数，如不提供将按照</w:t>
      </w:r>
      <w:r>
        <w:rPr>
          <w:rFonts w:hint="eastAsia" w:ascii="仿宋" w:hAnsi="仿宋" w:eastAsia="仿宋"/>
          <w:bCs/>
          <w:color w:val="000000"/>
          <w:kern w:val="0"/>
          <w:sz w:val="24"/>
          <w:szCs w:val="21"/>
          <w:highlight w:val="yellow"/>
        </w:rPr>
        <w:t>无效响应的方式进行处理</w:t>
      </w:r>
      <w:r>
        <w:rPr>
          <w:rFonts w:hint="eastAsia" w:ascii="宋体" w:hAnsi="宋体" w:eastAsia="宋体"/>
          <w:bCs/>
          <w:sz w:val="24"/>
        </w:rPr>
        <w:t>。</w:t>
      </w:r>
    </w:p>
    <w:p>
      <w:pPr>
        <w:pStyle w:val="20"/>
        <w:widowControl/>
        <w:spacing w:line="360" w:lineRule="exact"/>
        <w:jc w:val="left"/>
        <w:rPr>
          <w:rFonts w:ascii="宋体" w:hAnsi="宋体" w:eastAsia="宋体"/>
          <w:bCs/>
          <w:sz w:val="24"/>
        </w:rPr>
      </w:pPr>
      <w:r>
        <w:rPr>
          <w:rFonts w:hint="eastAsia" w:ascii="仿宋" w:hAnsi="仿宋" w:eastAsia="仿宋" w:cs="仿宋"/>
          <w:b/>
          <w:bCs/>
          <w:sz w:val="24"/>
        </w:rPr>
        <w:t>6、</w:t>
      </w:r>
      <w:r>
        <w:rPr>
          <w:rFonts w:hint="eastAsia" w:ascii="宋体" w:hAnsi="宋体" w:eastAsia="宋体"/>
          <w:b/>
          <w:sz w:val="24"/>
        </w:rPr>
        <w:t>参数要求：</w:t>
      </w:r>
      <w:r>
        <w:rPr>
          <w:rFonts w:hint="eastAsia" w:ascii="宋体" w:hAnsi="宋体" w:eastAsia="宋体"/>
          <w:bCs/>
          <w:sz w:val="24"/>
        </w:rPr>
        <w:t>★产品详细参数必须单列，完全直接复制采购人参数，</w:t>
      </w:r>
      <w:r>
        <w:rPr>
          <w:rFonts w:hint="eastAsia" w:ascii="仿宋" w:hAnsi="仿宋" w:eastAsia="仿宋" w:cstheme="minorBidi"/>
          <w:bCs/>
          <w:color w:val="000000"/>
          <w:kern w:val="0"/>
          <w:sz w:val="24"/>
          <w:szCs w:val="21"/>
          <w:highlight w:val="yellow"/>
        </w:rPr>
        <w:t>将做无效标处理</w:t>
      </w:r>
      <w:r>
        <w:rPr>
          <w:rFonts w:hint="eastAsia" w:ascii="宋体" w:hAnsi="宋体" w:eastAsia="宋体"/>
          <w:bCs/>
          <w:sz w:val="24"/>
        </w:rPr>
        <w:t>。</w:t>
      </w:r>
    </w:p>
    <w:p>
      <w:pPr>
        <w:pStyle w:val="20"/>
        <w:widowControl/>
        <w:spacing w:line="360" w:lineRule="exact"/>
        <w:rPr>
          <w:rFonts w:ascii="仿宋" w:hAnsi="仿宋" w:eastAsia="仿宋" w:cs="仿宋"/>
          <w:sz w:val="24"/>
          <w:szCs w:val="24"/>
        </w:rPr>
      </w:pPr>
      <w:r>
        <w:rPr>
          <w:rFonts w:hint="eastAsia" w:ascii="仿宋" w:hAnsi="仿宋" w:eastAsia="仿宋" w:cs="仿宋"/>
          <w:b/>
          <w:bCs/>
          <w:sz w:val="24"/>
          <w:szCs w:val="24"/>
        </w:rPr>
        <w:t>7、设备需求响应要求</w:t>
      </w:r>
      <w:r>
        <w:rPr>
          <w:rFonts w:hint="eastAsia" w:ascii="仿宋" w:hAnsi="仿宋" w:eastAsia="仿宋" w:cs="仿宋"/>
          <w:sz w:val="24"/>
          <w:szCs w:val="24"/>
        </w:rPr>
        <w:t>：投标单位须逐条响应采购需求，</w:t>
      </w:r>
      <w:r>
        <w:rPr>
          <w:rFonts w:hint="eastAsia" w:ascii="仿宋" w:hAnsi="仿宋" w:eastAsia="仿宋" w:cs="仿宋"/>
          <w:b/>
          <w:bCs/>
          <w:sz w:val="24"/>
          <w:szCs w:val="24"/>
        </w:rPr>
        <w:t>提供正品行货（所投产品须为原厂产品及配套部件，非组装产品）</w:t>
      </w:r>
      <w:r>
        <w:rPr>
          <w:rFonts w:hint="eastAsia" w:ascii="仿宋" w:hAnsi="仿宋" w:eastAsia="仿宋" w:cs="仿宋"/>
          <w:sz w:val="24"/>
          <w:szCs w:val="24"/>
        </w:rPr>
        <w:t>，需求参数中如存在矛盾表述之处，以有利于采购人表述的要求为准；如投标单位对采购需求有不响应之处，出现采购人不可接受的产品参数或其他情形，投标单位</w:t>
      </w:r>
      <w:r>
        <w:rPr>
          <w:rFonts w:hint="eastAsia" w:ascii="仿宋" w:hAnsi="仿宋" w:eastAsia="仿宋" w:cs="仿宋"/>
          <w:sz w:val="24"/>
          <w:szCs w:val="24"/>
          <w:highlight w:val="yellow"/>
        </w:rPr>
        <w:t>作无效标处理</w:t>
      </w:r>
      <w:r>
        <w:rPr>
          <w:rFonts w:hint="eastAsia" w:ascii="仿宋" w:hAnsi="仿宋" w:eastAsia="仿宋" w:cs="仿宋"/>
          <w:sz w:val="24"/>
          <w:szCs w:val="24"/>
        </w:rPr>
        <w:t>。</w:t>
      </w:r>
    </w:p>
    <w:p>
      <w:pPr>
        <w:pStyle w:val="20"/>
        <w:widowControl/>
        <w:spacing w:line="360" w:lineRule="exact"/>
        <w:rPr>
          <w:rFonts w:hint="eastAsia" w:ascii="仿宋" w:hAnsi="仿宋" w:eastAsia="仿宋" w:cs="仿宋"/>
          <w:sz w:val="24"/>
          <w:szCs w:val="24"/>
          <w:lang w:eastAsia="zh-CN"/>
        </w:rPr>
      </w:pPr>
      <w:r>
        <w:rPr>
          <w:rFonts w:hint="eastAsia" w:ascii="仿宋" w:hAnsi="仿宋" w:eastAsia="仿宋" w:cs="仿宋"/>
          <w:b/>
          <w:bCs/>
          <w:sz w:val="24"/>
          <w:szCs w:val="24"/>
        </w:rPr>
        <w:t>8、合同要求：</w:t>
      </w:r>
      <w:r>
        <w:rPr>
          <w:rFonts w:hint="eastAsia" w:ascii="仿宋" w:hAnsi="仿宋" w:eastAsia="仿宋" w:cs="仿宋"/>
          <w:sz w:val="24"/>
          <w:szCs w:val="24"/>
        </w:rPr>
        <w:t>供货合同，具体以新疆大学提供模板为准</w:t>
      </w:r>
      <w:r>
        <w:rPr>
          <w:rFonts w:hint="eastAsia" w:ascii="仿宋" w:hAnsi="仿宋" w:eastAsia="仿宋" w:cs="仿宋"/>
          <w:sz w:val="24"/>
          <w:szCs w:val="24"/>
          <w:lang w:eastAsia="zh-CN"/>
        </w:rPr>
        <w:t>。</w:t>
      </w:r>
    </w:p>
    <w:p>
      <w:pPr>
        <w:pStyle w:val="20"/>
        <w:widowControl/>
        <w:spacing w:line="360" w:lineRule="exact"/>
        <w:rPr>
          <w:rFonts w:ascii="仿宋" w:hAnsi="仿宋" w:eastAsia="仿宋" w:cs="仿宋"/>
          <w:sz w:val="24"/>
          <w:szCs w:val="24"/>
        </w:rPr>
      </w:pPr>
      <w:r>
        <w:rPr>
          <w:rFonts w:hint="eastAsia" w:ascii="仿宋" w:hAnsi="仿宋" w:eastAsia="仿宋" w:cs="仿宋"/>
          <w:b/>
          <w:bCs/>
          <w:sz w:val="24"/>
          <w:szCs w:val="24"/>
        </w:rPr>
        <w:t>9、质保期服务要求：</w:t>
      </w:r>
      <w:r>
        <w:rPr>
          <w:rFonts w:hint="eastAsia" w:ascii="仿宋" w:hAnsi="仿宋" w:eastAsia="仿宋" w:cs="仿宋"/>
          <w:sz w:val="24"/>
          <w:szCs w:val="24"/>
        </w:rPr>
        <w:t>承诺质保期内免费维护保养，免费提供备品备件等内容，且自甲方通知维护之日起，24小时内务必即可响应解决设备问题不可收取任何费用。如质保期内不提供保养及解决设备问题，扣除所留余款。如结清余款的，质保期内再三要求维护不响应的，考虑纳入本单位不诚信供货单位名单。（质保期开始之日：为设备验收合格之日起）</w:t>
      </w:r>
    </w:p>
    <w:p>
      <w:pPr>
        <w:pStyle w:val="20"/>
        <w:widowControl/>
        <w:spacing w:line="360" w:lineRule="exact"/>
        <w:rPr>
          <w:rFonts w:ascii="仿宋" w:hAnsi="仿宋" w:eastAsia="仿宋" w:cs="仿宋"/>
          <w:sz w:val="24"/>
          <w:szCs w:val="24"/>
          <w:highlight w:val="red"/>
        </w:rPr>
      </w:pPr>
      <w:r>
        <w:rPr>
          <w:rFonts w:hint="eastAsia" w:ascii="仿宋" w:hAnsi="仿宋" w:eastAsia="仿宋" w:cs="仿宋"/>
          <w:sz w:val="24"/>
          <w:szCs w:val="24"/>
        </w:rPr>
        <w:t>1</w:t>
      </w:r>
      <w:r>
        <w:rPr>
          <w:rFonts w:ascii="仿宋" w:hAnsi="仿宋" w:eastAsia="仿宋" w:cs="仿宋"/>
          <w:sz w:val="24"/>
          <w:szCs w:val="24"/>
        </w:rPr>
        <w:t>0</w:t>
      </w:r>
      <w:r>
        <w:rPr>
          <w:rFonts w:hint="eastAsia" w:ascii="仿宋" w:hAnsi="仿宋" w:eastAsia="仿宋" w:cs="仿宋"/>
          <w:sz w:val="24"/>
          <w:szCs w:val="24"/>
        </w:rPr>
        <w:t>、</w:t>
      </w:r>
      <w:r>
        <w:rPr>
          <w:rFonts w:hint="eastAsia" w:ascii="仿宋" w:hAnsi="仿宋" w:eastAsia="仿宋" w:cs="仿宋"/>
          <w:b/>
          <w:bCs/>
          <w:sz w:val="24"/>
          <w:szCs w:val="24"/>
        </w:rPr>
        <w:t>售后要求</w:t>
      </w:r>
      <w:r>
        <w:rPr>
          <w:rFonts w:hint="eastAsia" w:ascii="仿宋" w:hAnsi="仿宋" w:eastAsia="仿宋" w:cs="仿宋"/>
          <w:sz w:val="24"/>
          <w:szCs w:val="24"/>
        </w:rPr>
        <w:t>：</w:t>
      </w:r>
      <w:r>
        <w:rPr>
          <w:rFonts w:hint="eastAsia" w:ascii="仿宋" w:hAnsi="仿宋" w:eastAsia="仿宋" w:cs="仿宋"/>
          <w:sz w:val="24"/>
          <w:szCs w:val="24"/>
          <w:highlight w:val="red"/>
          <w:lang w:eastAsia="zh-CN"/>
        </w:rPr>
        <w:t>提供</w:t>
      </w:r>
      <w:r>
        <w:rPr>
          <w:rFonts w:hint="eastAsia" w:ascii="仿宋" w:hAnsi="仿宋" w:eastAsia="仿宋" w:cs="仿宋"/>
          <w:sz w:val="24"/>
          <w:szCs w:val="24"/>
          <w:highlight w:val="red"/>
        </w:rPr>
        <w:t>本地化服务，门到桌服务，须提供7×24小时电话响应</w:t>
      </w:r>
      <w:r>
        <w:rPr>
          <w:rFonts w:hint="eastAsia" w:ascii="仿宋" w:hAnsi="仿宋" w:eastAsia="仿宋" w:cs="仿宋"/>
          <w:sz w:val="24"/>
          <w:szCs w:val="24"/>
          <w:highlight w:val="red"/>
          <w:lang w:eastAsia="zh-CN"/>
        </w:rPr>
        <w:t>及现场售后服务</w:t>
      </w:r>
      <w:r>
        <w:rPr>
          <w:rFonts w:hint="eastAsia" w:ascii="仿宋" w:hAnsi="仿宋" w:eastAsia="仿宋" w:cs="仿宋"/>
          <w:sz w:val="24"/>
          <w:szCs w:val="24"/>
          <w:highlight w:val="red"/>
        </w:rPr>
        <w:t>；现场支持承诺出现故障2小时到现场，4小时解决问题。拒绝物流送货，拒绝自提到货服务。到货双方验收后按照新疆大学报账流程办理。</w:t>
      </w:r>
    </w:p>
    <w:p>
      <w:pPr>
        <w:pStyle w:val="20"/>
        <w:widowControl/>
        <w:spacing w:line="360" w:lineRule="exact"/>
        <w:rPr>
          <w:rFonts w:ascii="仿宋" w:hAnsi="仿宋" w:eastAsia="仿宋" w:cs="仿宋"/>
          <w:sz w:val="24"/>
          <w:szCs w:val="24"/>
        </w:rPr>
      </w:pPr>
    </w:p>
    <w:p>
      <w:pPr>
        <w:pStyle w:val="20"/>
        <w:widowControl/>
        <w:spacing w:line="360" w:lineRule="exact"/>
        <w:rPr>
          <w:rFonts w:ascii="仿宋" w:hAnsi="仿宋" w:eastAsia="仿宋" w:cs="仿宋"/>
          <w:sz w:val="24"/>
          <w:szCs w:val="24"/>
        </w:rPr>
      </w:pPr>
    </w:p>
    <w:p>
      <w:pPr>
        <w:pStyle w:val="6"/>
        <w:ind w:firstLine="0"/>
        <w:rPr>
          <w:sz w:val="28"/>
          <w:szCs w:val="21"/>
        </w:rPr>
      </w:pPr>
    </w:p>
    <w:p>
      <w:pPr>
        <w:pStyle w:val="6"/>
        <w:ind w:firstLine="0"/>
        <w:rPr>
          <w:sz w:val="28"/>
          <w:szCs w:val="21"/>
        </w:rPr>
      </w:pPr>
    </w:p>
    <w:p>
      <w:pPr>
        <w:pStyle w:val="6"/>
        <w:ind w:firstLine="0"/>
        <w:rPr>
          <w:sz w:val="28"/>
          <w:szCs w:val="21"/>
        </w:rPr>
      </w:pPr>
    </w:p>
    <w:p>
      <w:pPr>
        <w:pStyle w:val="6"/>
        <w:ind w:firstLine="0"/>
        <w:rPr>
          <w:sz w:val="28"/>
          <w:szCs w:val="21"/>
        </w:rPr>
      </w:pPr>
    </w:p>
    <w:p>
      <w:pPr>
        <w:pStyle w:val="6"/>
        <w:ind w:firstLine="0"/>
        <w:rPr>
          <w:sz w:val="28"/>
          <w:szCs w:val="21"/>
        </w:rPr>
      </w:pPr>
    </w:p>
    <w:p>
      <w:pPr>
        <w:pStyle w:val="6"/>
        <w:ind w:firstLine="0"/>
        <w:rPr>
          <w:sz w:val="28"/>
          <w:szCs w:val="21"/>
        </w:rPr>
      </w:pPr>
    </w:p>
    <w:p>
      <w:pPr>
        <w:rPr>
          <w:sz w:val="28"/>
          <w:szCs w:val="21"/>
        </w:rPr>
      </w:pPr>
      <w:r>
        <w:rPr>
          <w:sz w:val="28"/>
          <w:szCs w:val="21"/>
        </w:rPr>
        <w:br w:type="page"/>
      </w:r>
    </w:p>
    <w:p>
      <w:pPr>
        <w:pStyle w:val="6"/>
        <w:ind w:firstLine="0"/>
        <w:rPr>
          <w:rFonts w:hint="eastAsia" w:ascii="仿宋" w:hAnsi="仿宋" w:eastAsia="仿宋" w:cs="仿宋"/>
          <w:b/>
          <w:bCs/>
          <w:sz w:val="36"/>
          <w:szCs w:val="24"/>
        </w:rPr>
        <w:sectPr>
          <w:headerReference r:id="rId3" w:type="default"/>
          <w:pgSz w:w="11906" w:h="16838"/>
          <w:pgMar w:top="1440" w:right="1800" w:bottom="1440" w:left="1800" w:header="851" w:footer="992" w:gutter="0"/>
          <w:cols w:space="425" w:num="1"/>
          <w:docGrid w:type="lines" w:linePitch="312" w:charSpace="0"/>
        </w:sectPr>
      </w:pPr>
    </w:p>
    <w:p>
      <w:pPr>
        <w:pStyle w:val="6"/>
        <w:ind w:firstLine="0"/>
        <w:rPr>
          <w:sz w:val="36"/>
          <w:szCs w:val="44"/>
        </w:rPr>
      </w:pPr>
      <w:r>
        <w:rPr>
          <w:rFonts w:hint="eastAsia" w:ascii="仿宋" w:hAnsi="仿宋" w:eastAsia="仿宋" w:cs="仿宋"/>
          <w:b/>
          <w:bCs/>
          <w:sz w:val="36"/>
          <w:szCs w:val="24"/>
        </w:rPr>
        <w:t>二、采购需求：</w:t>
      </w:r>
    </w:p>
    <w:p>
      <w:pPr>
        <w:pStyle w:val="6"/>
        <w:ind w:firstLine="0"/>
        <w:rPr>
          <w:sz w:val="36"/>
          <w:szCs w:val="44"/>
        </w:rPr>
      </w:pPr>
      <w:r>
        <w:rPr>
          <w:rFonts w:hint="eastAsia"/>
          <w:sz w:val="36"/>
          <w:szCs w:val="44"/>
        </w:rPr>
        <w:t>总预算：</w:t>
      </w:r>
      <w:r>
        <w:rPr>
          <w:rFonts w:hint="eastAsia"/>
          <w:sz w:val="36"/>
          <w:szCs w:val="44"/>
          <w:lang w:val="en-US" w:eastAsia="zh-CN"/>
        </w:rPr>
        <w:t>15300元</w:t>
      </w:r>
      <w:r>
        <w:rPr>
          <w:rFonts w:hint="eastAsia"/>
          <w:sz w:val="28"/>
          <w:szCs w:val="21"/>
        </w:rPr>
        <w:t>（包干价。包含完成该项目达到采购人使用要求涉及的所有费用，报价超总预算为</w:t>
      </w:r>
      <w:r>
        <w:rPr>
          <w:rFonts w:hint="eastAsia"/>
          <w:sz w:val="28"/>
          <w:szCs w:val="21"/>
          <w:highlight w:val="yellow"/>
        </w:rPr>
        <w:t>无效响应</w:t>
      </w:r>
      <w:r>
        <w:rPr>
          <w:rFonts w:hint="eastAsia"/>
          <w:sz w:val="28"/>
          <w:szCs w:val="21"/>
        </w:rPr>
        <w:t>）</w:t>
      </w:r>
    </w:p>
    <w:p>
      <w:pPr>
        <w:pStyle w:val="4"/>
        <w:spacing w:line="276" w:lineRule="auto"/>
        <w:rPr>
          <w:b w:val="0"/>
          <w:bCs/>
          <w:sz w:val="28"/>
          <w:szCs w:val="36"/>
        </w:rPr>
      </w:pPr>
      <w:r>
        <w:rPr>
          <w:rFonts w:hint="eastAsia"/>
          <w:b w:val="0"/>
          <w:bCs/>
          <w:sz w:val="28"/>
          <w:szCs w:val="36"/>
        </w:rPr>
        <w:t>注：</w:t>
      </w:r>
      <w:r>
        <w:rPr>
          <w:rFonts w:hint="eastAsia"/>
          <w:b w:val="0"/>
          <w:bCs/>
          <w:sz w:val="28"/>
          <w:szCs w:val="36"/>
          <w:lang w:val="en-US" w:eastAsia="zh-CN"/>
        </w:rPr>
        <w:t>1，</w:t>
      </w:r>
      <w:r>
        <w:rPr>
          <w:rFonts w:hint="eastAsia"/>
          <w:b w:val="0"/>
          <w:bCs/>
          <w:sz w:val="28"/>
          <w:szCs w:val="36"/>
        </w:rPr>
        <w:t>采购需求中，所涉及的图片或品牌型号为参考，不作品牌限定，但所投产品须不低于所列参考品牌型号的参数及品质要求（如供货单位无法证明不低于采购人需求则为不满足竞价要求作无效标处理），否则</w:t>
      </w:r>
      <w:r>
        <w:rPr>
          <w:rFonts w:hint="eastAsia"/>
          <w:b w:val="0"/>
          <w:bCs/>
          <w:sz w:val="28"/>
          <w:szCs w:val="36"/>
          <w:highlight w:val="yellow"/>
        </w:rPr>
        <w:t>作无效标处理</w:t>
      </w:r>
      <w:r>
        <w:rPr>
          <w:rFonts w:hint="eastAsia"/>
          <w:b w:val="0"/>
          <w:bCs/>
          <w:sz w:val="28"/>
          <w:szCs w:val="36"/>
        </w:rPr>
        <w:t>。</w:t>
      </w:r>
    </w:p>
    <w:p>
      <w:pPr>
        <w:pStyle w:val="4"/>
        <w:numPr>
          <w:ilvl w:val="0"/>
          <w:numId w:val="3"/>
        </w:numPr>
      </w:pPr>
      <w:r>
        <w:rPr>
          <w:rFonts w:hint="eastAsia"/>
          <w:b w:val="0"/>
          <w:bCs/>
          <w:sz w:val="28"/>
          <w:szCs w:val="36"/>
        </w:rPr>
        <w:t>供货地点：新疆大学博达校区。</w:t>
      </w:r>
    </w:p>
    <w:tbl>
      <w:tblPr>
        <w:tblStyle w:val="15"/>
        <w:tblW w:w="15322" w:type="dxa"/>
        <w:tblInd w:w="-537" w:type="dxa"/>
        <w:tblLayout w:type="fixed"/>
        <w:tblCellMar>
          <w:top w:w="0" w:type="dxa"/>
          <w:left w:w="108" w:type="dxa"/>
          <w:bottom w:w="0" w:type="dxa"/>
          <w:right w:w="108" w:type="dxa"/>
        </w:tblCellMar>
      </w:tblPr>
      <w:tblGrid>
        <w:gridCol w:w="703"/>
        <w:gridCol w:w="673"/>
        <w:gridCol w:w="1302"/>
        <w:gridCol w:w="1318"/>
        <w:gridCol w:w="6468"/>
        <w:gridCol w:w="1024"/>
        <w:gridCol w:w="747"/>
        <w:gridCol w:w="1200"/>
        <w:gridCol w:w="1887"/>
      </w:tblGrid>
      <w:tr>
        <w:tblPrEx>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物品</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尺寸/型号</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c>
          <w:tcPr>
            <w:tcW w:w="6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参数</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分项价（元）</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质保期</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供货期</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样图</w:t>
            </w:r>
          </w:p>
        </w:tc>
      </w:tr>
      <w:tr>
        <w:tblPrEx>
          <w:tblCellMar>
            <w:top w:w="0" w:type="dxa"/>
            <w:left w:w="108" w:type="dxa"/>
            <w:bottom w:w="0" w:type="dxa"/>
            <w:right w:w="108" w:type="dxa"/>
          </w:tblCellMar>
        </w:tblPrEx>
        <w:trPr>
          <w:trHeight w:val="53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办公桌</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实木材质，尺寸：1400*700*700，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red"/>
                <w:lang w:eastAsia="zh-CN" w:bidi="ar"/>
              </w:rPr>
            </w:pPr>
            <w:r>
              <w:rPr>
                <w:rFonts w:hint="eastAsia" w:ascii="宋体" w:hAnsi="宋体" w:eastAsia="宋体" w:cs="宋体"/>
                <w:color w:val="000000"/>
                <w:kern w:val="0"/>
                <w:sz w:val="22"/>
                <w:szCs w:val="22"/>
                <w:highlight w:val="red"/>
                <w:lang w:bidi="ar"/>
              </w:rPr>
              <w:t>1</w:t>
            </w:r>
            <w:r>
              <w:rPr>
                <w:rFonts w:hint="eastAsia" w:ascii="宋体" w:hAnsi="宋体" w:eastAsia="宋体" w:cs="宋体"/>
                <w:color w:val="000000"/>
                <w:kern w:val="0"/>
                <w:sz w:val="22"/>
                <w:szCs w:val="22"/>
                <w:highlight w:val="red"/>
                <w:lang w:eastAsia="zh-CN" w:bidi="ar"/>
              </w:rPr>
              <w:t>组</w:t>
            </w:r>
          </w:p>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highlight w:val="red"/>
                <w:lang w:eastAsia="zh-CN" w:bidi="ar"/>
              </w:rPr>
              <w:t>（面对面摆放）</w:t>
            </w:r>
          </w:p>
        </w:tc>
        <w:tc>
          <w:tcPr>
            <w:tcW w:w="646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bottom"/>
              <w:rPr>
                <w:rFonts w:hint="eastAsia" w:eastAsiaTheme="minorEastAsia"/>
                <w:lang w:eastAsia="zh-CN"/>
              </w:rPr>
            </w:pPr>
            <w:r>
              <w:rPr>
                <w:rFonts w:hint="eastAsia" w:ascii="宋体" w:hAnsi="宋体" w:eastAsia="宋体"/>
                <w:bCs/>
                <w:sz w:val="24"/>
              </w:rPr>
              <w:t>★</w:t>
            </w:r>
            <w:r>
              <w:rPr>
                <w:rFonts w:hint="eastAsia"/>
              </w:rPr>
              <w:t>实木材质，尺寸：1400*700*700，</w:t>
            </w:r>
            <w:r>
              <w:rPr>
                <w:rFonts w:hint="eastAsia"/>
                <w:lang w:eastAsia="zh-CN"/>
              </w:rPr>
              <w:t>广东桌椅，不接受本地加工</w:t>
            </w:r>
          </w:p>
          <w:p>
            <w:pPr>
              <w:widowControl/>
              <w:jc w:val="left"/>
              <w:textAlignment w:val="bottom"/>
              <w:rPr>
                <w:rFonts w:hint="eastAsia"/>
              </w:rPr>
            </w:pPr>
            <w:r>
              <w:rPr>
                <w:rFonts w:hint="eastAsia"/>
              </w:rPr>
              <w:t>1.基材：采用优质实木板，含水率低。</w:t>
            </w:r>
          </w:p>
          <w:p>
            <w:pPr>
              <w:widowControl/>
              <w:jc w:val="left"/>
              <w:textAlignment w:val="bottom"/>
              <w:rPr>
                <w:rFonts w:hint="eastAsia"/>
              </w:rPr>
            </w:pPr>
            <w:r>
              <w:rPr>
                <w:rFonts w:hint="eastAsia"/>
              </w:rPr>
              <w:t>2.面材：面板贴优质木皮，含水率低，甲醛释放量≤0.1mg/m³，符合GB/T 18580-2017《室内装饰装修材料 人造板及其制品中甲醛释放限量》、GB/T 13010-2020《木材工业用单板》标准要求。</w:t>
            </w:r>
          </w:p>
          <w:p>
            <w:pPr>
              <w:widowControl/>
              <w:jc w:val="left"/>
              <w:textAlignment w:val="bottom"/>
            </w:pPr>
            <w:r>
              <w:rPr>
                <w:rFonts w:hint="eastAsia"/>
              </w:rPr>
              <w:t>3.油漆：采用优质环保水性漆（底漆、面漆），符合GB 18581- 2020《木器涂料中有害物质限量》（水性涂料 清漆）标准要求。</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中标公示结束之日起3个日历日内</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000000"/>
                <w:kern w:val="0"/>
                <w:sz w:val="22"/>
                <w:szCs w:val="22"/>
                <w:lang w:bidi="ar"/>
              </w:rPr>
            </w:pPr>
            <w:r>
              <w:drawing>
                <wp:inline distT="0" distB="0" distL="114300" distR="114300">
                  <wp:extent cx="1274445" cy="947420"/>
                  <wp:effectExtent l="0" t="0" r="5715" b="12700"/>
                  <wp:docPr id="10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图片 1"/>
                          <pic:cNvPicPr>
                            <a:picLocks noChangeAspect="1"/>
                          </pic:cNvPicPr>
                        </pic:nvPicPr>
                        <pic:blipFill>
                          <a:blip r:embed="rId5"/>
                          <a:stretch>
                            <a:fillRect/>
                          </a:stretch>
                        </pic:blipFill>
                        <pic:spPr>
                          <a:xfrm>
                            <a:off x="0" y="0"/>
                            <a:ext cx="1274445" cy="947420"/>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68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屏风桌</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color w:val="000000"/>
                <w:sz w:val="22"/>
                <w:szCs w:val="22"/>
              </w:rPr>
              <w:t>高端时尚办公桌，L形环保中纤板，尺寸：1400*1200*1200，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highlight w:val="red"/>
                <w:lang w:val="en-US" w:eastAsia="zh-CN" w:bidi="ar"/>
              </w:rPr>
              <w:t>2组（面对面背靠背）</w:t>
            </w:r>
          </w:p>
        </w:tc>
        <w:tc>
          <w:tcPr>
            <w:tcW w:w="64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bottom"/>
              <w:rPr>
                <w:rFonts w:hint="eastAsia" w:ascii="宋体" w:hAnsi="宋体" w:eastAsia="宋体"/>
                <w:bCs/>
                <w:sz w:val="24"/>
              </w:rPr>
            </w:pPr>
            <w:r>
              <w:rPr>
                <w:rFonts w:hint="eastAsia" w:ascii="宋体" w:hAnsi="宋体" w:eastAsia="宋体"/>
                <w:bCs/>
                <w:sz w:val="24"/>
              </w:rPr>
              <w:t>高端时尚办公桌，L形环保中纤板，尺寸：1400*1200*1200，</w:t>
            </w:r>
          </w:p>
          <w:p>
            <w:pPr>
              <w:widowControl/>
              <w:textAlignment w:val="bottom"/>
              <w:rPr>
                <w:rFonts w:hint="eastAsia" w:ascii="宋体" w:hAnsi="宋体" w:eastAsia="宋体"/>
                <w:bCs/>
                <w:sz w:val="24"/>
              </w:rPr>
            </w:pPr>
            <w:r>
              <w:rPr>
                <w:rFonts w:hint="eastAsia" w:ascii="宋体" w:hAnsi="宋体" w:eastAsia="宋体"/>
                <w:bCs/>
                <w:sz w:val="24"/>
              </w:rPr>
              <w:t>1.基材：采用优质环保中纤板，含水率低，甲醛释放量≤0.056mg/m³，符合GB/T 11718-2009《中密度纤维板》标准。</w:t>
            </w:r>
          </w:p>
          <w:p>
            <w:pPr>
              <w:widowControl/>
              <w:textAlignment w:val="bottom"/>
              <w:rPr>
                <w:rFonts w:hint="eastAsia" w:ascii="宋体" w:hAnsi="宋体" w:eastAsia="宋体"/>
                <w:bCs/>
                <w:sz w:val="24"/>
              </w:rPr>
            </w:pPr>
            <w:r>
              <w:rPr>
                <w:rFonts w:hint="eastAsia" w:ascii="宋体" w:hAnsi="宋体" w:eastAsia="宋体"/>
                <w:bCs/>
                <w:sz w:val="24"/>
              </w:rPr>
              <w:t>2.面材：面板贴优质木皮，含水率低，甲醛释放量≤0.1mg/m³，符合GB/T 18580-2017《室内装饰装修材料 人造板及其制品中甲醛释放限量》、GB/T 13010-2020《木材工业用单板》标准要求。</w:t>
            </w:r>
          </w:p>
          <w:p>
            <w:pPr>
              <w:widowControl/>
              <w:textAlignment w:val="bottom"/>
              <w:rPr>
                <w:rFonts w:hint="eastAsia" w:ascii="宋体" w:hAnsi="宋体" w:eastAsia="宋体"/>
                <w:bCs/>
                <w:sz w:val="24"/>
              </w:rPr>
            </w:pPr>
            <w:r>
              <w:rPr>
                <w:rFonts w:hint="eastAsia" w:ascii="宋体" w:hAnsi="宋体" w:eastAsia="宋体"/>
                <w:bCs/>
                <w:sz w:val="24"/>
              </w:rPr>
              <w:t>3.油漆：采用优质环保水性漆（底漆、面漆），符合GB 18581- 2020《木器涂料中有害物质限量》（水性涂料 清漆）标准要求。VOC含量≤150g/L，甲醛含量≤20mg/kg,乙二醇醚及醚酯总和含量（限乙二醇甲醚、乙二醇甲醚醋酸酯、乙二醇乙醚、乙二醇乙醚醋酸酯、乙二醇二甲醚、乙二醇二乙醚、二乙二醇二甲醚、三乙二醇二甲醚≤150mg/kg，苯系物总和含量[限苯、甲苯、二甲苯（含乙苯）]≤100mg/kg，烷基酚聚氧乙烯醚总和含量[限辛基酚聚氧乙烯醚和壬基酚聚痒乙烯醚]≤50mg/kg。</w:t>
            </w:r>
          </w:p>
          <w:p>
            <w:pPr>
              <w:widowControl/>
              <w:textAlignment w:val="bottom"/>
              <w:rPr>
                <w:rFonts w:hint="eastAsia" w:ascii="宋体" w:hAnsi="宋体" w:eastAsia="宋体"/>
                <w:bCs/>
                <w:sz w:val="24"/>
              </w:rPr>
            </w:pPr>
            <w:r>
              <w:rPr>
                <w:rFonts w:hint="eastAsia" w:ascii="宋体" w:hAnsi="宋体" w:eastAsia="宋体"/>
                <w:bCs/>
                <w:sz w:val="24"/>
              </w:rPr>
              <w:t>4.封边：采用实木皮封边,出厂含水率低，甲醛释放量≤0.1mg/L，符合QB/T 4463-2013 《家具用封边条技术要求》标准要求。</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中标公示结束之日起3个日历日内</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pPr>
            <w:r>
              <w:drawing>
                <wp:inline distT="0" distB="0" distL="114300" distR="114300">
                  <wp:extent cx="1491615" cy="840105"/>
                  <wp:effectExtent l="0" t="0" r="1905" b="13335"/>
                  <wp:docPr id="11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图片 2"/>
                          <pic:cNvPicPr>
                            <a:picLocks noChangeAspect="1"/>
                          </pic:cNvPicPr>
                        </pic:nvPicPr>
                        <pic:blipFill>
                          <a:blip r:embed="rId6"/>
                          <a:stretch>
                            <a:fillRect/>
                          </a:stretch>
                        </pic:blipFill>
                        <pic:spPr>
                          <a:xfrm>
                            <a:off x="0" y="0"/>
                            <a:ext cx="1491615" cy="84010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236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文件柜</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eastAsia" w:ascii="宋体" w:hAnsi="宋体" w:eastAsia="宋体"/>
                <w:bCs/>
                <w:sz w:val="24"/>
              </w:rPr>
            </w:pPr>
            <w:r>
              <w:rPr>
                <w:rFonts w:hint="eastAsia" w:ascii="宋体" w:hAnsi="宋体" w:eastAsia="宋体"/>
                <w:bCs/>
                <w:sz w:val="24"/>
              </w:rPr>
              <w:t>尺寸：1200*480*1850</w:t>
            </w:r>
          </w:p>
          <w:p>
            <w:pPr>
              <w:widowControl/>
              <w:jc w:val="center"/>
              <w:textAlignment w:val="center"/>
              <w:rPr>
                <w:rFonts w:hint="eastAsia" w:ascii="宋体" w:hAnsi="宋体" w:eastAsia="宋体" w:cs="宋体"/>
                <w:b/>
                <w:bCs/>
                <w:color w:val="000000"/>
                <w:sz w:val="22"/>
                <w:szCs w:val="22"/>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p>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带衣柜组合型</w:t>
            </w:r>
          </w:p>
        </w:tc>
        <w:tc>
          <w:tcPr>
            <w:tcW w:w="64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bottom"/>
              <w:rPr>
                <w:rFonts w:hint="eastAsia" w:ascii="宋体" w:hAnsi="宋体" w:eastAsia="宋体"/>
                <w:bCs/>
                <w:sz w:val="24"/>
              </w:rPr>
            </w:pPr>
            <w:r>
              <w:rPr>
                <w:rFonts w:hint="eastAsia" w:ascii="宋体" w:hAnsi="宋体" w:eastAsia="宋体"/>
                <w:bCs/>
                <w:sz w:val="24"/>
              </w:rPr>
              <w:t>尺寸：1200*480*1850</w:t>
            </w:r>
          </w:p>
          <w:p>
            <w:pPr>
              <w:widowControl/>
              <w:textAlignment w:val="bottom"/>
              <w:rPr>
                <w:rFonts w:hint="eastAsia" w:ascii="宋体" w:hAnsi="宋体" w:eastAsia="宋体"/>
                <w:bCs/>
                <w:sz w:val="24"/>
              </w:rPr>
            </w:pPr>
            <w:r>
              <w:rPr>
                <w:rFonts w:hint="eastAsia" w:ascii="宋体" w:hAnsi="宋体" w:eastAsia="宋体"/>
                <w:bCs/>
                <w:sz w:val="24"/>
              </w:rPr>
              <w:t>1.基材：采用优质钢材，甲醛释放量≤0.056mg/m³；</w:t>
            </w:r>
          </w:p>
          <w:p>
            <w:pPr>
              <w:widowControl/>
              <w:textAlignment w:val="bottom"/>
              <w:rPr>
                <w:rFonts w:hint="eastAsia" w:ascii="宋体" w:hAnsi="宋体" w:eastAsia="宋体"/>
                <w:bCs/>
                <w:sz w:val="24"/>
              </w:rPr>
            </w:pPr>
            <w:r>
              <w:rPr>
                <w:rFonts w:hint="eastAsia" w:ascii="宋体" w:hAnsi="宋体" w:eastAsia="宋体"/>
                <w:bCs/>
                <w:sz w:val="24"/>
              </w:rPr>
              <w:t>2.油漆：采用优质环保水性漆（底漆、面漆）；</w:t>
            </w:r>
          </w:p>
          <w:p>
            <w:pPr>
              <w:widowControl/>
              <w:textAlignment w:val="bottom"/>
              <w:rPr>
                <w:rFonts w:hint="eastAsia" w:ascii="宋体" w:hAnsi="宋体" w:eastAsia="宋体"/>
                <w:bCs/>
                <w:sz w:val="24"/>
              </w:rPr>
            </w:pPr>
            <w:r>
              <w:rPr>
                <w:rFonts w:hint="eastAsia" w:ascii="宋体" w:hAnsi="宋体" w:eastAsia="宋体"/>
                <w:bCs/>
                <w:sz w:val="24"/>
              </w:rPr>
              <w:t>3.五金配件：采用优质五金配件（其中：导轨、铰链、锁具、拉手、螺丝、螺杆、三合一连接件等五金件）均经连续≥200h乙酸盐雾实验后，检测结果为9级，无腐蚀现象、表面静电喷涂。</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中标公示结束之日起3个日历日内</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pPr>
            <w:r>
              <w:drawing>
                <wp:inline distT="0" distB="0" distL="114300" distR="114300">
                  <wp:extent cx="909955" cy="1310005"/>
                  <wp:effectExtent l="0" t="0" r="4445" b="635"/>
                  <wp:docPr id="11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图片 3"/>
                          <pic:cNvPicPr>
                            <a:picLocks noChangeAspect="1"/>
                          </pic:cNvPicPr>
                        </pic:nvPicPr>
                        <pic:blipFill>
                          <a:blip r:embed="rId7"/>
                          <a:stretch>
                            <a:fillRect/>
                          </a:stretch>
                        </pic:blipFill>
                        <pic:spPr>
                          <a:xfrm>
                            <a:off x="0" y="0"/>
                            <a:ext cx="909955" cy="131000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68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文件柜</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eastAsia" w:ascii="宋体" w:hAnsi="宋体" w:eastAsia="宋体"/>
                <w:bCs/>
                <w:sz w:val="24"/>
              </w:rPr>
            </w:pPr>
            <w:r>
              <w:rPr>
                <w:rFonts w:hint="eastAsia" w:ascii="宋体" w:hAnsi="宋体" w:eastAsia="宋体"/>
                <w:bCs/>
                <w:sz w:val="24"/>
              </w:rPr>
              <w:t>尺寸：850*390*1850（板材厚度0.5）</w:t>
            </w:r>
          </w:p>
          <w:p>
            <w:pPr>
              <w:widowControl/>
              <w:jc w:val="center"/>
              <w:textAlignment w:val="center"/>
              <w:rPr>
                <w:rFonts w:hint="eastAsia" w:ascii="宋体" w:hAnsi="宋体" w:eastAsia="宋体" w:cs="宋体"/>
                <w:b/>
                <w:bCs/>
                <w:color w:val="000000"/>
                <w:sz w:val="22"/>
                <w:szCs w:val="22"/>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w:t>
            </w:r>
          </w:p>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带玻璃门</w:t>
            </w:r>
          </w:p>
        </w:tc>
        <w:tc>
          <w:tcPr>
            <w:tcW w:w="64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bottom"/>
              <w:rPr>
                <w:rFonts w:hint="eastAsia" w:ascii="宋体" w:hAnsi="宋体" w:eastAsia="宋体"/>
                <w:bCs/>
                <w:sz w:val="24"/>
              </w:rPr>
            </w:pPr>
            <w:r>
              <w:rPr>
                <w:rFonts w:hint="eastAsia" w:ascii="宋体" w:hAnsi="宋体" w:eastAsia="宋体"/>
                <w:bCs/>
                <w:sz w:val="24"/>
              </w:rPr>
              <w:t>尺寸：850*390*1850（板材厚度0.5）</w:t>
            </w:r>
          </w:p>
          <w:p>
            <w:pPr>
              <w:widowControl/>
              <w:textAlignment w:val="bottom"/>
              <w:rPr>
                <w:rFonts w:hint="eastAsia" w:ascii="宋体" w:hAnsi="宋体" w:eastAsia="宋体"/>
                <w:bCs/>
                <w:sz w:val="24"/>
              </w:rPr>
            </w:pPr>
            <w:r>
              <w:rPr>
                <w:rFonts w:hint="eastAsia" w:ascii="宋体" w:hAnsi="宋体" w:eastAsia="宋体"/>
                <w:bCs/>
                <w:sz w:val="24"/>
              </w:rPr>
              <w:t>1.基材：采用优质钢材，甲醛释放量≤0.056mg/m³；</w:t>
            </w:r>
          </w:p>
          <w:p>
            <w:pPr>
              <w:widowControl/>
              <w:textAlignment w:val="bottom"/>
              <w:rPr>
                <w:rFonts w:hint="eastAsia" w:ascii="宋体" w:hAnsi="宋体" w:eastAsia="宋体"/>
                <w:bCs/>
                <w:sz w:val="24"/>
              </w:rPr>
            </w:pPr>
            <w:r>
              <w:rPr>
                <w:rFonts w:hint="eastAsia" w:ascii="宋体" w:hAnsi="宋体" w:eastAsia="宋体"/>
                <w:bCs/>
                <w:sz w:val="24"/>
              </w:rPr>
              <w:t>2.油漆：采用优质环保水性漆（底漆、面漆）；</w:t>
            </w:r>
          </w:p>
          <w:p>
            <w:pPr>
              <w:widowControl/>
              <w:textAlignment w:val="bottom"/>
              <w:rPr>
                <w:rFonts w:hint="eastAsia" w:ascii="宋体" w:hAnsi="宋体" w:eastAsia="宋体"/>
                <w:bCs/>
                <w:sz w:val="24"/>
              </w:rPr>
            </w:pPr>
            <w:r>
              <w:rPr>
                <w:rFonts w:hint="eastAsia" w:ascii="宋体" w:hAnsi="宋体" w:eastAsia="宋体"/>
                <w:bCs/>
                <w:sz w:val="24"/>
              </w:rPr>
              <w:t>3.五金配件：采用优质五金配件（其中：导轨、铰链、锁具、拉手、螺丝、螺杆、三合一连接件等五金件）均经连续≥200h乙酸盐雾实验后，检测结果为9级，无腐蚀现象、表面静电喷涂。</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中标公示结束之日起3个日历日内</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pPr>
            <w:r>
              <w:drawing>
                <wp:inline distT="0" distB="0" distL="114300" distR="114300">
                  <wp:extent cx="822960" cy="1271905"/>
                  <wp:effectExtent l="0" t="0" r="0" b="825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stretch>
                            <a:fillRect/>
                          </a:stretch>
                        </pic:blipFill>
                        <pic:spPr>
                          <a:xfrm flipH="1">
                            <a:off x="0" y="0"/>
                            <a:ext cx="822960" cy="127190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68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5</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办公椅</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椅子</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1</w:t>
            </w:r>
            <w:r>
              <w:rPr>
                <w:rFonts w:hint="eastAsia" w:ascii="宋体" w:hAnsi="宋体" w:eastAsia="宋体" w:cs="宋体"/>
                <w:color w:val="000000"/>
                <w:kern w:val="0"/>
                <w:sz w:val="22"/>
                <w:szCs w:val="22"/>
                <w:lang w:val="en-US" w:eastAsia="zh-CN" w:bidi="ar"/>
              </w:rPr>
              <w:t>8</w:t>
            </w:r>
          </w:p>
        </w:tc>
        <w:tc>
          <w:tcPr>
            <w:tcW w:w="646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rPr>
              <w:t>1·Ø320尼龙脚过1136KG静压测试</w:t>
            </w:r>
          </w:p>
          <w:p>
            <w:pPr>
              <w:widowControl/>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rPr>
              <w:t>2·50MM黑色尼龙轮</w:t>
            </w:r>
          </w:p>
          <w:p>
            <w:pPr>
              <w:widowControl/>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rPr>
              <w:t>3·80黑色拉深5CM气杆</w:t>
            </w:r>
          </w:p>
          <w:p>
            <w:pPr>
              <w:widowControl/>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rPr>
              <w:t>4·2.5加厚中班蝴蝶底盘（可原位锁定和逍遥功能）</w:t>
            </w:r>
          </w:p>
          <w:p>
            <w:pPr>
              <w:widowControl/>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5·固定腰垫和黑色PP玻纤背筐和扶手        </w:t>
            </w:r>
          </w:p>
          <w:p>
            <w:pPr>
              <w:widowControl/>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rPr>
              <w:t>6·42密度中软高弹切割海绵</w:t>
            </w:r>
          </w:p>
          <w:p>
            <w:pPr>
              <w:widowControl/>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rPr>
              <w:t>7·华宇耐磨亲肤弹力坐步</w:t>
            </w:r>
          </w:p>
          <w:p>
            <w:pPr>
              <w:widowControl/>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rPr>
              <w:t>8·背加密加厚H系列网饰面</w:t>
            </w:r>
          </w:p>
          <w:p>
            <w:pPr>
              <w:widowControl/>
              <w:textAlignment w:val="bottom"/>
              <w:rPr>
                <w:rFonts w:hint="default" w:ascii="宋体" w:hAnsi="宋体" w:eastAsia="宋体" w:cs="宋体"/>
                <w:color w:val="000000"/>
                <w:sz w:val="22"/>
                <w:szCs w:val="22"/>
                <w:lang w:val="en-US" w:eastAsia="zh-CN"/>
              </w:rPr>
            </w:pPr>
            <w:r>
              <w:rPr>
                <w:rFonts w:hint="eastAsia" w:ascii="宋体" w:hAnsi="宋体" w:eastAsia="宋体"/>
                <w:bCs/>
                <w:sz w:val="24"/>
              </w:rPr>
              <w:t>★</w:t>
            </w:r>
            <w:r>
              <w:rPr>
                <w:rFonts w:hint="eastAsia" w:ascii="宋体" w:hAnsi="宋体" w:eastAsia="宋体" w:cs="宋体"/>
                <w:color w:val="000000"/>
                <w:sz w:val="22"/>
                <w:szCs w:val="22"/>
                <w:lang w:val="en-US" w:eastAsia="zh-CN"/>
              </w:rPr>
              <w:t>9</w:t>
            </w:r>
            <w:r>
              <w:rPr>
                <w:rFonts w:hint="eastAsia" w:ascii="宋体" w:hAnsi="宋体" w:eastAsia="宋体" w:cs="宋体"/>
                <w:color w:val="000000"/>
                <w:sz w:val="22"/>
                <w:szCs w:val="22"/>
              </w:rPr>
              <w:t>·</w:t>
            </w:r>
            <w:r>
              <w:rPr>
                <w:rFonts w:hint="eastAsia" w:ascii="宋体" w:hAnsi="宋体" w:eastAsia="宋体" w:cs="宋体"/>
                <w:color w:val="000000"/>
                <w:sz w:val="22"/>
                <w:szCs w:val="22"/>
                <w:lang w:eastAsia="zh-CN"/>
              </w:rPr>
              <w:t>可延展</w:t>
            </w:r>
            <w:r>
              <w:rPr>
                <w:rFonts w:hint="eastAsia" w:ascii="宋体" w:hAnsi="宋体" w:eastAsia="宋体" w:cs="宋体"/>
                <w:color w:val="000000"/>
                <w:sz w:val="22"/>
                <w:szCs w:val="22"/>
                <w:lang w:val="en-US" w:eastAsia="zh-CN"/>
              </w:rPr>
              <w:t>180度平躺，有午休脚托</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中标公示结束之日起3个日历日内</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000000"/>
                <w:kern w:val="0"/>
                <w:sz w:val="22"/>
                <w:szCs w:val="22"/>
                <w:lang w:bidi="ar"/>
              </w:rPr>
            </w:pPr>
            <w:r>
              <w:drawing>
                <wp:inline distT="0" distB="0" distL="114300" distR="114300">
                  <wp:extent cx="1377315" cy="1382395"/>
                  <wp:effectExtent l="0" t="0" r="9525" b="4445"/>
                  <wp:docPr id="11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10"/>
                          <pic:cNvPicPr>
                            <a:picLocks noChangeAspect="1"/>
                          </pic:cNvPicPr>
                        </pic:nvPicPr>
                        <pic:blipFill>
                          <a:blip r:embed="rId9"/>
                          <a:stretch>
                            <a:fillRect/>
                          </a:stretch>
                        </pic:blipFill>
                        <pic:spPr>
                          <a:xfrm>
                            <a:off x="0" y="0"/>
                            <a:ext cx="1377315" cy="138239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40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椅子</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eastAsia="zh-CN" w:bidi="ar"/>
              </w:rPr>
              <w:t>办公椅</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highlight w:val="red"/>
                <w:lang w:val="en-US" w:eastAsia="zh-CN" w:bidi="ar"/>
              </w:rPr>
            </w:pPr>
            <w:bookmarkStart w:id="5" w:name="_GoBack"/>
            <w:r>
              <w:rPr>
                <w:rFonts w:hint="eastAsia" w:ascii="宋体" w:hAnsi="宋体" w:eastAsia="宋体" w:cs="宋体"/>
                <w:color w:val="000000"/>
                <w:kern w:val="0"/>
                <w:sz w:val="22"/>
                <w:szCs w:val="22"/>
                <w:highlight w:val="red"/>
                <w:lang w:val="en-US" w:eastAsia="zh-CN" w:bidi="ar"/>
              </w:rPr>
              <w:t>1组</w:t>
            </w:r>
          </w:p>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highlight w:val="red"/>
                <w:lang w:val="en-US" w:eastAsia="zh-CN" w:bidi="ar"/>
              </w:rPr>
              <w:t>与办公桌一套</w:t>
            </w:r>
            <w:bookmarkEnd w:id="5"/>
          </w:p>
        </w:tc>
        <w:tc>
          <w:tcPr>
            <w:tcW w:w="646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rPr>
              <w:t>20mg/kg，游离甲醛≤35mg/kg，挥发性有机物（VOC）≤70mg/kg,可萃取的重金属（铅）≤5 mg/kg、可萃取的重金属（镉）≤3，革身平整、柔软、丰满有弹性，正面革应不裂面、无管皱、主要部位无松面，涂饰革涂饰均匀、无掉浆、无裂浆，绒面革绒毛均匀，颜色一致。符合GB/T 16799-2018《家具用皮革》标准。</w:t>
            </w:r>
          </w:p>
          <w:p>
            <w:pPr>
              <w:widowControl/>
              <w:jc w:val="left"/>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2、海绵：采用优质阻燃海绵，色泽、气孔、污染、气味符合感官要求，25%压陷硬度90N，65%/25%压陷比≥2.5,75%压缩永久不变形≤5%，回弹率≥36%,拉伸强度≥100.8kpa,伸长率≥146.8%，撕裂强度≥2.3N/cm,干热老化后拉伸强度≥119.5kpa,干热老化后拉伸强度变化率±20%，湿热老化后拉伸强度≥101kpa,湿热老化后拉伸强度变化率±10%，泡沫塑料表观密度≥28kg/ m³,香烟抗引燃特性试验：未观察到试样表面或内部出现任何续燃、阴燃现象，评定该试样为阻燃I级，通过香烟抗引燃特性试验，符合GB/T 10802-2006《通用软质聚醚型聚氨酯泡沫塑料》、QB/T 1952.1-2012《软体家具 沙发》、GB 17927.1-2011《软体家具 床垫和沙发 抗引燃特性的评定 第1部分：阴燃的香烟》标准。                             </w:t>
            </w:r>
          </w:p>
          <w:p>
            <w:pPr>
              <w:widowControl/>
              <w:jc w:val="left"/>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rPr>
              <w:t>3. 脚架：选用橡胶木实木，甲醛释放量≤0.5mg/L,木制件外观：应无贯通裂缝、无虫蛀现象、无腐朽材、无树脂囊，无死节、孔洞、夹皮和树脂道、树胶道,符合GB/T 3324-2017 《木家具通用技术条件》、GB 18584-2001《室内装饰装修材料 木家具中有害物质限量》、GB/T 29894-2013《木材鉴别方法通则》标准要求</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中标公示结束之日起3个日历日内</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pPr>
            <w:r>
              <w:drawing>
                <wp:inline distT="0" distB="0" distL="114300" distR="114300">
                  <wp:extent cx="987425" cy="1317625"/>
                  <wp:effectExtent l="0" t="0" r="3175" b="8255"/>
                  <wp:docPr id="11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图片 7"/>
                          <pic:cNvPicPr>
                            <a:picLocks noChangeAspect="1"/>
                          </pic:cNvPicPr>
                        </pic:nvPicPr>
                        <pic:blipFill>
                          <a:blip r:embed="rId10"/>
                          <a:stretch>
                            <a:fillRect/>
                          </a:stretch>
                        </pic:blipFill>
                        <pic:spPr>
                          <a:xfrm>
                            <a:off x="0" y="0"/>
                            <a:ext cx="987425" cy="131762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41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w:t>
            </w:r>
          </w:p>
        </w:tc>
        <w:tc>
          <w:tcPr>
            <w:tcW w:w="97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总计</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color w:val="000000"/>
                <w:sz w:val="22"/>
                <w:szCs w:val="22"/>
                <w:lang w:val="en-US" w:eastAsia="zh-CN"/>
              </w:rPr>
            </w:pPr>
            <w:r>
              <w:rPr>
                <w:rFonts w:hint="eastAsia" w:ascii="微软雅黑" w:hAnsi="微软雅黑" w:eastAsia="微软雅黑"/>
                <w:color w:val="000000"/>
                <w:szCs w:val="21"/>
                <w:shd w:val="clear" w:color="auto" w:fill="FFFFFF"/>
                <w:lang w:val="en-US" w:eastAsia="zh-CN"/>
              </w:rPr>
              <w:t>15300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0"/>
                <w:sz w:val="22"/>
                <w:szCs w:val="22"/>
                <w:lang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0"/>
                <w:sz w:val="22"/>
                <w:szCs w:val="22"/>
                <w:lang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kern w:val="0"/>
                <w:sz w:val="22"/>
                <w:szCs w:val="22"/>
                <w:lang w:bidi="ar"/>
              </w:rPr>
            </w:pPr>
          </w:p>
        </w:tc>
      </w:tr>
    </w:tbl>
    <w:p>
      <w:pPr>
        <w:pStyle w:val="6"/>
        <w:ind w:firstLine="0"/>
        <w:rPr>
          <w:rFonts w:hAnsi="宋体" w:cs="宋体"/>
          <w:color w:val="000000"/>
          <w:sz w:val="28"/>
          <w:szCs w:val="28"/>
          <w:highlight w:val="yellow"/>
        </w:rPr>
      </w:pPr>
      <w:bookmarkStart w:id="0" w:name="_Toc16938516"/>
      <w:bookmarkStart w:id="1" w:name="_Toc513029200"/>
      <w:bookmarkStart w:id="2" w:name="_Toc20823272"/>
      <w:bookmarkStart w:id="3" w:name="_Toc479757206"/>
      <w:bookmarkStart w:id="4" w:name="_Toc523127445"/>
      <w:r>
        <w:rPr>
          <w:rFonts w:hint="eastAsia" w:hAnsi="宋体" w:cs="宋体"/>
          <w:color w:val="000000"/>
          <w:sz w:val="28"/>
          <w:szCs w:val="28"/>
        </w:rPr>
        <w:t>注：1、</w:t>
      </w:r>
      <w:r>
        <w:rPr>
          <w:rFonts w:hint="eastAsia" w:asciiTheme="minorHAnsi"/>
          <w:bCs/>
          <w:kern w:val="2"/>
          <w:sz w:val="24"/>
          <w:szCs w:val="32"/>
        </w:rPr>
        <w:t>完全无条件接受采购人需求，如不满足竞价要求</w:t>
      </w:r>
      <w:r>
        <w:rPr>
          <w:rFonts w:hint="eastAsia" w:hAnsi="宋体" w:cs="宋体"/>
          <w:color w:val="000000"/>
          <w:sz w:val="28"/>
          <w:szCs w:val="28"/>
        </w:rPr>
        <w:t>，</w:t>
      </w:r>
      <w:r>
        <w:rPr>
          <w:rFonts w:hint="eastAsia" w:asciiTheme="minorHAnsi"/>
          <w:bCs/>
          <w:kern w:val="2"/>
          <w:sz w:val="24"/>
          <w:szCs w:val="32"/>
        </w:rPr>
        <w:t>则</w:t>
      </w:r>
      <w:r>
        <w:rPr>
          <w:rFonts w:hint="eastAsia" w:asciiTheme="minorHAnsi"/>
          <w:bCs/>
          <w:kern w:val="2"/>
          <w:sz w:val="24"/>
          <w:szCs w:val="32"/>
          <w:highlight w:val="yellow"/>
        </w:rPr>
        <w:t>作无效标处理</w:t>
      </w:r>
      <w:r>
        <w:rPr>
          <w:rFonts w:hint="eastAsia" w:asciiTheme="minorHAnsi"/>
          <w:bCs/>
          <w:kern w:val="2"/>
          <w:sz w:val="24"/>
          <w:szCs w:val="32"/>
        </w:rPr>
        <w:t>，</w:t>
      </w:r>
      <w:r>
        <w:rPr>
          <w:rFonts w:hint="eastAsia" w:asciiTheme="minorHAnsi"/>
          <w:bCs/>
          <w:kern w:val="2"/>
          <w:sz w:val="24"/>
          <w:szCs w:val="32"/>
          <w:highlight w:val="yellow"/>
        </w:rPr>
        <w:t>如涉及提供虚假材料或产品，则上报相关财政部门处理。</w:t>
      </w:r>
    </w:p>
    <w:p>
      <w:pPr>
        <w:pStyle w:val="6"/>
        <w:ind w:firstLine="0"/>
        <w:rPr>
          <w:rFonts w:hAnsi="宋体" w:cs="宋体"/>
          <w:color w:val="000000"/>
          <w:sz w:val="28"/>
          <w:szCs w:val="28"/>
        </w:rPr>
        <w:sectPr>
          <w:pgSz w:w="16838" w:h="11906" w:orient="landscape"/>
          <w:pgMar w:top="1803" w:right="1440" w:bottom="1803" w:left="1440" w:header="851" w:footer="992" w:gutter="0"/>
          <w:cols w:space="0" w:num="1"/>
          <w:rtlGutter w:val="0"/>
          <w:docGrid w:type="lines" w:linePitch="319" w:charSpace="0"/>
        </w:sectPr>
      </w:pPr>
    </w:p>
    <w:bookmarkEnd w:id="0"/>
    <w:bookmarkEnd w:id="1"/>
    <w:bookmarkEnd w:id="2"/>
    <w:bookmarkEnd w:id="3"/>
    <w:bookmarkEnd w:id="4"/>
    <w:p>
      <w:pPr>
        <w:pStyle w:val="6"/>
        <w:ind w:firstLine="0"/>
        <w:rPr>
          <w:rFonts w:ascii="仿宋" w:hAnsi="仿宋" w:eastAsia="仿宋"/>
          <w:color w:val="000000"/>
          <w:szCs w:val="21"/>
          <w:highlight w:val="yellow"/>
        </w:rPr>
      </w:pPr>
      <w:r>
        <w:rPr>
          <w:rFonts w:hint="eastAsia" w:ascii="仿宋" w:hAnsi="仿宋" w:eastAsia="仿宋"/>
          <w:b/>
          <w:bCs/>
          <w:color w:val="000000"/>
          <w:sz w:val="36"/>
          <w:szCs w:val="28"/>
        </w:rPr>
        <w:t>三、投标单位提交材料（PDF格式）：</w:t>
      </w:r>
      <w:r>
        <w:rPr>
          <w:rFonts w:hint="eastAsia" w:ascii="仿宋" w:hAnsi="仿宋" w:eastAsia="仿宋"/>
          <w:color w:val="000000"/>
          <w:sz w:val="32"/>
          <w:szCs w:val="24"/>
        </w:rPr>
        <w:t>自查表、报价表、产品报价明细表</w:t>
      </w:r>
      <w:r>
        <w:rPr>
          <w:rFonts w:hint="eastAsia" w:ascii="仿宋" w:hAnsi="仿宋" w:eastAsia="仿宋"/>
          <w:b/>
          <w:bCs/>
          <w:color w:val="000000"/>
          <w:sz w:val="36"/>
          <w:szCs w:val="28"/>
        </w:rPr>
        <w:t>。</w:t>
      </w:r>
      <w:r>
        <w:rPr>
          <w:rFonts w:hint="eastAsia" w:ascii="仿宋" w:hAnsi="仿宋" w:eastAsia="仿宋"/>
          <w:color w:val="000000"/>
          <w:szCs w:val="21"/>
        </w:rPr>
        <w:t>（</w:t>
      </w:r>
      <w:r>
        <w:rPr>
          <w:rFonts w:hint="eastAsia" w:ascii="仿宋" w:hAnsi="仿宋" w:eastAsia="仿宋"/>
          <w:color w:val="000000"/>
          <w:szCs w:val="21"/>
          <w:highlight w:val="yellow"/>
        </w:rPr>
        <w:t>材料如不按下述要求提供或不提供，作无效标处理）</w:t>
      </w:r>
    </w:p>
    <w:p>
      <w:pPr>
        <w:pStyle w:val="6"/>
        <w:ind w:firstLine="0"/>
        <w:rPr>
          <w:rFonts w:ascii="仿宋" w:hAnsi="仿宋" w:eastAsia="仿宋"/>
          <w:color w:val="000000"/>
          <w:szCs w:val="21"/>
        </w:rPr>
      </w:pPr>
      <w:r>
        <w:rPr>
          <w:rFonts w:hint="eastAsia" w:ascii="仿宋" w:hAnsi="仿宋" w:eastAsia="仿宋"/>
          <w:b/>
          <w:bCs/>
          <w:color w:val="000000"/>
          <w:szCs w:val="21"/>
        </w:rPr>
        <w:t>1、自查表：</w:t>
      </w:r>
      <w:r>
        <w:rPr>
          <w:rFonts w:hint="eastAsia" w:ascii="仿宋" w:hAnsi="仿宋" w:eastAsia="仿宋"/>
          <w:color w:val="000000"/>
          <w:szCs w:val="21"/>
        </w:rPr>
        <w:t>根据上述</w:t>
      </w:r>
      <w:r>
        <w:rPr>
          <w:rFonts w:hint="eastAsia" w:ascii="仿宋" w:hAnsi="仿宋" w:eastAsia="仿宋"/>
          <w:color w:val="000000"/>
          <w:szCs w:val="21"/>
          <w:highlight w:val="yellow"/>
        </w:rPr>
        <w:t>商务要求9点内容</w:t>
      </w:r>
      <w:r>
        <w:rPr>
          <w:rFonts w:hint="eastAsia" w:ascii="仿宋" w:hAnsi="仿宋" w:eastAsia="仿宋"/>
          <w:color w:val="000000"/>
          <w:szCs w:val="21"/>
        </w:rPr>
        <w:t>（认准阅读后复制上述内容，逐一填入下方表格内，填写无关的其他内容视为不通过）是否如实完全响应，填写</w:t>
      </w:r>
      <w:r>
        <w:rPr>
          <w:rFonts w:hint="eastAsia" w:ascii="仿宋" w:hAnsi="仿宋" w:eastAsia="仿宋"/>
          <w:color w:val="000000"/>
          <w:szCs w:val="21"/>
          <w:highlight w:val="yellow"/>
        </w:rPr>
        <w:t>响应结果</w:t>
      </w:r>
      <w:r>
        <w:rPr>
          <w:rFonts w:hint="eastAsia" w:ascii="仿宋" w:hAnsi="仿宋" w:eastAsia="仿宋"/>
          <w:color w:val="000000"/>
          <w:szCs w:val="21"/>
        </w:rPr>
        <w:t>。</w:t>
      </w:r>
    </w:p>
    <w:p>
      <w:pPr>
        <w:pStyle w:val="6"/>
        <w:ind w:left="420" w:firstLine="0"/>
        <w:rPr>
          <w:rFonts w:ascii="仿宋" w:hAnsi="仿宋" w:eastAsia="仿宋"/>
          <w:color w:val="000000"/>
          <w:szCs w:val="21"/>
        </w:rPr>
      </w:pPr>
      <w:r>
        <w:rPr>
          <w:rFonts w:hint="eastAsia" w:ascii="仿宋" w:hAnsi="仿宋" w:eastAsia="仿宋"/>
          <w:color w:val="000000"/>
          <w:szCs w:val="21"/>
        </w:rPr>
        <w:t xml:space="preserve">                       《自查表》</w:t>
      </w:r>
    </w:p>
    <w:tbl>
      <w:tblPr>
        <w:tblStyle w:val="15"/>
        <w:tblW w:w="8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3778"/>
        <w:gridCol w:w="1827"/>
        <w:gridCol w:w="1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vAlign w:val="center"/>
          </w:tcPr>
          <w:p>
            <w:pPr>
              <w:spacing w:line="440" w:lineRule="exact"/>
              <w:ind w:firstLine="241" w:firstLineChars="100"/>
              <w:rPr>
                <w:b/>
                <w:bCs/>
                <w:sz w:val="24"/>
              </w:rPr>
            </w:pPr>
            <w:r>
              <w:rPr>
                <w:rFonts w:hint="eastAsia"/>
                <w:b/>
                <w:bCs/>
                <w:sz w:val="24"/>
              </w:rPr>
              <w:t>序</w:t>
            </w:r>
          </w:p>
          <w:p>
            <w:pPr>
              <w:spacing w:line="440" w:lineRule="exact"/>
              <w:ind w:firstLine="241" w:firstLineChars="100"/>
              <w:rPr>
                <w:b/>
                <w:bCs/>
                <w:sz w:val="24"/>
              </w:rPr>
            </w:pPr>
            <w:r>
              <w:rPr>
                <w:rFonts w:hint="eastAsia"/>
                <w:b/>
                <w:bCs/>
                <w:sz w:val="24"/>
              </w:rPr>
              <w:t>号</w:t>
            </w:r>
          </w:p>
        </w:tc>
        <w:tc>
          <w:tcPr>
            <w:tcW w:w="3778" w:type="dxa"/>
            <w:vAlign w:val="center"/>
          </w:tcPr>
          <w:p>
            <w:pPr>
              <w:spacing w:line="440" w:lineRule="exact"/>
              <w:jc w:val="center"/>
              <w:rPr>
                <w:b/>
                <w:bCs/>
                <w:sz w:val="24"/>
              </w:rPr>
            </w:pPr>
            <w:r>
              <w:rPr>
                <w:rFonts w:hint="eastAsia"/>
                <w:b/>
                <w:bCs/>
                <w:sz w:val="24"/>
              </w:rPr>
              <w:t>文件要求</w:t>
            </w:r>
          </w:p>
          <w:p>
            <w:pPr>
              <w:spacing w:line="440" w:lineRule="exact"/>
              <w:rPr>
                <w:b/>
                <w:bCs/>
                <w:sz w:val="24"/>
              </w:rPr>
            </w:pPr>
          </w:p>
        </w:tc>
        <w:tc>
          <w:tcPr>
            <w:tcW w:w="1827" w:type="dxa"/>
            <w:vAlign w:val="center"/>
          </w:tcPr>
          <w:p>
            <w:pPr>
              <w:spacing w:line="440" w:lineRule="exact"/>
              <w:jc w:val="center"/>
            </w:pPr>
            <w:r>
              <w:rPr>
                <w:rFonts w:hint="eastAsia"/>
              </w:rPr>
              <w:t>响应结果</w:t>
            </w:r>
          </w:p>
          <w:p>
            <w:pPr>
              <w:pStyle w:val="4"/>
            </w:pPr>
            <w:r>
              <w:rPr>
                <w:rFonts w:hint="eastAsia"/>
                <w:b w:val="0"/>
                <w:sz w:val="24"/>
              </w:rPr>
              <w:t xml:space="preserve">（标 </w:t>
            </w:r>
            <w:r>
              <w:rPr>
                <w:rFonts w:ascii="Arial" w:hAnsi="Arial" w:cs="Arial"/>
                <w:b w:val="0"/>
                <w:sz w:val="24"/>
              </w:rPr>
              <w:t>√</w:t>
            </w:r>
            <w:r>
              <w:rPr>
                <w:rFonts w:hint="eastAsia" w:ascii="Arial" w:hAnsi="Arial" w:cs="Arial"/>
                <w:b w:val="0"/>
                <w:sz w:val="24"/>
              </w:rPr>
              <w:t xml:space="preserve"> 即可</w:t>
            </w:r>
            <w:r>
              <w:rPr>
                <w:rFonts w:hint="eastAsia"/>
                <w:b w:val="0"/>
                <w:sz w:val="24"/>
              </w:rPr>
              <w:t>）</w:t>
            </w:r>
          </w:p>
        </w:tc>
        <w:tc>
          <w:tcPr>
            <w:tcW w:w="1960" w:type="dxa"/>
            <w:vAlign w:val="center"/>
          </w:tcPr>
          <w:p>
            <w:pPr>
              <w:spacing w:line="440" w:lineRule="exact"/>
              <w:jc w:val="center"/>
              <w:rPr>
                <w:b/>
                <w:bCs/>
                <w:sz w:val="24"/>
              </w:rPr>
            </w:pPr>
            <w:r>
              <w:rPr>
                <w:rFonts w:hint="eastAsia"/>
                <w:b/>
                <w:bCs/>
                <w:sz w:val="24"/>
              </w:rPr>
              <w:t>证明资料（</w:t>
            </w:r>
            <w:r>
              <w:rPr>
                <w:rFonts w:hint="eastAsia"/>
                <w:b/>
                <w:bCs/>
                <w:sz w:val="24"/>
                <w:highlight w:val="yellow"/>
              </w:rPr>
              <w:t>必须提供</w:t>
            </w:r>
            <w:r>
              <w:rPr>
                <w:rFonts w:hint="eastAsia"/>
                <w:b/>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572" w:type="dxa"/>
            <w:vAlign w:val="center"/>
          </w:tcPr>
          <w:p>
            <w:pPr>
              <w:spacing w:line="440" w:lineRule="exact"/>
              <w:ind w:firstLine="240" w:firstLineChars="100"/>
              <w:rPr>
                <w:sz w:val="24"/>
              </w:rPr>
            </w:pPr>
            <w:r>
              <w:rPr>
                <w:rFonts w:hint="eastAsia"/>
                <w:sz w:val="24"/>
              </w:rPr>
              <w:t>1</w:t>
            </w:r>
          </w:p>
        </w:tc>
        <w:tc>
          <w:tcPr>
            <w:tcW w:w="3778" w:type="dxa"/>
            <w:vAlign w:val="center"/>
          </w:tcPr>
          <w:p>
            <w:pPr>
              <w:spacing w:line="440" w:lineRule="exact"/>
              <w:ind w:firstLine="480" w:firstLineChars="200"/>
              <w:rPr>
                <w:sz w:val="24"/>
              </w:rPr>
            </w:pPr>
            <w:r>
              <w:rPr>
                <w:rFonts w:hint="eastAsia"/>
                <w:sz w:val="24"/>
              </w:rPr>
              <w:t xml:space="preserve"> </w:t>
            </w:r>
          </w:p>
        </w:tc>
        <w:tc>
          <w:tcPr>
            <w:tcW w:w="1827" w:type="dxa"/>
            <w:vAlign w:val="center"/>
          </w:tcPr>
          <w:p>
            <w:pPr>
              <w:spacing w:line="440" w:lineRule="exact"/>
              <w:rPr>
                <w:sz w:val="24"/>
              </w:rPr>
            </w:pPr>
            <w:r>
              <w:rPr>
                <w:rFonts w:hint="eastAsia"/>
                <w:sz w:val="24"/>
              </w:rPr>
              <w:t xml:space="preserve">□通过 □不通过 </w:t>
            </w:r>
          </w:p>
        </w:tc>
        <w:tc>
          <w:tcPr>
            <w:tcW w:w="1960" w:type="dxa"/>
            <w:vAlign w:val="center"/>
          </w:tcPr>
          <w:p>
            <w:pPr>
              <w:spacing w:before="165" w:line="224" w:lineRule="auto"/>
              <w:ind w:left="57"/>
              <w:rPr>
                <w:rFonts w:ascii="仿宋" w:hAnsi="仿宋" w:eastAsia="仿宋" w:cs="仿宋"/>
                <w:sz w:val="24"/>
              </w:rPr>
            </w:pPr>
            <w:r>
              <w:rPr>
                <w:rFonts w:ascii="仿宋" w:hAnsi="仿宋" w:eastAsia="仿宋" w:cs="仿宋"/>
                <w:spacing w:val="-8"/>
                <w:sz w:val="24"/>
              </w:rPr>
              <w:t>1、营业执照</w:t>
            </w:r>
          </w:p>
          <w:p>
            <w:pPr>
              <w:spacing w:before="143" w:line="222" w:lineRule="auto"/>
              <w:ind w:left="25"/>
              <w:rPr>
                <w:rFonts w:ascii="仿宋" w:hAnsi="仿宋" w:eastAsia="仿宋" w:cs="仿宋"/>
                <w:sz w:val="24"/>
              </w:rPr>
            </w:pPr>
            <w:r>
              <w:rPr>
                <w:rFonts w:ascii="仿宋" w:hAnsi="仿宋" w:eastAsia="仿宋" w:cs="仿宋"/>
                <w:spacing w:val="-5"/>
                <w:sz w:val="24"/>
              </w:rPr>
              <w:t>2、供应商资格声明函（见附件 1）</w:t>
            </w:r>
          </w:p>
          <w:p>
            <w:pPr>
              <w:spacing w:before="128" w:line="463" w:lineRule="exact"/>
              <w:jc w:val="right"/>
              <w:rPr>
                <w:rFonts w:ascii="仿宋" w:hAnsi="仿宋" w:eastAsia="仿宋" w:cs="仿宋"/>
                <w:sz w:val="24"/>
              </w:rPr>
            </w:pPr>
            <w:r>
              <w:rPr>
                <w:rFonts w:ascii="仿宋" w:hAnsi="仿宋" w:eastAsia="仿宋" w:cs="仿宋"/>
                <w:spacing w:val="-7"/>
                <w:position w:val="16"/>
                <w:sz w:val="24"/>
              </w:rPr>
              <w:t>3、相关网站截图证明（如，信用中国</w:t>
            </w:r>
          </w:p>
          <w:p>
            <w:pPr>
              <w:spacing w:line="223" w:lineRule="auto"/>
              <w:ind w:left="39"/>
              <w:rPr>
                <w:rFonts w:ascii="仿宋" w:hAnsi="仿宋" w:eastAsia="仿宋" w:cs="仿宋"/>
                <w:sz w:val="24"/>
              </w:rPr>
            </w:pPr>
            <w:r>
              <w:rPr>
                <w:rFonts w:ascii="仿宋" w:hAnsi="仿宋" w:eastAsia="仿宋" w:cs="仿宋"/>
                <w:spacing w:val="-5"/>
                <w:sz w:val="24"/>
              </w:rPr>
              <w:t>查询证明等 ）</w:t>
            </w:r>
          </w:p>
          <w:p>
            <w:pPr>
              <w:spacing w:before="165" w:line="330" w:lineRule="auto"/>
              <w:ind w:left="63" w:firstLine="19"/>
              <w:rPr>
                <w:rFonts w:ascii="仿宋" w:hAnsi="仿宋" w:eastAsia="仿宋" w:cs="仿宋"/>
                <w:sz w:val="24"/>
              </w:rPr>
            </w:pPr>
            <w:r>
              <w:rPr>
                <w:rFonts w:ascii="仿宋" w:hAnsi="仿宋" w:eastAsia="仿宋" w:cs="仿宋"/>
                <w:spacing w:val="-4"/>
                <w:sz w:val="24"/>
              </w:rPr>
              <w:t>以上证明材料须盖单位公章（所提供</w:t>
            </w:r>
            <w:r>
              <w:rPr>
                <w:rFonts w:ascii="仿宋" w:hAnsi="仿宋" w:eastAsia="仿宋" w:cs="仿宋"/>
                <w:spacing w:val="10"/>
                <w:sz w:val="24"/>
              </w:rPr>
              <w:t xml:space="preserve"> </w:t>
            </w:r>
            <w:r>
              <w:rPr>
                <w:rFonts w:ascii="仿宋" w:hAnsi="仿宋" w:eastAsia="仿宋" w:cs="仿宋"/>
                <w:spacing w:val="-3"/>
                <w:sz w:val="24"/>
              </w:rPr>
              <w:t>的证明资料如不清晰无法辨识，视为</w:t>
            </w:r>
          </w:p>
          <w:p>
            <w:pPr>
              <w:spacing w:line="440" w:lineRule="exact"/>
              <w:rPr>
                <w:sz w:val="24"/>
              </w:rPr>
            </w:pPr>
            <w:r>
              <w:rPr>
                <w:rFonts w:ascii="仿宋" w:hAnsi="仿宋" w:eastAsia="仿宋" w:cs="仿宋"/>
                <w:spacing w:val="-6"/>
                <w:sz w:val="24"/>
              </w:rPr>
              <w:t>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572" w:type="dxa"/>
            <w:vAlign w:val="center"/>
          </w:tcPr>
          <w:p>
            <w:pPr>
              <w:spacing w:line="440" w:lineRule="exact"/>
              <w:ind w:firstLine="240" w:firstLineChars="100"/>
              <w:rPr>
                <w:sz w:val="24"/>
              </w:rPr>
            </w:pPr>
            <w:r>
              <w:rPr>
                <w:rFonts w:hint="eastAsia"/>
                <w:sz w:val="24"/>
              </w:rPr>
              <w:t>2</w:t>
            </w:r>
          </w:p>
        </w:tc>
        <w:tc>
          <w:tcPr>
            <w:tcW w:w="3778" w:type="dxa"/>
            <w:vAlign w:val="center"/>
          </w:tcPr>
          <w:p>
            <w:pPr>
              <w:spacing w:line="440" w:lineRule="exact"/>
              <w:ind w:firstLine="480" w:firstLineChars="200"/>
              <w:rPr>
                <w:sz w:val="24"/>
              </w:rPr>
            </w:pPr>
            <w:r>
              <w:rPr>
                <w:rFonts w:hint="eastAsia"/>
                <w:sz w:val="24"/>
              </w:rPr>
              <w:t xml:space="preserve"> </w:t>
            </w:r>
          </w:p>
        </w:tc>
        <w:tc>
          <w:tcPr>
            <w:tcW w:w="1827" w:type="dxa"/>
            <w:vAlign w:val="center"/>
          </w:tcPr>
          <w:p>
            <w:pPr>
              <w:spacing w:line="440" w:lineRule="exact"/>
              <w:rPr>
                <w:sz w:val="24"/>
              </w:rPr>
            </w:pPr>
            <w:r>
              <w:rPr>
                <w:rFonts w:hint="eastAsia"/>
                <w:sz w:val="24"/>
              </w:rPr>
              <w:t xml:space="preserve">□通过 □不通过 </w:t>
            </w:r>
          </w:p>
        </w:tc>
        <w:tc>
          <w:tcPr>
            <w:tcW w:w="1960"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572" w:type="dxa"/>
            <w:vAlign w:val="center"/>
          </w:tcPr>
          <w:p/>
          <w:p>
            <w:pPr>
              <w:ind w:firstLine="210" w:firstLineChars="100"/>
            </w:pPr>
            <w:r>
              <w:rPr>
                <w:rFonts w:hint="eastAsia"/>
              </w:rPr>
              <w:t>3</w:t>
            </w:r>
          </w:p>
          <w:p>
            <w:pPr>
              <w:pStyle w:val="8"/>
            </w:pPr>
          </w:p>
        </w:tc>
        <w:tc>
          <w:tcPr>
            <w:tcW w:w="3778" w:type="dxa"/>
            <w:vAlign w:val="center"/>
          </w:tcPr>
          <w:p>
            <w:pPr>
              <w:spacing w:line="440" w:lineRule="exact"/>
              <w:ind w:firstLine="480" w:firstLineChars="200"/>
              <w:rPr>
                <w:sz w:val="24"/>
              </w:rPr>
            </w:pPr>
            <w:r>
              <w:rPr>
                <w:rFonts w:hint="eastAsia"/>
                <w:sz w:val="24"/>
              </w:rPr>
              <w:t xml:space="preserve"> </w:t>
            </w:r>
          </w:p>
        </w:tc>
        <w:tc>
          <w:tcPr>
            <w:tcW w:w="1827" w:type="dxa"/>
            <w:vAlign w:val="center"/>
          </w:tcPr>
          <w:p>
            <w:pPr>
              <w:spacing w:line="440" w:lineRule="exact"/>
              <w:rPr>
                <w:sz w:val="24"/>
              </w:rPr>
            </w:pPr>
            <w:r>
              <w:rPr>
                <w:rFonts w:hint="eastAsia"/>
                <w:sz w:val="24"/>
              </w:rPr>
              <w:t xml:space="preserve">□通过 □不通过 </w:t>
            </w:r>
          </w:p>
        </w:tc>
        <w:tc>
          <w:tcPr>
            <w:tcW w:w="1960"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rPr>
                <w:sz w:val="24"/>
              </w:rPr>
            </w:pPr>
            <w:r>
              <w:rPr>
                <w:rFonts w:hint="eastAsia"/>
                <w:sz w:val="24"/>
              </w:rPr>
              <w:t>4</w:t>
            </w:r>
          </w:p>
        </w:tc>
        <w:tc>
          <w:tcPr>
            <w:tcW w:w="3778" w:type="dxa"/>
            <w:vAlign w:val="center"/>
          </w:tcPr>
          <w:p>
            <w:pPr>
              <w:spacing w:line="440" w:lineRule="exact"/>
              <w:ind w:firstLine="480" w:firstLineChars="200"/>
              <w:rPr>
                <w:sz w:val="24"/>
              </w:rPr>
            </w:pPr>
            <w:r>
              <w:rPr>
                <w:rFonts w:hint="eastAsia"/>
                <w:sz w:val="24"/>
              </w:rPr>
              <w:t xml:space="preserve"> </w:t>
            </w:r>
          </w:p>
        </w:tc>
        <w:tc>
          <w:tcPr>
            <w:tcW w:w="1827" w:type="dxa"/>
            <w:vAlign w:val="center"/>
          </w:tcPr>
          <w:p>
            <w:pPr>
              <w:spacing w:line="440" w:lineRule="exact"/>
              <w:rPr>
                <w:sz w:val="24"/>
              </w:rPr>
            </w:pPr>
            <w:r>
              <w:rPr>
                <w:rFonts w:hint="eastAsia"/>
                <w:sz w:val="24"/>
              </w:rPr>
              <w:t xml:space="preserve">□通过 □不通过 </w:t>
            </w:r>
          </w:p>
        </w:tc>
        <w:tc>
          <w:tcPr>
            <w:tcW w:w="1960"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rPr>
                <w:sz w:val="24"/>
              </w:rPr>
            </w:pPr>
            <w:r>
              <w:rPr>
                <w:rFonts w:hint="eastAsia"/>
                <w:sz w:val="24"/>
              </w:rPr>
              <w:t>5</w:t>
            </w:r>
          </w:p>
        </w:tc>
        <w:tc>
          <w:tcPr>
            <w:tcW w:w="3778" w:type="dxa"/>
            <w:vAlign w:val="center"/>
          </w:tcPr>
          <w:p>
            <w:pPr>
              <w:spacing w:line="440" w:lineRule="exact"/>
              <w:ind w:firstLine="480" w:firstLineChars="200"/>
              <w:rPr>
                <w:sz w:val="24"/>
              </w:rPr>
            </w:pPr>
            <w:r>
              <w:rPr>
                <w:rFonts w:hint="eastAsia"/>
                <w:sz w:val="24"/>
              </w:rPr>
              <w:t xml:space="preserve"> </w:t>
            </w:r>
          </w:p>
        </w:tc>
        <w:tc>
          <w:tcPr>
            <w:tcW w:w="1827" w:type="dxa"/>
            <w:vAlign w:val="center"/>
          </w:tcPr>
          <w:p>
            <w:pPr>
              <w:spacing w:line="440" w:lineRule="exact"/>
              <w:rPr>
                <w:sz w:val="24"/>
              </w:rPr>
            </w:pPr>
            <w:r>
              <w:rPr>
                <w:rFonts w:hint="eastAsia"/>
                <w:sz w:val="24"/>
              </w:rPr>
              <w:t xml:space="preserve">□通过 □不通过 </w:t>
            </w:r>
          </w:p>
        </w:tc>
        <w:tc>
          <w:tcPr>
            <w:tcW w:w="1960"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rPr>
                <w:sz w:val="24"/>
              </w:rPr>
            </w:pPr>
            <w:r>
              <w:rPr>
                <w:rFonts w:hint="eastAsia"/>
                <w:sz w:val="24"/>
              </w:rPr>
              <w:t>6</w:t>
            </w:r>
          </w:p>
        </w:tc>
        <w:tc>
          <w:tcPr>
            <w:tcW w:w="3778" w:type="dxa"/>
            <w:vAlign w:val="center"/>
          </w:tcPr>
          <w:p>
            <w:pPr>
              <w:spacing w:line="440" w:lineRule="exact"/>
              <w:ind w:firstLine="480" w:firstLineChars="200"/>
              <w:rPr>
                <w:sz w:val="24"/>
              </w:rPr>
            </w:pPr>
            <w:r>
              <w:rPr>
                <w:rFonts w:hint="eastAsia"/>
                <w:sz w:val="24"/>
              </w:rPr>
              <w:t xml:space="preserve"> </w:t>
            </w:r>
          </w:p>
        </w:tc>
        <w:tc>
          <w:tcPr>
            <w:tcW w:w="1827" w:type="dxa"/>
            <w:vAlign w:val="center"/>
          </w:tcPr>
          <w:p>
            <w:pPr>
              <w:spacing w:line="440" w:lineRule="exact"/>
              <w:rPr>
                <w:sz w:val="24"/>
              </w:rPr>
            </w:pPr>
            <w:r>
              <w:rPr>
                <w:rFonts w:hint="eastAsia"/>
                <w:sz w:val="24"/>
              </w:rPr>
              <w:t xml:space="preserve">□通过 □不通过 </w:t>
            </w:r>
          </w:p>
        </w:tc>
        <w:tc>
          <w:tcPr>
            <w:tcW w:w="1960"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rPr>
                <w:sz w:val="24"/>
              </w:rPr>
            </w:pPr>
            <w:r>
              <w:rPr>
                <w:rFonts w:hint="eastAsia"/>
                <w:sz w:val="24"/>
              </w:rPr>
              <w:t>7</w:t>
            </w:r>
          </w:p>
        </w:tc>
        <w:tc>
          <w:tcPr>
            <w:tcW w:w="3778" w:type="dxa"/>
            <w:vAlign w:val="center"/>
          </w:tcPr>
          <w:p>
            <w:pPr>
              <w:spacing w:line="440" w:lineRule="exact"/>
              <w:ind w:firstLine="480" w:firstLineChars="200"/>
              <w:rPr>
                <w:sz w:val="24"/>
              </w:rPr>
            </w:pPr>
            <w:r>
              <w:rPr>
                <w:rFonts w:hint="eastAsia"/>
                <w:sz w:val="24"/>
              </w:rPr>
              <w:t xml:space="preserve"> </w:t>
            </w:r>
          </w:p>
        </w:tc>
        <w:tc>
          <w:tcPr>
            <w:tcW w:w="1827" w:type="dxa"/>
            <w:vAlign w:val="center"/>
          </w:tcPr>
          <w:p>
            <w:pPr>
              <w:spacing w:line="440" w:lineRule="exact"/>
              <w:rPr>
                <w:sz w:val="24"/>
              </w:rPr>
            </w:pPr>
            <w:r>
              <w:rPr>
                <w:rFonts w:hint="eastAsia"/>
                <w:sz w:val="24"/>
              </w:rPr>
              <w:t xml:space="preserve">□通过 □不通过 </w:t>
            </w:r>
          </w:p>
        </w:tc>
        <w:tc>
          <w:tcPr>
            <w:tcW w:w="1960"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rPr>
                <w:sz w:val="24"/>
              </w:rPr>
            </w:pPr>
            <w:r>
              <w:rPr>
                <w:rFonts w:hint="eastAsia"/>
                <w:sz w:val="24"/>
              </w:rPr>
              <w:t>8</w:t>
            </w:r>
          </w:p>
        </w:tc>
        <w:tc>
          <w:tcPr>
            <w:tcW w:w="3778" w:type="dxa"/>
            <w:vAlign w:val="center"/>
          </w:tcPr>
          <w:p>
            <w:pPr>
              <w:spacing w:line="440" w:lineRule="exact"/>
              <w:ind w:firstLine="480" w:firstLineChars="200"/>
              <w:rPr>
                <w:sz w:val="24"/>
              </w:rPr>
            </w:pPr>
            <w:r>
              <w:rPr>
                <w:rFonts w:hint="eastAsia"/>
                <w:sz w:val="24"/>
              </w:rPr>
              <w:t xml:space="preserve"> </w:t>
            </w:r>
          </w:p>
        </w:tc>
        <w:tc>
          <w:tcPr>
            <w:tcW w:w="1827" w:type="dxa"/>
            <w:vAlign w:val="center"/>
          </w:tcPr>
          <w:p>
            <w:pPr>
              <w:spacing w:line="440" w:lineRule="exact"/>
              <w:rPr>
                <w:sz w:val="24"/>
              </w:rPr>
            </w:pPr>
            <w:r>
              <w:rPr>
                <w:rFonts w:hint="eastAsia"/>
                <w:sz w:val="24"/>
              </w:rPr>
              <w:t xml:space="preserve">□通过 □不通过 </w:t>
            </w:r>
          </w:p>
        </w:tc>
        <w:tc>
          <w:tcPr>
            <w:tcW w:w="1960"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rPr>
                <w:sz w:val="24"/>
              </w:rPr>
            </w:pPr>
            <w:r>
              <w:rPr>
                <w:rFonts w:hint="eastAsia"/>
                <w:sz w:val="24"/>
              </w:rPr>
              <w:t>9</w:t>
            </w:r>
          </w:p>
        </w:tc>
        <w:tc>
          <w:tcPr>
            <w:tcW w:w="3778" w:type="dxa"/>
            <w:vAlign w:val="center"/>
          </w:tcPr>
          <w:p>
            <w:pPr>
              <w:spacing w:line="440" w:lineRule="exact"/>
              <w:ind w:firstLine="480" w:firstLineChars="200"/>
              <w:rPr>
                <w:sz w:val="24"/>
              </w:rPr>
            </w:pPr>
          </w:p>
        </w:tc>
        <w:tc>
          <w:tcPr>
            <w:tcW w:w="1827" w:type="dxa"/>
            <w:vAlign w:val="center"/>
          </w:tcPr>
          <w:p>
            <w:pPr>
              <w:spacing w:line="440" w:lineRule="exact"/>
              <w:rPr>
                <w:sz w:val="24"/>
              </w:rPr>
            </w:pPr>
            <w:r>
              <w:rPr>
                <w:rFonts w:hint="eastAsia"/>
                <w:sz w:val="24"/>
              </w:rPr>
              <w:t>□通过 □不通过</w:t>
            </w:r>
          </w:p>
        </w:tc>
        <w:tc>
          <w:tcPr>
            <w:tcW w:w="1960"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rPr>
                <w:rFonts w:hint="default" w:eastAsiaTheme="minorEastAsia"/>
                <w:sz w:val="24"/>
                <w:lang w:val="en-US" w:eastAsia="zh-CN"/>
              </w:rPr>
            </w:pPr>
            <w:r>
              <w:rPr>
                <w:rFonts w:hint="eastAsia"/>
                <w:sz w:val="24"/>
                <w:lang w:val="en-US" w:eastAsia="zh-CN"/>
              </w:rPr>
              <w:t>10</w:t>
            </w:r>
          </w:p>
        </w:tc>
        <w:tc>
          <w:tcPr>
            <w:tcW w:w="3778" w:type="dxa"/>
            <w:vAlign w:val="center"/>
          </w:tcPr>
          <w:p>
            <w:pPr>
              <w:spacing w:line="440" w:lineRule="exact"/>
              <w:ind w:firstLine="480" w:firstLineChars="200"/>
              <w:rPr>
                <w:sz w:val="24"/>
              </w:rPr>
            </w:pPr>
          </w:p>
        </w:tc>
        <w:tc>
          <w:tcPr>
            <w:tcW w:w="1827" w:type="dxa"/>
            <w:vAlign w:val="center"/>
          </w:tcPr>
          <w:p>
            <w:pPr>
              <w:spacing w:line="440" w:lineRule="exact"/>
              <w:rPr>
                <w:rFonts w:hint="eastAsia"/>
                <w:sz w:val="24"/>
              </w:rPr>
            </w:pPr>
            <w:r>
              <w:rPr>
                <w:rFonts w:hint="eastAsia"/>
                <w:sz w:val="24"/>
              </w:rPr>
              <w:t>□通过 □不通过</w:t>
            </w:r>
          </w:p>
        </w:tc>
        <w:tc>
          <w:tcPr>
            <w:tcW w:w="1960" w:type="dxa"/>
            <w:vAlign w:val="center"/>
          </w:tcPr>
          <w:p>
            <w:pPr>
              <w:spacing w:line="440" w:lineRule="exact"/>
              <w:rPr>
                <w:sz w:val="24"/>
              </w:rPr>
            </w:pPr>
          </w:p>
        </w:tc>
      </w:tr>
    </w:tbl>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r>
        <w:rPr>
          <w:rFonts w:hint="eastAsia" w:ascii="仿宋" w:hAnsi="仿宋" w:eastAsia="仿宋"/>
          <w:color w:val="000000"/>
          <w:szCs w:val="21"/>
        </w:rPr>
        <w:t>法定代表人（或授权代表）签字或签章：                单位公章：</w:t>
      </w:r>
    </w:p>
    <w:p>
      <w:pPr>
        <w:pStyle w:val="6"/>
        <w:ind w:firstLine="0"/>
        <w:rPr>
          <w:rFonts w:ascii="仿宋" w:hAnsi="仿宋" w:eastAsia="仿宋"/>
          <w:color w:val="000000"/>
          <w:szCs w:val="21"/>
        </w:rPr>
      </w:pPr>
    </w:p>
    <w:p>
      <w:pPr>
        <w:pStyle w:val="6"/>
        <w:ind w:firstLine="0"/>
        <w:rPr>
          <w:rFonts w:ascii="仿宋" w:hAnsi="仿宋" w:eastAsia="仿宋"/>
          <w:b/>
          <w:bCs/>
          <w:color w:val="000000"/>
          <w:sz w:val="32"/>
          <w:szCs w:val="24"/>
        </w:rPr>
      </w:pPr>
      <w:r>
        <w:rPr>
          <w:rFonts w:hint="eastAsia" w:ascii="仿宋" w:hAnsi="仿宋" w:eastAsia="仿宋"/>
          <w:b/>
          <w:bCs/>
          <w:color w:val="000000"/>
          <w:sz w:val="32"/>
          <w:szCs w:val="24"/>
        </w:rPr>
        <w:t>注：</w:t>
      </w:r>
    </w:p>
    <w:p>
      <w:pPr>
        <w:pStyle w:val="6"/>
        <w:ind w:firstLine="0"/>
        <w:rPr>
          <w:rFonts w:ascii="仿宋" w:hAnsi="仿宋" w:eastAsia="仿宋"/>
          <w:color w:val="000000"/>
          <w:szCs w:val="21"/>
          <w:highlight w:val="yellow"/>
        </w:rPr>
      </w:pPr>
      <w:r>
        <w:rPr>
          <w:rFonts w:hint="eastAsia" w:ascii="仿宋" w:hAnsi="仿宋" w:eastAsia="仿宋"/>
          <w:b/>
          <w:bCs/>
          <w:color w:val="000000"/>
          <w:szCs w:val="21"/>
        </w:rPr>
        <w:t>1、</w:t>
      </w:r>
      <w:r>
        <w:rPr>
          <w:rFonts w:hint="eastAsia" w:ascii="仿宋" w:hAnsi="仿宋" w:eastAsia="仿宋"/>
          <w:color w:val="000000"/>
          <w:szCs w:val="21"/>
        </w:rPr>
        <w:t>自查表内容均为</w:t>
      </w:r>
      <w:r>
        <w:rPr>
          <w:rFonts w:hint="eastAsia" w:ascii="仿宋" w:hAnsi="仿宋" w:eastAsia="仿宋"/>
          <w:color w:val="000000"/>
          <w:szCs w:val="21"/>
          <w:highlight w:val="yellow"/>
        </w:rPr>
        <w:t>实质性</w:t>
      </w:r>
      <w:r>
        <w:rPr>
          <w:rFonts w:hint="eastAsia" w:ascii="仿宋" w:hAnsi="仿宋" w:eastAsia="仿宋"/>
          <w:color w:val="000000"/>
          <w:szCs w:val="21"/>
        </w:rPr>
        <w:t>响应内容，如有一项不满足（不通过），即为</w:t>
      </w:r>
      <w:r>
        <w:rPr>
          <w:rFonts w:hint="eastAsia" w:ascii="仿宋" w:hAnsi="仿宋" w:eastAsia="仿宋"/>
          <w:color w:val="000000"/>
          <w:szCs w:val="21"/>
          <w:highlight w:val="yellow"/>
        </w:rPr>
        <w:t>无效响应</w:t>
      </w:r>
      <w:r>
        <w:rPr>
          <w:rFonts w:hint="eastAsia" w:ascii="仿宋" w:hAnsi="仿宋" w:eastAsia="仿宋"/>
          <w:color w:val="000000"/>
          <w:szCs w:val="21"/>
        </w:rPr>
        <w:t>；自查表填写完整后，须法定代表人签字或签章（或授权代表，须提供授权证明及被授权人身份证证明），并加盖单位公章。如上述部位无签字盖章</w:t>
      </w:r>
      <w:r>
        <w:rPr>
          <w:rFonts w:hint="eastAsia" w:ascii="仿宋" w:hAnsi="仿宋" w:eastAsia="仿宋"/>
          <w:color w:val="000000"/>
          <w:szCs w:val="21"/>
          <w:highlight w:val="yellow"/>
        </w:rPr>
        <w:t>则为无效响应。</w:t>
      </w:r>
    </w:p>
    <w:p>
      <w:pPr>
        <w:pStyle w:val="6"/>
        <w:ind w:firstLine="0"/>
        <w:rPr>
          <w:b/>
          <w:bCs/>
          <w:szCs w:val="24"/>
        </w:rPr>
      </w:pPr>
      <w:r>
        <w:rPr>
          <w:rFonts w:hint="eastAsia" w:ascii="仿宋" w:hAnsi="仿宋" w:eastAsia="仿宋"/>
          <w:b/>
          <w:bCs/>
          <w:color w:val="000000"/>
          <w:szCs w:val="21"/>
        </w:rPr>
        <w:t>2</w:t>
      </w:r>
      <w:r>
        <w:rPr>
          <w:rFonts w:hint="eastAsia" w:ascii="仿宋" w:hAnsi="仿宋" w:eastAsia="仿宋"/>
          <w:color w:val="000000"/>
          <w:szCs w:val="21"/>
        </w:rPr>
        <w:t>、如填报结果均为通过，但后期未履行上述要求、提供相关材料及所供产品，有一项不真实或不满足竞价需求，则认定为</w:t>
      </w:r>
      <w:r>
        <w:rPr>
          <w:rFonts w:hint="eastAsia" w:ascii="仿宋" w:hAnsi="仿宋" w:eastAsia="仿宋"/>
          <w:color w:val="000000"/>
          <w:szCs w:val="21"/>
          <w:highlight w:val="yellow"/>
        </w:rPr>
        <w:t>虚假应标，作无效标处理，并</w:t>
      </w:r>
      <w:r>
        <w:rPr>
          <w:rFonts w:hint="eastAsia" w:ascii="仿宋" w:hAnsi="仿宋" w:eastAsia="仿宋"/>
          <w:color w:val="000000"/>
          <w:szCs w:val="21"/>
        </w:rPr>
        <w:t>将具体情况上报财政部门进行处理。</w:t>
      </w:r>
    </w:p>
    <w:p>
      <w:pPr>
        <w:spacing w:line="440" w:lineRule="exact"/>
        <w:rPr>
          <w:b/>
          <w:bCs/>
          <w:sz w:val="24"/>
        </w:rPr>
      </w:pPr>
    </w:p>
    <w:p>
      <w:pPr>
        <w:spacing w:line="440" w:lineRule="exact"/>
        <w:rPr>
          <w:b/>
          <w:bCs/>
        </w:rPr>
      </w:pPr>
      <w:r>
        <w:rPr>
          <w:rFonts w:hint="eastAsia"/>
          <w:b/>
          <w:bCs/>
          <w:sz w:val="24"/>
        </w:rPr>
        <w:t>2、报价表：</w:t>
      </w:r>
    </w:p>
    <w:p>
      <w:pPr>
        <w:spacing w:line="440" w:lineRule="exact"/>
        <w:rPr>
          <w:sz w:val="24"/>
        </w:rPr>
      </w:pPr>
      <w:r>
        <w:rPr>
          <w:rFonts w:hint="eastAsia"/>
          <w:sz w:val="24"/>
        </w:rPr>
        <w:t>采购项目名称：</w:t>
      </w:r>
      <w:r>
        <w:rPr>
          <w:rFonts w:hint="eastAsia"/>
          <w:sz w:val="24"/>
        </w:rPr>
        <mc:AlternateContent>
          <mc:Choice Requires="wps">
            <w:drawing>
              <wp:anchor distT="0" distB="0" distL="114300" distR="114300" simplePos="0" relativeHeight="251660288" behindDoc="0" locked="0" layoutInCell="1" allowOverlap="1">
                <wp:simplePos x="0" y="0"/>
                <wp:positionH relativeFrom="page">
                  <wp:posOffset>641350</wp:posOffset>
                </wp:positionH>
                <wp:positionV relativeFrom="paragraph">
                  <wp:posOffset>158750</wp:posOffset>
                </wp:positionV>
                <wp:extent cx="6286500" cy="209042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286500" cy="2090420"/>
                        </a:xfrm>
                        <a:prstGeom prst="rect">
                          <a:avLst/>
                        </a:prstGeom>
                        <a:noFill/>
                        <a:ln>
                          <a:noFill/>
                        </a:ln>
                      </wps:spPr>
                      <wps:txbx>
                        <w:txbxContent>
                          <w:p>
                            <w:pPr>
                              <w:pStyle w:val="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pt;margin-top:12.5pt;height:164.6pt;width:495pt;mso-position-horizontal-relative:page;z-index:251660288;mso-width-relative:page;mso-height-relative:page;" filled="f" stroked="f" coordsize="21600,21600" o:gfxdata="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IHLPh2AAAAAsBAAAPAAAAAAAAAAEA&#10;IAAAACIAAABkcnMvZG93bnJldi54bWxQSwECFAAUAAAACACHTuJAsG6+qA8CAAAIBAAADgAAAAAA&#10;AAABACAAAAAnAQAAZHJzL2Uyb0RvYy54bWxQSwUGAAAAAAYABgBZAQAAqAUAAAAA&#10;">
                <v:fill on="f" focussize="0,0"/>
                <v:stroke on="f"/>
                <v:imagedata o:title=""/>
                <o:lock v:ext="edit" aspectratio="f"/>
                <v:textbox inset="0mm,0mm,0mm,0mm">
                  <w:txbxContent>
                    <w:p>
                      <w:pPr>
                        <w:pStyle w:val="9"/>
                      </w:pPr>
                    </w:p>
                  </w:txbxContent>
                </v:textbox>
              </v:shape>
            </w:pict>
          </mc:Fallback>
        </mc:AlternateContent>
      </w:r>
      <w:r>
        <w:rPr>
          <w:rFonts w:hint="eastAsia"/>
          <w:sz w:val="24"/>
        </w:rPr>
        <w:t xml:space="preserve"> </w:t>
      </w:r>
    </w:p>
    <w:p>
      <w:pPr>
        <w:pStyle w:val="5"/>
        <w:ind w:firstLine="361"/>
        <w:rPr>
          <w:sz w:val="24"/>
          <w:szCs w:val="24"/>
        </w:rPr>
      </w:pPr>
    </w:p>
    <w:tbl>
      <w:tblPr>
        <w:tblStyle w:val="15"/>
        <w:tblpPr w:leftFromText="180" w:rightFromText="180" w:vertAnchor="text" w:horzAnchor="page" w:tblpX="1184" w:tblpY="285"/>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9"/>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4719" w:type="dxa"/>
            <w:shd w:val="clear" w:color="auto" w:fill="EDEBE0"/>
          </w:tcPr>
          <w:p>
            <w:pPr>
              <w:pStyle w:val="23"/>
              <w:spacing w:before="101"/>
              <w:ind w:left="606" w:right="479"/>
              <w:jc w:val="center"/>
              <w:rPr>
                <w:rFonts w:ascii="微软雅黑" w:eastAsia="微软雅黑"/>
                <w:b/>
              </w:rPr>
            </w:pPr>
            <w:r>
              <w:rPr>
                <w:rFonts w:hint="eastAsia" w:ascii="微软雅黑" w:eastAsia="微软雅黑"/>
                <w:b/>
              </w:rPr>
              <w:t>项目内容</w:t>
            </w:r>
            <w:r>
              <w:rPr>
                <w:rFonts w:hint="eastAsia" w:ascii="微软雅黑" w:eastAsia="微软雅黑"/>
                <w:b/>
                <w:w w:val="168"/>
              </w:rPr>
              <w:t xml:space="preserve"> </w:t>
            </w:r>
          </w:p>
        </w:tc>
        <w:tc>
          <w:tcPr>
            <w:tcW w:w="5137" w:type="dxa"/>
            <w:shd w:val="clear" w:color="auto" w:fill="EDEBE0"/>
          </w:tcPr>
          <w:p>
            <w:pPr>
              <w:pStyle w:val="23"/>
              <w:spacing w:line="296" w:lineRule="exact"/>
              <w:ind w:left="1950" w:right="1803"/>
              <w:jc w:val="center"/>
              <w:rPr>
                <w:rFonts w:ascii="微软雅黑" w:eastAsia="微软雅黑"/>
                <w:b/>
              </w:rPr>
            </w:pPr>
            <w:r>
              <w:rPr>
                <w:rFonts w:hint="eastAsia" w:ascii="微软雅黑" w:eastAsia="微软雅黑"/>
                <w:b/>
              </w:rPr>
              <w:t>报价</w:t>
            </w:r>
            <w:r>
              <w:rPr>
                <w:rFonts w:hint="eastAsia" w:ascii="微软雅黑" w:eastAsia="微软雅黑"/>
                <w:b/>
                <w:w w:val="168"/>
              </w:rPr>
              <w:t xml:space="preserve"> </w:t>
            </w:r>
          </w:p>
          <w:p>
            <w:pPr>
              <w:pStyle w:val="23"/>
              <w:spacing w:line="280" w:lineRule="exact"/>
              <w:ind w:left="1950" w:right="1803"/>
              <w:jc w:val="center"/>
              <w:rPr>
                <w:rFonts w:ascii="微软雅黑" w:eastAsia="微软雅黑"/>
                <w:b/>
              </w:rPr>
            </w:pPr>
            <w:r>
              <w:rPr>
                <w:rFonts w:hint="eastAsia" w:ascii="微软雅黑" w:eastAsia="微软雅黑"/>
                <w:b/>
              </w:rPr>
              <w:t>（人民币 元）</w:t>
            </w:r>
            <w:r>
              <w:rPr>
                <w:rFonts w:hint="eastAsia" w:ascii="微软雅黑" w:eastAsia="微软雅黑"/>
                <w:b/>
                <w:w w:val="16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trPr>
        <w:tc>
          <w:tcPr>
            <w:tcW w:w="4719" w:type="dxa"/>
          </w:tcPr>
          <w:p>
            <w:pPr>
              <w:pStyle w:val="23"/>
              <w:rPr>
                <w:rFonts w:ascii="微软雅黑"/>
                <w:b/>
                <w:sz w:val="20"/>
              </w:rPr>
            </w:pPr>
          </w:p>
          <w:p>
            <w:pPr>
              <w:pStyle w:val="23"/>
              <w:spacing w:before="9"/>
              <w:rPr>
                <w:rFonts w:ascii="微软雅黑"/>
                <w:b/>
                <w:sz w:val="14"/>
              </w:rPr>
            </w:pPr>
          </w:p>
          <w:p>
            <w:pPr>
              <w:pStyle w:val="23"/>
              <w:spacing w:before="1"/>
              <w:ind w:left="609" w:right="479"/>
              <w:jc w:val="center"/>
            </w:pPr>
          </w:p>
        </w:tc>
        <w:tc>
          <w:tcPr>
            <w:tcW w:w="5137" w:type="dxa"/>
          </w:tcPr>
          <w:p>
            <w:pPr>
              <w:pStyle w:val="23"/>
              <w:spacing w:before="2"/>
              <w:rPr>
                <w:rFonts w:ascii="微软雅黑"/>
                <w:b/>
                <w:sz w:val="27"/>
              </w:rPr>
            </w:pPr>
          </w:p>
          <w:p>
            <w:pPr>
              <w:pStyle w:val="23"/>
              <w:spacing w:line="381" w:lineRule="auto"/>
              <w:ind w:left="120" w:right="2161"/>
              <w:rPr>
                <w:spacing w:val="-1"/>
                <w:u w:val="single"/>
              </w:rPr>
            </w:pPr>
            <w:r>
              <w:rPr>
                <w:spacing w:val="-1"/>
              </w:rPr>
              <w:t>小 写 ：</w:t>
            </w:r>
            <w:r>
              <w:rPr>
                <w:spacing w:val="-1"/>
                <w:u w:val="single"/>
              </w:rPr>
              <w:t xml:space="preserve">                 </w:t>
            </w:r>
          </w:p>
          <w:p>
            <w:pPr>
              <w:pStyle w:val="23"/>
              <w:spacing w:line="381" w:lineRule="auto"/>
              <w:ind w:left="120" w:right="2161"/>
            </w:pPr>
            <w:r>
              <w:rPr>
                <w:spacing w:val="-1"/>
              </w:rPr>
              <w:t xml:space="preserve"> 大写：</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tc>
      </w:tr>
    </w:tbl>
    <w:p>
      <w:pPr>
        <w:rPr>
          <w:sz w:val="24"/>
        </w:rPr>
      </w:pPr>
    </w:p>
    <w:p>
      <w:r>
        <w:rPr>
          <w:rFonts w:hint="eastAsia"/>
        </w:rPr>
        <w:t>★注（包干价）：报价含税、发票、土建（如有）、保险、运输、安装、调试、交通、人工等项目相关一切费用。</w:t>
      </w:r>
    </w:p>
    <w:p>
      <w:pPr>
        <w:spacing w:line="440" w:lineRule="exact"/>
        <w:rPr>
          <w:b/>
          <w:bCs/>
          <w:sz w:val="24"/>
        </w:rPr>
      </w:pPr>
      <w:r>
        <w:rPr>
          <w:rFonts w:hint="eastAsia"/>
          <w:b/>
          <w:bCs/>
          <w:sz w:val="24"/>
        </w:rPr>
        <w:t>注：</w:t>
      </w:r>
    </w:p>
    <w:p>
      <w:pPr>
        <w:spacing w:line="440" w:lineRule="exact"/>
        <w:rPr>
          <w:sz w:val="24"/>
        </w:rPr>
      </w:pPr>
      <w:r>
        <w:rPr>
          <w:sz w:val="24"/>
        </w:rPr>
        <w:t>1.</w:t>
      </w:r>
      <w:r>
        <w:rPr>
          <w:rFonts w:hint="eastAsia"/>
          <w:sz w:val="24"/>
        </w:rPr>
        <w:t xml:space="preserve">供应商须按要求填写所有信息。本表格式内容不得改动。 </w:t>
      </w:r>
    </w:p>
    <w:p>
      <w:pPr>
        <w:spacing w:line="440" w:lineRule="exact"/>
        <w:rPr>
          <w:sz w:val="24"/>
        </w:rPr>
      </w:pPr>
      <w:r>
        <w:rPr>
          <w:sz w:val="24"/>
        </w:rPr>
        <w:t xml:space="preserve">2. </w:t>
      </w:r>
      <w:r>
        <w:rPr>
          <w:rFonts w:hint="eastAsia"/>
          <w:sz w:val="24"/>
        </w:rPr>
        <w:t>总报价不得超出本项目采购总预算价，否则视作</w:t>
      </w:r>
      <w:r>
        <w:rPr>
          <w:rFonts w:hint="eastAsia" w:ascii="仿宋" w:hAnsi="仿宋" w:eastAsia="仿宋"/>
          <w:color w:val="000000"/>
          <w:kern w:val="0"/>
          <w:sz w:val="24"/>
          <w:szCs w:val="21"/>
          <w:highlight w:val="yellow"/>
        </w:rPr>
        <w:t>无效响应文件</w:t>
      </w:r>
      <w:r>
        <w:rPr>
          <w:rFonts w:hint="eastAsia"/>
          <w:sz w:val="24"/>
        </w:rPr>
        <w:t>。</w:t>
      </w:r>
    </w:p>
    <w:p>
      <w:pPr>
        <w:pStyle w:val="19"/>
        <w:numPr>
          <w:ilvl w:val="0"/>
          <w:numId w:val="0"/>
        </w:numPr>
      </w:pPr>
      <w:r>
        <w:rPr>
          <w:rFonts w:hint="eastAsia"/>
        </w:rPr>
        <w:t>3. 报价表如无签字盖章，则</w:t>
      </w:r>
      <w:r>
        <w:rPr>
          <w:rFonts w:hint="eastAsia"/>
          <w:highlight w:val="yellow"/>
        </w:rPr>
        <w:t>作无效标处理</w:t>
      </w:r>
      <w:r>
        <w:rPr>
          <w:rFonts w:hint="eastAsia"/>
        </w:rPr>
        <w:t>。</w:t>
      </w:r>
    </w:p>
    <w:p>
      <w:pPr>
        <w:pStyle w:val="19"/>
      </w:pPr>
    </w:p>
    <w:p>
      <w:pPr>
        <w:spacing w:line="440" w:lineRule="exact"/>
        <w:rPr>
          <w:sz w:val="24"/>
        </w:rPr>
      </w:pPr>
      <w:r>
        <w:rPr>
          <w:rFonts w:hint="eastAsia"/>
          <w:sz w:val="24"/>
        </w:rPr>
        <w:t xml:space="preserve">供应商名称（单位盖公章）：    </w:t>
      </w:r>
    </w:p>
    <w:p>
      <w:pPr>
        <w:spacing w:line="440" w:lineRule="exact"/>
        <w:rPr>
          <w:sz w:val="24"/>
        </w:rPr>
      </w:pPr>
      <w:r>
        <w:rPr>
          <w:rFonts w:hint="eastAsia"/>
          <w:sz w:val="24"/>
        </w:rPr>
        <w:t xml:space="preserve">                           </w:t>
      </w:r>
    </w:p>
    <w:p>
      <w:pPr>
        <w:spacing w:line="440" w:lineRule="exact"/>
      </w:pPr>
      <w:r>
        <w:rPr>
          <w:rFonts w:hint="eastAsia"/>
          <w:sz w:val="24"/>
        </w:rPr>
        <w:t>法定代表人或供应商授权代表（签名或签章）：</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日期:</w:t>
      </w:r>
      <w:r>
        <w:rPr>
          <w:rFonts w:hint="eastAsia"/>
          <w:sz w:val="24"/>
          <w:u w:val="single"/>
        </w:rPr>
        <w:t xml:space="preserve">       </w:t>
      </w:r>
      <w:r>
        <w:rPr>
          <w:rFonts w:hint="eastAsia"/>
          <w:sz w:val="24"/>
        </w:rPr>
        <w:t xml:space="preserve">   </w:t>
      </w: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p>
    <w:p>
      <w:pPr>
        <w:pStyle w:val="6"/>
        <w:ind w:firstLine="0"/>
        <w:rPr>
          <w:rFonts w:ascii="仿宋" w:hAnsi="仿宋" w:eastAsia="仿宋"/>
          <w:b/>
          <w:bCs/>
          <w:color w:val="000000"/>
          <w:szCs w:val="21"/>
        </w:rPr>
      </w:pPr>
      <w:r>
        <w:rPr>
          <w:rFonts w:hint="eastAsia" w:ascii="仿宋" w:hAnsi="仿宋" w:eastAsia="仿宋"/>
          <w:b/>
          <w:bCs/>
          <w:color w:val="000000"/>
          <w:szCs w:val="21"/>
        </w:rPr>
        <w:t>3、产品报价明细表：</w:t>
      </w:r>
    </w:p>
    <w:tbl>
      <w:tblPr>
        <w:tblStyle w:val="15"/>
        <w:tblpPr w:leftFromText="180" w:rightFromText="180" w:vertAnchor="page" w:horzAnchor="page" w:tblpXSpec="center" w:tblpY="3743"/>
        <w:tblOverlap w:val="never"/>
        <w:tblW w:w="34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426"/>
        <w:gridCol w:w="426"/>
        <w:gridCol w:w="426"/>
        <w:gridCol w:w="846"/>
        <w:gridCol w:w="426"/>
        <w:gridCol w:w="846"/>
        <w:gridCol w:w="450"/>
        <w:gridCol w:w="636"/>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85" w:type="pct"/>
            <w:tcBorders>
              <w:top w:val="single" w:color="auto" w:sz="4" w:space="0"/>
              <w:left w:val="single" w:color="auto" w:sz="4" w:space="0"/>
              <w:bottom w:val="single" w:color="auto" w:sz="4" w:space="0"/>
              <w:right w:val="single" w:color="auto" w:sz="4" w:space="0"/>
            </w:tcBorders>
            <w:vAlign w:val="center"/>
          </w:tcPr>
          <w:p>
            <w:pPr>
              <w:pStyle w:val="21"/>
              <w:rPr>
                <w:rFonts w:eastAsia="仿宋"/>
                <w:sz w:val="21"/>
              </w:rPr>
            </w:pPr>
            <w:r>
              <w:rPr>
                <w:rFonts w:eastAsia="仿宋"/>
                <w:sz w:val="21"/>
              </w:rPr>
              <w:t>序号</w:t>
            </w:r>
          </w:p>
        </w:tc>
        <w:tc>
          <w:tcPr>
            <w:tcW w:w="34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r>
              <w:rPr>
                <w:rFonts w:hint="eastAsia" w:eastAsia="仿宋"/>
                <w:sz w:val="21"/>
              </w:rPr>
              <w:t>设备</w:t>
            </w:r>
            <w:r>
              <w:rPr>
                <w:rFonts w:eastAsia="仿宋"/>
                <w:sz w:val="21"/>
              </w:rPr>
              <w:t>名称</w:t>
            </w:r>
          </w:p>
        </w:tc>
        <w:tc>
          <w:tcPr>
            <w:tcW w:w="34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r>
              <w:rPr>
                <w:rFonts w:hint="eastAsia" w:eastAsia="仿宋"/>
                <w:sz w:val="21"/>
              </w:rPr>
              <w:t>品牌</w:t>
            </w:r>
          </w:p>
        </w:tc>
        <w:tc>
          <w:tcPr>
            <w:tcW w:w="34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r>
              <w:rPr>
                <w:rFonts w:hint="eastAsia" w:eastAsia="仿宋"/>
                <w:sz w:val="21"/>
              </w:rPr>
              <w:t>规格</w:t>
            </w:r>
          </w:p>
        </w:tc>
        <w:tc>
          <w:tcPr>
            <w:tcW w:w="681"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r>
              <w:rPr>
                <w:rFonts w:hint="eastAsia" w:eastAsia="仿宋"/>
                <w:sz w:val="21"/>
                <w:highlight w:val="yellow"/>
              </w:rPr>
              <w:t>产品单价（元）</w:t>
            </w:r>
          </w:p>
        </w:tc>
        <w:tc>
          <w:tcPr>
            <w:tcW w:w="34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r>
              <w:rPr>
                <w:rFonts w:hint="eastAsia" w:eastAsia="仿宋"/>
                <w:sz w:val="21"/>
              </w:rPr>
              <w:t>数量</w:t>
            </w:r>
          </w:p>
        </w:tc>
        <w:tc>
          <w:tcPr>
            <w:tcW w:w="682"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r>
              <w:rPr>
                <w:rFonts w:hint="eastAsia" w:eastAsia="仿宋"/>
                <w:sz w:val="21"/>
              </w:rPr>
              <w:t>产品总价（</w:t>
            </w:r>
            <w:r>
              <w:rPr>
                <w:rFonts w:hint="eastAsia" w:eastAsia="仿宋"/>
                <w:sz w:val="21"/>
                <w:highlight w:val="yellow"/>
              </w:rPr>
              <w:t>元）</w:t>
            </w:r>
          </w:p>
        </w:tc>
        <w:tc>
          <w:tcPr>
            <w:tcW w:w="45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r>
              <w:rPr>
                <w:rFonts w:hint="eastAsia" w:eastAsia="仿宋"/>
                <w:sz w:val="21"/>
              </w:rPr>
              <w:t>产地</w:t>
            </w:r>
          </w:p>
        </w:tc>
        <w:tc>
          <w:tcPr>
            <w:tcW w:w="512"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r>
              <w:rPr>
                <w:rFonts w:hint="eastAsia" w:eastAsia="仿宋"/>
                <w:sz w:val="21"/>
              </w:rPr>
              <w:t>详细参数（可另附）</w:t>
            </w:r>
          </w:p>
        </w:tc>
        <w:tc>
          <w:tcPr>
            <w:tcW w:w="512" w:type="pct"/>
            <w:tcBorders>
              <w:top w:val="single" w:color="auto" w:sz="4" w:space="0"/>
              <w:left w:val="single" w:color="auto" w:sz="4" w:space="0"/>
              <w:bottom w:val="single" w:color="auto" w:sz="4" w:space="0"/>
              <w:right w:val="single" w:color="auto" w:sz="4" w:space="0"/>
            </w:tcBorders>
            <w:vAlign w:val="center"/>
          </w:tcPr>
          <w:p>
            <w:pPr>
              <w:pStyle w:val="21"/>
              <w:jc w:val="both"/>
              <w:rPr>
                <w:rFonts w:eastAsia="仿宋"/>
                <w:sz w:val="21"/>
              </w:rPr>
            </w:pPr>
            <w:r>
              <w:rPr>
                <w:rFonts w:hint="eastAsia" w:eastAsia="仿宋"/>
                <w:sz w:val="21"/>
              </w:rPr>
              <w:t>家具样式照片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85"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r>
              <w:rPr>
                <w:rFonts w:hint="eastAsia" w:eastAsia="仿宋"/>
                <w:sz w:val="21"/>
              </w:rPr>
              <w:t>1</w:t>
            </w:r>
          </w:p>
        </w:tc>
        <w:tc>
          <w:tcPr>
            <w:tcW w:w="34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1"/>
              <w:rPr>
                <w:rFonts w:eastAsia="仿宋"/>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681"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682"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45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6" w:hRule="atLeast"/>
          <w:jc w:val="center"/>
        </w:trPr>
        <w:tc>
          <w:tcPr>
            <w:tcW w:w="785"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r>
              <w:rPr>
                <w:rFonts w:hint="eastAsia" w:eastAsia="仿宋"/>
                <w:sz w:val="21"/>
              </w:rPr>
              <w:t>.</w:t>
            </w:r>
          </w:p>
        </w:tc>
        <w:tc>
          <w:tcPr>
            <w:tcW w:w="34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1"/>
              <w:rPr>
                <w:rFonts w:eastAsia="仿宋"/>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681"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682"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45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85"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r>
              <w:rPr>
                <w:rFonts w:hint="eastAsia" w:eastAsia="仿宋"/>
                <w:sz w:val="21"/>
              </w:rPr>
              <w:t>总计</w:t>
            </w:r>
          </w:p>
        </w:tc>
        <w:tc>
          <w:tcPr>
            <w:tcW w:w="34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1"/>
              <w:rPr>
                <w:rFonts w:eastAsia="仿宋"/>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681"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682"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453"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1"/>
              <w:jc w:val="center"/>
              <w:rPr>
                <w:rFonts w:eastAsia="仿宋"/>
                <w:sz w:val="21"/>
              </w:rPr>
            </w:pPr>
          </w:p>
        </w:tc>
      </w:tr>
    </w:tbl>
    <w:p>
      <w:pPr>
        <w:pStyle w:val="6"/>
        <w:ind w:firstLine="0"/>
        <w:rPr>
          <w:rFonts w:ascii="仿宋" w:hAnsi="仿宋" w:eastAsia="仿宋"/>
          <w:b/>
          <w:bCs/>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pStyle w:val="6"/>
        <w:ind w:firstLine="0"/>
        <w:rPr>
          <w:rFonts w:ascii="仿宋" w:hAnsi="仿宋" w:eastAsia="仿宋"/>
          <w:color w:val="000000"/>
          <w:szCs w:val="21"/>
        </w:rPr>
      </w:pPr>
    </w:p>
    <w:p>
      <w:pPr>
        <w:spacing w:line="440" w:lineRule="exact"/>
        <w:rPr>
          <w:sz w:val="24"/>
        </w:rPr>
      </w:pPr>
      <w:r>
        <w:rPr>
          <w:rFonts w:hint="eastAsia"/>
          <w:sz w:val="24"/>
        </w:rPr>
        <w:t xml:space="preserve">供应商名称（单位盖公章）：                              </w:t>
      </w:r>
    </w:p>
    <w:p>
      <w:pPr>
        <w:spacing w:line="440" w:lineRule="exact"/>
        <w:ind w:firstLine="480" w:firstLineChars="200"/>
        <w:rPr>
          <w:sz w:val="24"/>
        </w:rPr>
      </w:pPr>
      <w:r>
        <w:rPr>
          <w:rFonts w:hint="eastAsia"/>
          <w:sz w:val="24"/>
        </w:rPr>
        <w:t xml:space="preserve"> </w:t>
      </w:r>
    </w:p>
    <w:p>
      <w:pPr>
        <w:pStyle w:val="6"/>
        <w:ind w:firstLine="0"/>
        <w:rPr>
          <w:szCs w:val="24"/>
          <w:u w:val="single"/>
        </w:rPr>
      </w:pPr>
      <w:r>
        <w:rPr>
          <w:rFonts w:hint="eastAsia"/>
          <w:szCs w:val="24"/>
        </w:rPr>
        <w:t>法定代表人或供应商授权代表（签名或签章）：</w:t>
      </w:r>
      <w:r>
        <w:rPr>
          <w:rFonts w:hint="eastAsia"/>
          <w:szCs w:val="24"/>
          <w:u w:val="single"/>
        </w:rPr>
        <w:t xml:space="preserve">        </w:t>
      </w:r>
      <w:r>
        <w:rPr>
          <w:rFonts w:hint="eastAsia"/>
          <w:szCs w:val="24"/>
        </w:rPr>
        <w:t>职务：</w:t>
      </w:r>
      <w:r>
        <w:rPr>
          <w:rFonts w:hint="eastAsia"/>
          <w:szCs w:val="24"/>
          <w:u w:val="single"/>
        </w:rPr>
        <w:t xml:space="preserve">       </w:t>
      </w:r>
    </w:p>
    <w:p>
      <w:pPr>
        <w:pStyle w:val="6"/>
        <w:ind w:firstLine="0"/>
        <w:rPr>
          <w:szCs w:val="24"/>
          <w:u w:val="single"/>
        </w:rPr>
      </w:pPr>
    </w:p>
    <w:p>
      <w:pPr>
        <w:pStyle w:val="19"/>
        <w:numPr>
          <w:ilvl w:val="0"/>
          <w:numId w:val="0"/>
        </w:numPr>
      </w:pPr>
      <w:r>
        <w:rPr>
          <w:rFonts w:hint="eastAsia"/>
        </w:rPr>
        <w:t>注： 产品报价明细表如无签字盖章，则</w:t>
      </w:r>
      <w:r>
        <w:rPr>
          <w:rFonts w:hint="eastAsia"/>
          <w:highlight w:val="yellow"/>
        </w:rPr>
        <w:t>作无效标处理</w:t>
      </w:r>
      <w:r>
        <w:rPr>
          <w:rFonts w:hint="eastAsia"/>
        </w:rPr>
        <w:t>。</w:t>
      </w:r>
    </w:p>
    <w:p>
      <w:pPr>
        <w:spacing w:line="440" w:lineRule="exact"/>
        <w:ind w:firstLine="602" w:firstLineChars="200"/>
        <w:jc w:val="center"/>
        <w:rPr>
          <w:b/>
          <w:bCs/>
          <w:sz w:val="30"/>
          <w:szCs w:val="30"/>
        </w:rPr>
      </w:pPr>
    </w:p>
    <w:p>
      <w:pPr>
        <w:spacing w:line="440" w:lineRule="exact"/>
        <w:rPr>
          <w:b/>
          <w:bCs/>
          <w:sz w:val="30"/>
          <w:szCs w:val="30"/>
        </w:rPr>
      </w:pPr>
      <w:r>
        <w:rPr>
          <w:rFonts w:hint="eastAsia"/>
          <w:b/>
          <w:bCs/>
          <w:sz w:val="30"/>
          <w:szCs w:val="30"/>
        </w:rPr>
        <w:t>附件1：</w:t>
      </w:r>
    </w:p>
    <w:p>
      <w:pPr>
        <w:spacing w:line="440" w:lineRule="exact"/>
        <w:jc w:val="center"/>
        <w:rPr>
          <w:sz w:val="24"/>
        </w:rPr>
      </w:pPr>
      <w:r>
        <w:rPr>
          <w:rFonts w:hint="eastAsia"/>
          <w:b/>
          <w:bCs/>
          <w:sz w:val="30"/>
          <w:szCs w:val="30"/>
        </w:rPr>
        <w:t>供应商资格声明函（必须提供）</w:t>
      </w:r>
    </w:p>
    <w:p>
      <w:pPr>
        <w:spacing w:line="400" w:lineRule="exact"/>
        <w:rPr>
          <w:sz w:val="24"/>
        </w:rPr>
      </w:pPr>
      <w:r>
        <w:rPr>
          <w:rFonts w:hint="eastAsia"/>
          <w:sz w:val="24"/>
        </w:rPr>
        <w:t xml:space="preserve">新疆大学： </w:t>
      </w:r>
    </w:p>
    <w:p>
      <w:pPr>
        <w:spacing w:line="400" w:lineRule="exact"/>
        <w:ind w:firstLine="480" w:firstLineChars="200"/>
        <w:rPr>
          <w:sz w:val="24"/>
        </w:rPr>
      </w:pPr>
      <w:r>
        <w:rPr>
          <w:rFonts w:hint="eastAsia"/>
          <w:sz w:val="24"/>
        </w:rPr>
        <w:t>关于贵单位于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日发布</w:t>
      </w:r>
      <w:r>
        <w:rPr>
          <w:rFonts w:hint="eastAsia"/>
          <w:sz w:val="24"/>
          <w:u w:val="single"/>
        </w:rPr>
        <w:t xml:space="preserve">            </w:t>
      </w:r>
      <w:r>
        <w:rPr>
          <w:rFonts w:hint="eastAsia"/>
          <w:sz w:val="24"/>
        </w:rPr>
        <w:t xml:space="preserve">项目的竞价公告，本公司（企业）愿意参加竞价，并声明： </w:t>
      </w:r>
    </w:p>
    <w:p>
      <w:pPr>
        <w:spacing w:line="400" w:lineRule="exact"/>
        <w:ind w:firstLine="480" w:firstLineChars="200"/>
        <w:rPr>
          <w:sz w:val="24"/>
        </w:rPr>
      </w:pPr>
      <w:r>
        <w:rPr>
          <w:rFonts w:hint="eastAsia"/>
          <w:sz w:val="24"/>
        </w:rPr>
        <w:t xml:space="preserve">本公司（企业）具备下列《中华人民共和国政府采购法》第二十二条资格条件，并已清楚竞价文件的要求及有关文件规定。 </w:t>
      </w:r>
    </w:p>
    <w:p>
      <w:pPr>
        <w:spacing w:line="400" w:lineRule="exact"/>
        <w:ind w:firstLine="480" w:firstLineChars="200"/>
        <w:rPr>
          <w:sz w:val="24"/>
        </w:rPr>
      </w:pPr>
      <w:r>
        <w:rPr>
          <w:rFonts w:hint="eastAsia"/>
          <w:sz w:val="24"/>
        </w:rPr>
        <w:t xml:space="preserve">（一）具有独立承担民事责任的能力； </w:t>
      </w:r>
    </w:p>
    <w:p>
      <w:pPr>
        <w:spacing w:line="400" w:lineRule="exact"/>
        <w:ind w:firstLine="480" w:firstLineChars="200"/>
        <w:rPr>
          <w:sz w:val="24"/>
        </w:rPr>
      </w:pPr>
      <w:r>
        <w:rPr>
          <w:rFonts w:hint="eastAsia"/>
          <w:sz w:val="24"/>
        </w:rPr>
        <w:t xml:space="preserve">（二）具有良好的商业信誉和健全的财务会计制度； </w:t>
      </w:r>
    </w:p>
    <w:p>
      <w:pPr>
        <w:spacing w:line="400" w:lineRule="exact"/>
        <w:ind w:firstLine="480" w:firstLineChars="200"/>
        <w:rPr>
          <w:sz w:val="24"/>
        </w:rPr>
      </w:pPr>
      <w:r>
        <w:rPr>
          <w:rFonts w:hint="eastAsia"/>
          <w:sz w:val="24"/>
        </w:rPr>
        <w:t xml:space="preserve">（三）具有履行合同所必需的设备和专业技术能力； </w:t>
      </w:r>
    </w:p>
    <w:p>
      <w:pPr>
        <w:spacing w:line="400" w:lineRule="exact"/>
        <w:ind w:firstLine="480" w:firstLineChars="200"/>
        <w:rPr>
          <w:sz w:val="24"/>
        </w:rPr>
      </w:pPr>
      <w:r>
        <w:rPr>
          <w:rFonts w:hint="eastAsia"/>
          <w:sz w:val="24"/>
        </w:rPr>
        <w:t xml:space="preserve">（四）有依法缴纳税收和社会保障资金的良好记录； </w:t>
      </w:r>
    </w:p>
    <w:p>
      <w:pPr>
        <w:spacing w:line="400" w:lineRule="exact"/>
        <w:ind w:firstLine="480" w:firstLineChars="200"/>
        <w:rPr>
          <w:sz w:val="24"/>
        </w:rPr>
      </w:pPr>
      <w:r>
        <w:rPr>
          <w:rFonts w:hint="eastAsia"/>
          <w:sz w:val="24"/>
        </w:rPr>
        <w:t xml:space="preserve">（五）参加政府采购活动前三年内，在经营活动中没有重大违法记录； </w:t>
      </w:r>
    </w:p>
    <w:p>
      <w:pPr>
        <w:spacing w:line="400" w:lineRule="exact"/>
        <w:ind w:firstLine="480" w:firstLineChars="200"/>
        <w:rPr>
          <w:sz w:val="24"/>
        </w:rPr>
      </w:pPr>
      <w:r>
        <w:rPr>
          <w:rFonts w:hint="eastAsia"/>
          <w:sz w:val="24"/>
        </w:rPr>
        <w:t xml:space="preserve">（六）满足法律、行政法规规定的其他条件。 </w:t>
      </w:r>
    </w:p>
    <w:p>
      <w:pPr>
        <w:spacing w:line="400" w:lineRule="exact"/>
        <w:ind w:firstLine="480" w:firstLineChars="200"/>
        <w:rPr>
          <w:sz w:val="24"/>
        </w:rPr>
      </w:pPr>
      <w:r>
        <w:rPr>
          <w:rFonts w:hint="eastAsia"/>
          <w:sz w:val="24"/>
        </w:rPr>
        <w:t xml:space="preserve">本公司（企业）已清楚竞价文件的要求及有关文件规定。 </w:t>
      </w:r>
    </w:p>
    <w:p>
      <w:pPr>
        <w:spacing w:line="400" w:lineRule="exact"/>
        <w:ind w:firstLine="480" w:firstLineChars="200"/>
        <w:rPr>
          <w:sz w:val="24"/>
        </w:rPr>
      </w:pPr>
      <w:r>
        <w:rPr>
          <w:rFonts w:hint="eastAsia"/>
          <w:sz w:val="24"/>
        </w:rPr>
        <w:t xml:space="preserve">本公司（企业）的法定代表人或单位负责人与本项目其他供应商的法定代表人或单位负责人不为同一人且与其他供应商之间不存在直接控股、管理关系。 </w:t>
      </w:r>
    </w:p>
    <w:p>
      <w:pPr>
        <w:spacing w:line="400" w:lineRule="exact"/>
        <w:ind w:firstLine="480" w:firstLineChars="200"/>
        <w:rPr>
          <w:sz w:val="24"/>
        </w:rPr>
      </w:pPr>
      <w:r>
        <w:rPr>
          <w:rFonts w:hint="eastAsia"/>
          <w:sz w:val="24"/>
        </w:rPr>
        <w:t xml:space="preserve">本公司（企业）承诺：若为本采购项目提供整体设计、规范编制或者项目管理、监理、检测等服务的供应商，将不再参加该采购项目的其他采购活动。 </w:t>
      </w:r>
    </w:p>
    <w:p>
      <w:pPr>
        <w:spacing w:line="400" w:lineRule="exact"/>
        <w:ind w:firstLine="480" w:firstLineChars="200"/>
        <w:rPr>
          <w:sz w:val="24"/>
        </w:rPr>
      </w:pPr>
      <w:r>
        <w:rPr>
          <w:rFonts w:hint="eastAsia"/>
          <w:sz w:val="24"/>
        </w:rPr>
        <w:t>本公司（企业）承诺：参加本次采购活动前 3 年内，我公司（企业）在经营活动中没有重大违法记录。</w:t>
      </w:r>
    </w:p>
    <w:p>
      <w:pPr>
        <w:spacing w:line="400" w:lineRule="exact"/>
        <w:ind w:firstLine="480" w:firstLineChars="200"/>
        <w:rPr>
          <w:sz w:val="24"/>
        </w:rPr>
      </w:pPr>
      <w:r>
        <w:rPr>
          <w:rFonts w:hint="eastAsia"/>
          <w:sz w:val="24"/>
        </w:rPr>
        <w:t>本公司（企业）承诺：本项目标的的所有权和该作品的使用权归采购人所有，知识产权（含该作品的著作权及版权）或专利归作者我公司（企业）所有。</w:t>
      </w:r>
    </w:p>
    <w:p>
      <w:pPr>
        <w:spacing w:line="400" w:lineRule="exact"/>
        <w:ind w:firstLine="480" w:firstLineChars="200"/>
        <w:rPr>
          <w:sz w:val="24"/>
        </w:rPr>
      </w:pPr>
      <w:r>
        <w:rPr>
          <w:rFonts w:hint="eastAsia"/>
          <w:sz w:val="24"/>
        </w:rPr>
        <w:t xml:space="preserve">本项目我公司（企业）所提供的服务不侵犯任何第三方的专利、商标或版权。否则，我公司（企业）承担对第三方的知识产权（含该作品的著作权及版权）或专利的侵权责任，以及由此产生的后果由我司负责。 </w:t>
      </w:r>
    </w:p>
    <w:p>
      <w:pPr>
        <w:spacing w:line="400" w:lineRule="exact"/>
        <w:ind w:firstLine="480" w:firstLineChars="200"/>
        <w:rPr>
          <w:sz w:val="24"/>
        </w:rPr>
      </w:pPr>
      <w:r>
        <w:rPr>
          <w:rFonts w:hint="eastAsia"/>
          <w:sz w:val="24"/>
        </w:rPr>
        <w:t xml:space="preserve">本公司（企业）承诺在本次采购活动中，如有违法、违规、弄虚作假行为，所造成的损失、不良后果及法律责任，一律由我公司（企业）承担。 </w:t>
      </w:r>
    </w:p>
    <w:p>
      <w:pPr>
        <w:spacing w:line="400" w:lineRule="exact"/>
        <w:ind w:firstLine="480" w:firstLineChars="200"/>
      </w:pPr>
      <w:r>
        <w:rPr>
          <w:rFonts w:hint="eastAsia"/>
          <w:sz w:val="24"/>
        </w:rPr>
        <w:t xml:space="preserve">特此声明！ </w:t>
      </w:r>
    </w:p>
    <w:p>
      <w:pPr>
        <w:spacing w:line="400" w:lineRule="exact"/>
        <w:rPr>
          <w:sz w:val="24"/>
          <w:u w:val="single"/>
        </w:rPr>
      </w:pPr>
      <w:r>
        <w:rPr>
          <w:rFonts w:hint="eastAsia"/>
          <w:sz w:val="24"/>
        </w:rPr>
        <w:t>供应商名称（单位盖公章）：</w:t>
      </w:r>
      <w:r>
        <w:rPr>
          <w:rFonts w:hint="eastAsia"/>
          <w:sz w:val="24"/>
          <w:u w:val="single"/>
        </w:rPr>
        <w:t xml:space="preserve">                          </w:t>
      </w:r>
      <w:r>
        <w:rPr>
          <w:rFonts w:hint="eastAsia"/>
          <w:sz w:val="24"/>
        </w:rPr>
        <w:t xml:space="preserve">    日期: </w:t>
      </w:r>
      <w:r>
        <w:rPr>
          <w:rFonts w:hint="eastAsia"/>
          <w:sz w:val="24"/>
          <w:u w:val="single"/>
        </w:rPr>
        <w:t xml:space="preserve">        </w:t>
      </w:r>
    </w:p>
    <w:p>
      <w:pPr>
        <w:pStyle w:val="19"/>
      </w:pPr>
    </w:p>
    <w:p>
      <w:pPr>
        <w:pStyle w:val="6"/>
        <w:ind w:firstLine="0"/>
        <w:rPr>
          <w:rFonts w:ascii="仿宋" w:hAnsi="仿宋"/>
          <w:color w:val="000000"/>
          <w:szCs w:val="21"/>
        </w:rPr>
      </w:pPr>
      <w:r>
        <w:rPr>
          <w:rFonts w:hint="eastAsia"/>
          <w:szCs w:val="24"/>
        </w:rPr>
        <w:t>法定代表人或供应商授权代表（签名或签章）：</w:t>
      </w:r>
      <w:r>
        <w:rPr>
          <w:rFonts w:hint="eastAsia"/>
          <w:szCs w:val="24"/>
          <w:u w:val="single"/>
        </w:rPr>
        <w:t xml:space="preserve">             </w:t>
      </w:r>
    </w:p>
    <w:p>
      <w:pPr>
        <w:pStyle w:val="19"/>
        <w:numPr>
          <w:ilvl w:val="0"/>
          <w:numId w:val="0"/>
        </w:numPr>
      </w:pPr>
    </w:p>
    <w:p>
      <w:pPr>
        <w:spacing w:line="440" w:lineRule="exact"/>
        <w:rPr>
          <w:b/>
          <w:bCs/>
          <w:sz w:val="30"/>
          <w:szCs w:val="30"/>
        </w:rPr>
      </w:pPr>
      <w:r>
        <w:rPr>
          <w:rFonts w:hint="eastAsia"/>
          <w:b/>
          <w:bCs/>
          <w:sz w:val="30"/>
          <w:szCs w:val="30"/>
        </w:rPr>
        <w:t>附件2：</w:t>
      </w:r>
    </w:p>
    <w:p>
      <w:pPr>
        <w:spacing w:line="440" w:lineRule="exact"/>
        <w:jc w:val="center"/>
        <w:rPr>
          <w:b/>
          <w:bCs/>
          <w:sz w:val="30"/>
          <w:szCs w:val="30"/>
        </w:rPr>
      </w:pPr>
      <w:r>
        <w:rPr>
          <w:rFonts w:hint="eastAsia"/>
          <w:b/>
          <w:bCs/>
          <w:sz w:val="30"/>
          <w:szCs w:val="30"/>
        </w:rPr>
        <w:t>中小企业声明函【本项目必须填写，否则作无效标处理】</w:t>
      </w:r>
    </w:p>
    <w:p>
      <w:pPr>
        <w:spacing w:line="440" w:lineRule="exact"/>
        <w:ind w:firstLine="480" w:firstLineChars="200"/>
        <w:rPr>
          <w:sz w:val="24"/>
        </w:rPr>
      </w:pPr>
    </w:p>
    <w:p>
      <w:pPr>
        <w:spacing w:line="440" w:lineRule="exact"/>
        <w:ind w:firstLine="480" w:firstLineChars="200"/>
        <w:rPr>
          <w:sz w:val="24"/>
        </w:rPr>
      </w:pPr>
      <w:r>
        <w:rPr>
          <w:rFonts w:hint="eastAsia"/>
          <w:sz w:val="24"/>
        </w:rPr>
        <w:t>本公司（联合体）郑重声明，根据《政府采购促进中小企业发展管理办法》（财库 ﹝2020﹞46 号）的规定，本公司（联合体）参加</w:t>
      </w:r>
      <w:r>
        <w:rPr>
          <w:rFonts w:hint="eastAsia"/>
          <w:sz w:val="24"/>
          <w:u w:val="single"/>
        </w:rPr>
        <w:t>（单位名称）</w:t>
      </w:r>
      <w:r>
        <w:rPr>
          <w:rFonts w:hint="eastAsia"/>
          <w:sz w:val="24"/>
        </w:rPr>
        <w:t>的</w:t>
      </w:r>
      <w:r>
        <w:rPr>
          <w:rFonts w:hint="eastAsia"/>
          <w:sz w:val="24"/>
          <w:u w:val="single"/>
        </w:rPr>
        <w:t>（项目名称）</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rPr>
          <w:sz w:val="24"/>
        </w:rPr>
      </w:pPr>
      <w:r>
        <w:rPr>
          <w:rFonts w:hint="eastAsia"/>
          <w:sz w:val="24"/>
        </w:rPr>
        <w:t>1.（标的名称），属于（采购文件中明确的所属行业）；承建（承接）企业为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u w:val="single"/>
        </w:rPr>
        <w:tab/>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u w:val="single"/>
        </w:rPr>
        <w:tab/>
      </w:r>
      <w:r>
        <w:rPr>
          <w:rFonts w:hint="eastAsia"/>
          <w:sz w:val="24"/>
        </w:rPr>
        <w:t>万元，资产总额为</w:t>
      </w:r>
      <w:r>
        <w:rPr>
          <w:rFonts w:hint="eastAsia"/>
          <w:sz w:val="24"/>
          <w:u w:val="single"/>
        </w:rPr>
        <w:t xml:space="preserve"> </w:t>
      </w:r>
      <w:r>
        <w:rPr>
          <w:rFonts w:hint="eastAsia"/>
          <w:sz w:val="24"/>
          <w:u w:val="single"/>
        </w:rPr>
        <w:tab/>
      </w:r>
      <w:r>
        <w:rPr>
          <w:rFonts w:hint="eastAsia"/>
          <w:sz w:val="24"/>
          <w:u w:val="single"/>
        </w:rPr>
        <w:t xml:space="preserve">  </w:t>
      </w:r>
      <w:r>
        <w:rPr>
          <w:rFonts w:hint="eastAsia"/>
          <w:sz w:val="24"/>
        </w:rPr>
        <w:t>万元，属于</w:t>
      </w:r>
      <w:r>
        <w:rPr>
          <w:rFonts w:hint="eastAsia"/>
          <w:sz w:val="24"/>
          <w:u w:val="single"/>
        </w:rPr>
        <w:t>（中型企业、小型企业、微型企业）</w:t>
      </w:r>
      <w:r>
        <w:rPr>
          <w:rFonts w:hint="eastAsia"/>
          <w:sz w:val="24"/>
        </w:rPr>
        <w:t>；</w:t>
      </w:r>
    </w:p>
    <w:p>
      <w:pPr>
        <w:spacing w:line="440" w:lineRule="exact"/>
        <w:ind w:firstLine="480" w:firstLineChars="200"/>
        <w:rPr>
          <w:sz w:val="24"/>
        </w:rPr>
      </w:pPr>
      <w:r>
        <w:rPr>
          <w:rFonts w:hint="eastAsia"/>
          <w:sz w:val="24"/>
        </w:rPr>
        <w:t>2（标的名称），属于（采购文件中明确的所属行业）；承建（承接）企业为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u w:val="single"/>
        </w:rPr>
        <w:tab/>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u w:val="single"/>
        </w:rPr>
        <w:tab/>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u w:val="single"/>
        </w:rPr>
        <w:tab/>
      </w:r>
      <w:r>
        <w:rPr>
          <w:rFonts w:hint="eastAsia"/>
          <w:sz w:val="24"/>
        </w:rPr>
        <w:t>万元，属于</w:t>
      </w:r>
      <w:r>
        <w:rPr>
          <w:rFonts w:hint="eastAsia"/>
          <w:sz w:val="24"/>
          <w:u w:val="single"/>
        </w:rPr>
        <w:t>（中型企业、小型企业、微型企业）</w:t>
      </w:r>
      <w:r>
        <w:rPr>
          <w:rFonts w:hint="eastAsia"/>
          <w:sz w:val="24"/>
        </w:rPr>
        <w:t>；</w:t>
      </w:r>
    </w:p>
    <w:p>
      <w:pPr>
        <w:spacing w:line="440" w:lineRule="exact"/>
        <w:ind w:firstLine="480" w:firstLineChars="200"/>
        <w:rPr>
          <w:sz w:val="24"/>
        </w:rPr>
      </w:pPr>
      <w:r>
        <w:rPr>
          <w:rFonts w:hint="eastAsia"/>
          <w:sz w:val="24"/>
        </w:rPr>
        <w:t>……</w:t>
      </w:r>
    </w:p>
    <w:p>
      <w:pPr>
        <w:spacing w:line="440" w:lineRule="exact"/>
        <w:ind w:firstLine="480" w:firstLineChars="200"/>
        <w:rPr>
          <w:sz w:val="24"/>
        </w:rPr>
      </w:pPr>
      <w:r>
        <w:rPr>
          <w:rFonts w:hint="eastAsia"/>
          <w:sz w:val="24"/>
        </w:rPr>
        <w:t>以上企业，不属于大企业的分支机构，不存在控股股东为大企业的情形，也不存在与大企业的负责人为同一人的情形。</w:t>
      </w:r>
    </w:p>
    <w:p>
      <w:pPr>
        <w:spacing w:line="440" w:lineRule="exact"/>
        <w:ind w:firstLine="482" w:firstLineChars="200"/>
        <w:rPr>
          <w:b/>
          <w:bCs/>
          <w:sz w:val="24"/>
        </w:rPr>
      </w:pPr>
      <w:r>
        <w:rPr>
          <w:rFonts w:hint="eastAsia"/>
          <w:b/>
          <w:bCs/>
          <w:sz w:val="24"/>
        </w:rPr>
        <w:t>本企业对上述声明内容的真实性负责。如有虚假，将依法承担相应责任。</w:t>
      </w:r>
    </w:p>
    <w:p>
      <w:pPr>
        <w:spacing w:line="440" w:lineRule="exact"/>
        <w:ind w:firstLine="480" w:firstLineChars="200"/>
        <w:rPr>
          <w:sz w:val="24"/>
        </w:rPr>
      </w:pPr>
    </w:p>
    <w:p>
      <w:pPr>
        <w:spacing w:line="440" w:lineRule="exact"/>
        <w:rPr>
          <w:sz w:val="24"/>
        </w:rPr>
      </w:pPr>
    </w:p>
    <w:p>
      <w:pPr>
        <w:spacing w:line="440" w:lineRule="exact"/>
        <w:ind w:firstLine="480" w:firstLineChars="200"/>
        <w:rPr>
          <w:sz w:val="24"/>
        </w:rPr>
      </w:pPr>
    </w:p>
    <w:p>
      <w:pPr>
        <w:spacing w:line="440" w:lineRule="exact"/>
        <w:ind w:firstLine="3120" w:firstLineChars="1300"/>
        <w:rPr>
          <w:sz w:val="24"/>
        </w:rPr>
      </w:pPr>
      <w:r>
        <w:rPr>
          <w:rFonts w:hint="eastAsia"/>
          <w:sz w:val="24"/>
        </w:rPr>
        <w:t xml:space="preserve">企业名称（盖章）： </w:t>
      </w:r>
    </w:p>
    <w:p>
      <w:pPr>
        <w:spacing w:line="440" w:lineRule="exact"/>
        <w:ind w:firstLine="3120" w:firstLineChars="1300"/>
        <w:rPr>
          <w:sz w:val="24"/>
        </w:rPr>
      </w:pPr>
      <w:r>
        <w:rPr>
          <w:rFonts w:hint="eastAsia"/>
          <w:sz w:val="24"/>
        </w:rPr>
        <w:t>日期：</w:t>
      </w:r>
      <w:r>
        <w:rPr>
          <w:rFonts w:hint="eastAsia"/>
          <w:sz w:val="24"/>
          <w:u w:val="single"/>
        </w:rPr>
        <w:t xml:space="preserve">           </w:t>
      </w:r>
      <w:r>
        <w:rPr>
          <w:rFonts w:hint="eastAsia"/>
          <w:sz w:val="24"/>
        </w:rPr>
        <w:t xml:space="preserve">            </w:t>
      </w:r>
    </w:p>
    <w:p>
      <w:pPr>
        <w:spacing w:line="440" w:lineRule="exact"/>
        <w:ind w:firstLine="480" w:firstLineChars="200"/>
        <w:rPr>
          <w:sz w:val="24"/>
        </w:rPr>
      </w:pPr>
    </w:p>
    <w:p>
      <w:pPr>
        <w:widowControl/>
        <w:spacing w:line="400" w:lineRule="exact"/>
        <w:rPr>
          <w:b/>
          <w:bCs/>
        </w:rPr>
      </w:pPr>
      <w:r>
        <w:rPr>
          <w:rFonts w:hint="eastAsia"/>
          <w:b/>
          <w:bCs/>
        </w:rPr>
        <w:t>备注：1、从业人员、营业收入、资产总额填报上一年度数据，无上一年度数据的新成立企业可不填报。</w:t>
      </w:r>
    </w:p>
    <w:p>
      <w:pPr>
        <w:widowControl/>
        <w:numPr>
          <w:ilvl w:val="0"/>
          <w:numId w:val="4"/>
        </w:numPr>
        <w:spacing w:line="400" w:lineRule="exact"/>
        <w:ind w:firstLine="632" w:firstLineChars="300"/>
        <w:rPr>
          <w:b/>
          <w:bCs/>
        </w:rPr>
      </w:pPr>
      <w:r>
        <w:rPr>
          <w:rFonts w:hint="eastAsia"/>
          <w:b/>
          <w:bCs/>
        </w:rPr>
        <w:t>供应商为中小企业时需提供本声明函，并完整填写从业人员、营业收入、资产总额等内容，否则评审时不能享受相应的价格扣除。</w:t>
      </w:r>
    </w:p>
    <w:p>
      <w:pPr>
        <w:pStyle w:val="8"/>
        <w:ind w:left="0"/>
      </w:pPr>
    </w:p>
    <w:p>
      <w:pPr>
        <w:pStyle w:val="19"/>
        <w:numPr>
          <w:ilvl w:val="0"/>
          <w:numId w:val="0"/>
        </w:numPr>
      </w:pPr>
    </w:p>
    <w:p>
      <w:pPr>
        <w:pStyle w:val="6"/>
        <w:ind w:firstLine="0"/>
        <w:rPr>
          <w:rFonts w:ascii="仿宋" w:hAnsi="仿宋" w:eastAsia="仿宋"/>
          <w:color w:val="000000"/>
          <w:szCs w:val="21"/>
        </w:rPr>
      </w:pPr>
      <w:r>
        <w:rPr>
          <w:rFonts w:hint="eastAsia" w:ascii="仿宋" w:hAnsi="仿宋" w:eastAsia="仿宋"/>
          <w:b/>
          <w:bCs/>
          <w:color w:val="000000"/>
          <w:sz w:val="32"/>
          <w:szCs w:val="24"/>
        </w:rPr>
        <w:t>四、其他格式</w:t>
      </w:r>
    </w:p>
    <w:p>
      <w:pPr>
        <w:pStyle w:val="24"/>
        <w:jc w:val="center"/>
        <w:rPr>
          <w:b/>
          <w:bCs/>
          <w:sz w:val="30"/>
          <w:szCs w:val="30"/>
        </w:rPr>
      </w:pPr>
      <w:r>
        <w:rPr>
          <w:rFonts w:hint="eastAsia"/>
          <w:b/>
          <w:sz w:val="30"/>
          <w:szCs w:val="30"/>
        </w:rPr>
        <w:t>法定代表人授权委托书</w:t>
      </w:r>
      <w:r>
        <w:rPr>
          <w:rFonts w:hint="eastAsia"/>
          <w:b/>
          <w:bCs/>
          <w:sz w:val="30"/>
          <w:szCs w:val="30"/>
        </w:rPr>
        <w:t xml:space="preserve"> </w:t>
      </w:r>
    </w:p>
    <w:p>
      <w:pPr>
        <w:spacing w:line="440" w:lineRule="exact"/>
        <w:ind w:firstLine="480" w:firstLineChars="200"/>
        <w:rPr>
          <w:sz w:val="24"/>
        </w:rPr>
      </w:pPr>
    </w:p>
    <w:p>
      <w:pPr>
        <w:spacing w:line="440" w:lineRule="exact"/>
        <w:ind w:firstLine="480" w:firstLineChars="200"/>
        <w:rPr>
          <w:sz w:val="24"/>
        </w:rPr>
      </w:pPr>
      <w:r>
        <w:rPr>
          <w:rFonts w:hint="eastAsia"/>
          <w:sz w:val="24"/>
        </w:rPr>
        <w:t>本授权委托书声明：注册于</w:t>
      </w:r>
      <w:r>
        <w:rPr>
          <w:rFonts w:hint="eastAsia"/>
          <w:sz w:val="24"/>
          <w:u w:val="single"/>
        </w:rPr>
        <w:t xml:space="preserve"> （供应商地址） </w:t>
      </w:r>
      <w:r>
        <w:rPr>
          <w:rFonts w:hint="eastAsia"/>
          <w:sz w:val="24"/>
        </w:rPr>
        <w:t xml:space="preserve"> 的 </w:t>
      </w:r>
      <w:r>
        <w:rPr>
          <w:rFonts w:hint="eastAsia"/>
          <w:sz w:val="24"/>
          <w:u w:val="single"/>
        </w:rPr>
        <w:t xml:space="preserve"> （供应商名称）    </w:t>
      </w:r>
      <w:r>
        <w:rPr>
          <w:rFonts w:hint="eastAsia"/>
          <w:sz w:val="24"/>
        </w:rPr>
        <w:t>在下面签名的（</w:t>
      </w:r>
      <w:r>
        <w:rPr>
          <w:rFonts w:hint="eastAsia"/>
          <w:sz w:val="24"/>
          <w:u w:val="single"/>
        </w:rPr>
        <w:t>法定代表人姓名、职务</w:t>
      </w:r>
      <w:r>
        <w:rPr>
          <w:rFonts w:hint="eastAsia"/>
          <w:sz w:val="24"/>
        </w:rPr>
        <w:t>），现任我单位</w:t>
      </w:r>
      <w:r>
        <w:rPr>
          <w:rFonts w:hint="eastAsia"/>
          <w:sz w:val="24"/>
          <w:u w:val="single"/>
        </w:rPr>
        <w:t xml:space="preserve">         </w:t>
      </w:r>
      <w:r>
        <w:rPr>
          <w:rFonts w:hint="eastAsia"/>
          <w:sz w:val="24"/>
        </w:rPr>
        <w:t>职务，为法定代表人。在此授权（</w:t>
      </w:r>
      <w:r>
        <w:rPr>
          <w:rFonts w:hint="eastAsia"/>
          <w:sz w:val="24"/>
          <w:u w:val="single"/>
        </w:rPr>
        <w:t>被授权人姓名、职务</w:t>
      </w:r>
      <w:r>
        <w:rPr>
          <w:rFonts w:hint="eastAsia"/>
          <w:sz w:val="24"/>
        </w:rPr>
        <w:t>）作为我公司的合法代理人，就（</w:t>
      </w:r>
      <w:r>
        <w:rPr>
          <w:rFonts w:hint="eastAsia"/>
          <w:sz w:val="24"/>
          <w:u w:val="single"/>
        </w:rPr>
        <w:t>采购项目名称、采购项目编号</w:t>
      </w:r>
      <w:r>
        <w:rPr>
          <w:rFonts w:hint="eastAsia"/>
          <w:sz w:val="24"/>
        </w:rPr>
        <w:t xml:space="preserve">）采购活动相关的响应、竞价、合同执行，以我公司的名义处理一切与之有关的事务。 </w:t>
      </w:r>
    </w:p>
    <w:p>
      <w:pPr>
        <w:spacing w:line="440" w:lineRule="exact"/>
        <w:ind w:firstLine="480" w:firstLineChars="200"/>
        <w:rPr>
          <w:sz w:val="24"/>
        </w:rPr>
      </w:pPr>
      <w:r>
        <w:rPr>
          <w:rFonts w:hint="eastAsia"/>
          <w:sz w:val="24"/>
        </w:rPr>
        <w:t xml:space="preserve">被授权人（供应商授权代表）无转委托权限。 </w:t>
      </w:r>
    </w:p>
    <w:p>
      <w:pPr>
        <w:spacing w:line="440" w:lineRule="exact"/>
        <w:ind w:firstLine="480" w:firstLineChars="200"/>
        <w:rPr>
          <w:sz w:val="24"/>
        </w:rPr>
      </w:pPr>
      <w:r>
        <w:rPr>
          <w:rFonts w:hint="eastAsia"/>
          <w:sz w:val="24"/>
        </w:rPr>
        <mc:AlternateContent>
          <mc:Choice Requires="wps">
            <w:drawing>
              <wp:anchor distT="0" distB="0" distL="114300" distR="114300" simplePos="0" relativeHeight="251661312"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pPr>
                              <w:pStyle w:val="9"/>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5168;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DL6NkAAAALAQAADwAAAAAAAAABACAA&#10;AAAiAAAAZHJzL2Rvd25yZXYueG1sUEsBAhQAFAAAAAgAh07iQMMAhGIMAgAABQQAAA4AAAAAAAAA&#10;AQAgAAAAKAEAAGRycy9lMm9Eb2MueG1sUEsFBgAAAAAGAAYAWQEAAKYFAAAAAA==&#10;">
                <v:fill on="f" focussize="0,0"/>
                <v:stroke on="f"/>
                <v:imagedata o:title=""/>
                <o:lock v:ext="edit" aspectratio="f"/>
                <v:textbox inset="0mm,0mm,0mm,0mm">
                  <w:txbxContent>
                    <w:p>
                      <w:pPr>
                        <w:pStyle w:val="9"/>
                        <w:spacing w:line="211" w:lineRule="exact"/>
                      </w:pPr>
                      <w:r>
                        <w:t xml:space="preserve"> </w:t>
                      </w:r>
                    </w:p>
                  </w:txbxContent>
                </v:textbox>
              </v:shape>
            </w:pict>
          </mc:Fallback>
        </mc:AlternateContent>
      </w:r>
      <w:r>
        <w:rPr>
          <w:rFonts w:hint="eastAsia"/>
          <w:sz w:val="24"/>
        </w:rPr>
        <mc:AlternateContent>
          <mc:Choice Requires="wps">
            <w:drawing>
              <wp:anchor distT="0" distB="0" distL="114300" distR="114300" simplePos="0" relativeHeight="251664384"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pPr>
                              <w:pStyle w:val="9"/>
                              <w:rPr>
                                <w:sz w:val="20"/>
                              </w:rPr>
                            </w:pPr>
                          </w:p>
                          <w:p>
                            <w:pPr>
                              <w:pStyle w:val="9"/>
                              <w:rPr>
                                <w:sz w:val="20"/>
                              </w:rPr>
                            </w:pPr>
                          </w:p>
                          <w:p>
                            <w:pPr>
                              <w:pStyle w:val="9"/>
                              <w:spacing w:before="1"/>
                              <w:rPr>
                                <w:sz w:val="16"/>
                              </w:rPr>
                            </w:pPr>
                          </w:p>
                          <w:p>
                            <w:pPr>
                              <w:pStyle w:val="9"/>
                              <w:spacing w:line="278" w:lineRule="auto"/>
                              <w:ind w:left="1091" w:right="1498" w:firstLine="314"/>
                            </w:pPr>
                            <w:r>
                              <w:rPr>
                                <w:spacing w:val="-1"/>
                              </w:rPr>
                              <w:t xml:space="preserve">法定代表人  </w:t>
                            </w:r>
                            <w:r>
                              <w:rPr>
                                <w:spacing w:val="-5"/>
                              </w:rPr>
                              <w:t>居民身份证复印件</w:t>
                            </w:r>
                          </w:p>
                          <w:p>
                            <w:pPr>
                              <w:pStyle w:val="9"/>
                              <w:spacing w:before="4"/>
                              <w:rPr>
                                <w:sz w:val="24"/>
                              </w:rPr>
                            </w:pPr>
                          </w:p>
                          <w:p>
                            <w:pPr>
                              <w:pStyle w:val="9"/>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2096;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VQLWXaAAAACgEAAA8AAAAAAAAAAQAgAAAAIgAAAGRycy9kb3du&#10;cmV2LnhtbFBLAQIUABQAAAAIAIdO4kAvJviiNgIAAFEEAAAOAAAAAAAAAAEAIAAAACkBAABkcnMv&#10;ZTJvRG9jLnhtbFBLBQYAAAAABgAGAFkBAADRBQAAAAA=&#10;">
                <v:fill on="f" focussize="0,0"/>
                <v:stroke color="#000000" miterlimit="8" joinstyle="miter"/>
                <v:imagedata o:title=""/>
                <o:lock v:ext="edit" aspectratio="f"/>
                <v:textbox inset="0mm,0mm,0mm,0mm">
                  <w:txbxContent>
                    <w:p>
                      <w:pPr>
                        <w:pStyle w:val="9"/>
                        <w:rPr>
                          <w:sz w:val="20"/>
                        </w:rPr>
                      </w:pPr>
                    </w:p>
                    <w:p>
                      <w:pPr>
                        <w:pStyle w:val="9"/>
                        <w:rPr>
                          <w:sz w:val="20"/>
                        </w:rPr>
                      </w:pPr>
                    </w:p>
                    <w:p>
                      <w:pPr>
                        <w:pStyle w:val="9"/>
                        <w:spacing w:before="1"/>
                        <w:rPr>
                          <w:sz w:val="16"/>
                        </w:rPr>
                      </w:pPr>
                    </w:p>
                    <w:p>
                      <w:pPr>
                        <w:pStyle w:val="9"/>
                        <w:spacing w:line="278" w:lineRule="auto"/>
                        <w:ind w:left="1091" w:right="1498" w:firstLine="314"/>
                      </w:pPr>
                      <w:r>
                        <w:rPr>
                          <w:spacing w:val="-1"/>
                        </w:rPr>
                        <w:t xml:space="preserve">法定代表人  </w:t>
                      </w:r>
                      <w:r>
                        <w:rPr>
                          <w:spacing w:val="-5"/>
                        </w:rPr>
                        <w:t>居民身份证复印件</w:t>
                      </w:r>
                    </w:p>
                    <w:p>
                      <w:pPr>
                        <w:pStyle w:val="9"/>
                        <w:spacing w:before="4"/>
                        <w:rPr>
                          <w:sz w:val="24"/>
                        </w:rPr>
                      </w:pPr>
                    </w:p>
                    <w:p>
                      <w:pPr>
                        <w:pStyle w:val="9"/>
                        <w:spacing w:before="1"/>
                        <w:ind w:left="1405"/>
                      </w:pPr>
                      <w:r>
                        <w:t>（反面）</w:t>
                      </w:r>
                    </w:p>
                  </w:txbxContent>
                </v:textbox>
              </v:shape>
            </w:pict>
          </mc:Fallback>
        </mc:AlternateContent>
      </w:r>
      <w:r>
        <w:rPr>
          <w:rFonts w:hint="eastAsia"/>
          <w:sz w:val="24"/>
        </w:rPr>
        <w:t>本授权书自法定代表人签字之日起生效，特此声明。</w:t>
      </w:r>
    </w:p>
    <w:p>
      <w:pPr>
        <w:spacing w:line="440" w:lineRule="exact"/>
        <w:rPr>
          <w:sz w:val="24"/>
        </w:rPr>
      </w:pPr>
      <w:r>
        <w:rPr>
          <w:rFonts w:hint="eastAsia"/>
          <w:sz w:val="24"/>
        </w:rPr>
        <mc:AlternateContent>
          <mc:Choice Requires="wpg">
            <w:drawing>
              <wp:anchor distT="0" distB="0" distL="114300" distR="114300" simplePos="0" relativeHeight="251663360" behindDoc="1" locked="0" layoutInCell="1" allowOverlap="1">
                <wp:simplePos x="0" y="0"/>
                <wp:positionH relativeFrom="page">
                  <wp:posOffset>824230</wp:posOffset>
                </wp:positionH>
                <wp:positionV relativeFrom="paragraph">
                  <wp:posOffset>274955</wp:posOffset>
                </wp:positionV>
                <wp:extent cx="2724150" cy="1539240"/>
                <wp:effectExtent l="0" t="635" r="635" b="317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pPr>
                                <w:rPr>
                                  <w:sz w:val="20"/>
                                </w:rPr>
                              </w:pPr>
                            </w:p>
                            <w:p>
                              <w:pPr>
                                <w:rPr>
                                  <w:sz w:val="20"/>
                                </w:rPr>
                              </w:pPr>
                            </w:p>
                            <w:p>
                              <w:pPr>
                                <w:spacing w:before="1"/>
                                <w:rPr>
                                  <w:sz w:val="16"/>
                                </w:rPr>
                              </w:pPr>
                            </w:p>
                            <w:p>
                              <w:pPr>
                                <w:spacing w:line="278" w:lineRule="auto"/>
                                <w:ind w:left="1194" w:right="1380" w:firstLine="314"/>
                              </w:pPr>
                              <w:r>
                                <w:rPr>
                                  <w:spacing w:val="-1"/>
                                </w:rPr>
                                <w:t xml:space="preserve">法定代表人  </w:t>
                              </w:r>
                              <w:r>
                                <w:rPr>
                                  <w:spacing w:val="-5"/>
                                </w:rPr>
                                <w:t>居民身份证复印件</w:t>
                              </w:r>
                            </w:p>
                            <w:p>
                              <w:pPr>
                                <w:spacing w:before="4"/>
                                <w:rPr>
                                  <w:sz w:val="24"/>
                                </w:rPr>
                              </w:pPr>
                            </w:p>
                            <w:p>
                              <w:pPr>
                                <w:spacing w:before="1"/>
                                <w:ind w:left="1491" w:right="1888"/>
                                <w:jc w:val="center"/>
                              </w:pPr>
                              <w:r>
                                <w:t>（</w:t>
                              </w:r>
                              <w:r>
                                <w:rPr>
                                  <w:spacing w:val="-2"/>
                                </w:rPr>
                                <w:t>正面</w:t>
                              </w:r>
                              <w: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4.9pt;margin-top:21.65pt;height:121.2pt;width:214.5pt;mso-position-horizontal-relative:page;z-index:-251653120;mso-width-relative:page;mso-height-relative:page;" coordorigin="1214,889" coordsize="4290,2769" o:gfxdata="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Mh4ky3aAAAACgEAAA8A&#10;AAAAAAAAAQAgAAAAIgAAAGRycy9kb3ducmV2LnhtbFBLAQIUABQAAAAIAIdO4kBOJsqB+QIAAMsH&#10;AAAOAAAAAAAAAAEAIAAAACkBAABkcnMvZTJvRG9jLnhtbFBLBQYAAAAABgAGAFkBAACUBg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pPr>
                        <w:r>
                          <w:rPr>
                            <w:spacing w:val="-1"/>
                          </w:rPr>
                          <w:t xml:space="preserve">法定代表人  </w:t>
                        </w:r>
                        <w:r>
                          <w:rPr>
                            <w:spacing w:val="-5"/>
                          </w:rPr>
                          <w:t>居民身份证复印件</w:t>
                        </w:r>
                      </w:p>
                      <w:p>
                        <w:pPr>
                          <w:spacing w:before="4"/>
                          <w:rPr>
                            <w:sz w:val="24"/>
                          </w:rPr>
                        </w:pPr>
                      </w:p>
                      <w:p>
                        <w:pPr>
                          <w:spacing w:before="1"/>
                          <w:ind w:left="1491" w:right="1888"/>
                          <w:jc w:val="center"/>
                        </w:pPr>
                        <w:r>
                          <w:t>（</w:t>
                        </w:r>
                        <w:r>
                          <w:rPr>
                            <w:spacing w:val="-2"/>
                          </w:rPr>
                          <w:t>正面</w:t>
                        </w:r>
                        <w:r>
                          <w:t>）</w:t>
                        </w:r>
                      </w:p>
                    </w:txbxContent>
                  </v:textbox>
                </v:shape>
              </v:group>
            </w:pict>
          </mc:Fallback>
        </mc:AlternateContent>
      </w:r>
      <w:r>
        <w:rPr>
          <w:rFonts w:hint="eastAsia"/>
          <w:b/>
          <w:bCs/>
          <w:sz w:val="24"/>
        </w:rPr>
        <w:t>附：法定代表人身份证复印件</w:t>
      </w:r>
      <w:r>
        <w:rPr>
          <w:rFonts w:hint="eastAsia"/>
          <w:sz w:val="24"/>
        </w:rPr>
        <w:t xml:space="preserve"> </w:t>
      </w: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rPr>
          <w:sz w:val="24"/>
        </w:rPr>
      </w:pPr>
    </w:p>
    <w:p>
      <w:pPr>
        <w:spacing w:line="440" w:lineRule="exact"/>
        <w:rPr>
          <w:sz w:val="24"/>
        </w:rPr>
      </w:pPr>
    </w:p>
    <w:p>
      <w:pPr>
        <w:spacing w:line="440" w:lineRule="exact"/>
        <w:rPr>
          <w:sz w:val="24"/>
        </w:rPr>
      </w:pPr>
      <w:r>
        <w:rPr>
          <w:rFonts w:hint="eastAsia"/>
          <w:sz w:val="24"/>
        </w:rPr>
        <mc:AlternateContent>
          <mc:Choice Requires="wps">
            <w:drawing>
              <wp:anchor distT="0" distB="0" distL="114300" distR="114300" simplePos="0" relativeHeight="251662336"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pPr>
                              <w:pStyle w:val="9"/>
                              <w:spacing w:line="241" w:lineRule="exact"/>
                            </w:pPr>
                            <w:r>
                              <w:t xml:space="preserve"> </w:t>
                            </w:r>
                          </w:p>
                          <w:p>
                            <w:pPr>
                              <w:pStyle w:val="9"/>
                              <w:spacing w:before="6"/>
                              <w:rPr>
                                <w:sz w:val="15"/>
                              </w:rPr>
                            </w:pPr>
                          </w:p>
                          <w:p>
                            <w:pPr>
                              <w:pStyle w:val="9"/>
                            </w:pPr>
                            <w:r>
                              <w:t xml:space="preserve"> </w:t>
                            </w:r>
                          </w:p>
                          <w:p>
                            <w:pPr>
                              <w:pStyle w:val="9"/>
                              <w:spacing w:before="7"/>
                              <w:rPr>
                                <w:sz w:val="15"/>
                              </w:rPr>
                            </w:pPr>
                          </w:p>
                          <w:p>
                            <w:pPr>
                              <w:pStyle w:val="9"/>
                            </w:pPr>
                            <w:r>
                              <w:t xml:space="preserve"> </w:t>
                            </w:r>
                          </w:p>
                          <w:p>
                            <w:pPr>
                              <w:pStyle w:val="9"/>
                              <w:spacing w:before="7"/>
                              <w:rPr>
                                <w:sz w:val="15"/>
                              </w:rPr>
                            </w:pPr>
                          </w:p>
                          <w:p>
                            <w:pPr>
                              <w:pStyle w:val="9"/>
                            </w:pPr>
                            <w:r>
                              <w:t xml:space="preserve"> </w:t>
                            </w:r>
                          </w:p>
                          <w:p>
                            <w:pPr>
                              <w:pStyle w:val="9"/>
                              <w:spacing w:before="7"/>
                              <w:rPr>
                                <w:sz w:val="15"/>
                              </w:rPr>
                            </w:pPr>
                          </w:p>
                          <w:p>
                            <w:pPr>
                              <w:pStyle w:val="9"/>
                            </w:pPr>
                            <w:r>
                              <w:t xml:space="preserve"> </w:t>
                            </w:r>
                          </w:p>
                          <w:p>
                            <w:pPr>
                              <w:pStyle w:val="9"/>
                              <w:spacing w:before="6"/>
                              <w:rPr>
                                <w:sz w:val="15"/>
                              </w:rPr>
                            </w:pPr>
                          </w:p>
                          <w:p>
                            <w:pPr>
                              <w:pStyle w:val="9"/>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4144;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lUMfXAAAACgEAAA8AAAAAAAAAAQAgAAAA&#10;IgAAAGRycy9kb3ducmV2LnhtbFBLAQIUABQAAAAIAIdO4kDpTWhnDAIAAAQEAAAOAAAAAAAAAAEA&#10;IAAAACYBAABkcnMvZTJvRG9jLnhtbFBLBQYAAAAABgAGAFkBAACkBQAAAAA=&#10;">
                <v:fill on="f" focussize="0,0"/>
                <v:stroke on="f"/>
                <v:imagedata o:title=""/>
                <o:lock v:ext="edit" aspectratio="f"/>
                <v:textbox inset="0mm,0mm,0mm,0mm">
                  <w:txbxContent>
                    <w:p>
                      <w:pPr>
                        <w:pStyle w:val="9"/>
                        <w:spacing w:line="241" w:lineRule="exact"/>
                      </w:pPr>
                      <w:r>
                        <w:t xml:space="preserve"> </w:t>
                      </w:r>
                    </w:p>
                    <w:p>
                      <w:pPr>
                        <w:pStyle w:val="9"/>
                        <w:spacing w:before="6"/>
                        <w:rPr>
                          <w:sz w:val="15"/>
                        </w:rPr>
                      </w:pPr>
                    </w:p>
                    <w:p>
                      <w:pPr>
                        <w:pStyle w:val="9"/>
                      </w:pPr>
                      <w:r>
                        <w:t xml:space="preserve"> </w:t>
                      </w:r>
                    </w:p>
                    <w:p>
                      <w:pPr>
                        <w:pStyle w:val="9"/>
                        <w:spacing w:before="7"/>
                        <w:rPr>
                          <w:sz w:val="15"/>
                        </w:rPr>
                      </w:pPr>
                    </w:p>
                    <w:p>
                      <w:pPr>
                        <w:pStyle w:val="9"/>
                      </w:pPr>
                      <w:r>
                        <w:t xml:space="preserve"> </w:t>
                      </w:r>
                    </w:p>
                    <w:p>
                      <w:pPr>
                        <w:pStyle w:val="9"/>
                        <w:spacing w:before="7"/>
                        <w:rPr>
                          <w:sz w:val="15"/>
                        </w:rPr>
                      </w:pPr>
                    </w:p>
                    <w:p>
                      <w:pPr>
                        <w:pStyle w:val="9"/>
                      </w:pPr>
                      <w:r>
                        <w:t xml:space="preserve"> </w:t>
                      </w:r>
                    </w:p>
                    <w:p>
                      <w:pPr>
                        <w:pStyle w:val="9"/>
                        <w:spacing w:before="7"/>
                        <w:rPr>
                          <w:sz w:val="15"/>
                        </w:rPr>
                      </w:pPr>
                    </w:p>
                    <w:p>
                      <w:pPr>
                        <w:pStyle w:val="9"/>
                      </w:pPr>
                      <w:r>
                        <w:t xml:space="preserve"> </w:t>
                      </w:r>
                    </w:p>
                    <w:p>
                      <w:pPr>
                        <w:pStyle w:val="9"/>
                        <w:spacing w:before="6"/>
                        <w:rPr>
                          <w:sz w:val="15"/>
                        </w:rPr>
                      </w:pPr>
                    </w:p>
                    <w:p>
                      <w:pPr>
                        <w:pStyle w:val="9"/>
                        <w:spacing w:line="240" w:lineRule="exact"/>
                      </w:pPr>
                      <w:r>
                        <w:t xml:space="preserve"> </w:t>
                      </w:r>
                    </w:p>
                  </w:txbxContent>
                </v:textbox>
              </v:shape>
            </w:pict>
          </mc:Fallback>
        </mc:AlternateContent>
      </w:r>
      <w:r>
        <w:rPr>
          <w:rFonts w:hint="eastAsia"/>
          <w:sz w:val="24"/>
        </w:rPr>
        <w:t xml:space="preserve">附：被授权代表人身份证复印件 </w:t>
      </w:r>
    </w:p>
    <w:p>
      <w:pPr>
        <w:pStyle w:val="5"/>
        <w:ind w:firstLine="361"/>
        <w:rPr>
          <w:sz w:val="24"/>
          <w:szCs w:val="24"/>
        </w:rPr>
      </w:pPr>
      <w:r>
        <w:rPr>
          <w:rFonts w:hint="eastAsia"/>
          <w:sz w:val="24"/>
          <w:szCs w:val="24"/>
        </w:rPr>
        <mc:AlternateContent>
          <mc:Choice Requires="wpg">
            <w:drawing>
              <wp:anchor distT="0" distB="0" distL="114300" distR="114300" simplePos="0" relativeHeight="251665408" behindDoc="1" locked="0" layoutInCell="1" allowOverlap="1">
                <wp:simplePos x="0" y="0"/>
                <wp:positionH relativeFrom="page">
                  <wp:posOffset>709295</wp:posOffset>
                </wp:positionH>
                <wp:positionV relativeFrom="paragraph">
                  <wp:posOffset>156210</wp:posOffset>
                </wp:positionV>
                <wp:extent cx="2824480" cy="1400810"/>
                <wp:effectExtent l="5080" t="4445" r="8890" b="4445"/>
                <wp:wrapTopAndBottom/>
                <wp:docPr id="4" name="组合 4"/>
                <wp:cNvGraphicFramePr/>
                <a:graphic xmlns:a="http://schemas.openxmlformats.org/drawingml/2006/main">
                  <a:graphicData uri="http://schemas.microsoft.com/office/word/2010/wordprocessingGroup">
                    <wpg:wgp>
                      <wpg:cNvGrpSpPr/>
                      <wpg:grpSpPr>
                        <a:xfrm>
                          <a:off x="0" y="0"/>
                          <a:ext cx="2824480" cy="1400858"/>
                          <a:chOff x="1104" y="469"/>
                          <a:chExt cx="4448" cy="2775"/>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6" name="文本框 395"/>
                        <wps:cNvSpPr txBox="1">
                          <a:spLocks noChangeArrowheads="1"/>
                        </wps:cNvSpPr>
                        <wps:spPr bwMode="auto">
                          <a:xfrm>
                            <a:off x="1104" y="470"/>
                            <a:ext cx="4448" cy="2330"/>
                          </a:xfrm>
                          <a:prstGeom prst="rect">
                            <a:avLst/>
                          </a:prstGeom>
                          <a:noFill/>
                          <a:ln w="9525">
                            <a:solidFill>
                              <a:srgbClr val="000000"/>
                            </a:solidFill>
                            <a:miter lim="800000"/>
                          </a:ln>
                        </wps:spPr>
                        <wps:txbx>
                          <w:txbxContent>
                            <w:p>
                              <w:pPr>
                                <w:rPr>
                                  <w:rFonts w:ascii="微软雅黑"/>
                                  <w:b/>
                                  <w:sz w:val="20"/>
                                </w:rPr>
                              </w:pPr>
                            </w:p>
                            <w:p>
                              <w:pPr>
                                <w:spacing w:line="278" w:lineRule="auto"/>
                                <w:ind w:left="1166" w:right="1161"/>
                                <w:jc w:val="center"/>
                              </w:pPr>
                              <w:r>
                                <w:t>被授权人（授权代表） 居民身份证复印件</w:t>
                              </w:r>
                            </w:p>
                            <w:p>
                              <w:pPr>
                                <w:spacing w:before="16"/>
                                <w:rPr>
                                  <w:rFonts w:ascii="微软雅黑"/>
                                  <w:b/>
                                  <w:sz w:val="16"/>
                                </w:rPr>
                              </w:pPr>
                            </w:p>
                            <w:p>
                              <w:pPr>
                                <w:spacing w:before="1"/>
                                <w:ind w:left="1161" w:right="1161"/>
                                <w:jc w:val="center"/>
                              </w:pPr>
                              <w: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5.85pt;margin-top:12.3pt;height:110.3pt;width:222.4pt;mso-position-horizontal-relative:page;mso-wrap-distance-bottom:0pt;mso-wrap-distance-top:0pt;z-index:-251651072;mso-width-relative:page;mso-height-relative:page;" coordorigin="1104,469" coordsize="4448,2775" o:gfxdata="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BKxh2m2QAAAAoBAAAP&#10;AAAAAAAAAAEAIAAAACIAAABkcnMvZG93bnJldi54bWxQSwECFAAUAAAACACHTuJAkX4rpvsCAADK&#10;BwAADgAAAAAAAAABACAAAAAoAQAAZHJzL2Uyb0RvYy54bWxQSwUGAAAAAAYABgBZAQAAlQYAAA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70;height:2330;width:4448;" filled="f" stroked="t" coordsize="21600,21600" o:gfxdata="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NCb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rFonts w:ascii="微软雅黑"/>
                            <w:b/>
                            <w:sz w:val="20"/>
                          </w:rPr>
                        </w:pPr>
                      </w:p>
                      <w:p>
                        <w:pPr>
                          <w:spacing w:line="278" w:lineRule="auto"/>
                          <w:ind w:left="1166" w:right="1161"/>
                          <w:jc w:val="center"/>
                        </w:pPr>
                        <w:r>
                          <w:t>被授权人（授权代表） 居民身份证复印件</w:t>
                        </w:r>
                      </w:p>
                      <w:p>
                        <w:pPr>
                          <w:spacing w:before="16"/>
                          <w:rPr>
                            <w:rFonts w:ascii="微软雅黑"/>
                            <w:b/>
                            <w:sz w:val="16"/>
                          </w:rPr>
                        </w:pPr>
                      </w:p>
                      <w:p>
                        <w:pPr>
                          <w:spacing w:before="1"/>
                          <w:ind w:left="1161" w:right="1161"/>
                          <w:jc w:val="center"/>
                        </w:pPr>
                        <w:r>
                          <w:t>（正面）</w:t>
                        </w: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6432" behindDoc="1" locked="0" layoutInCell="1" allowOverlap="1">
                <wp:simplePos x="0" y="0"/>
                <wp:positionH relativeFrom="page">
                  <wp:posOffset>3603625</wp:posOffset>
                </wp:positionH>
                <wp:positionV relativeFrom="paragraph">
                  <wp:posOffset>174625</wp:posOffset>
                </wp:positionV>
                <wp:extent cx="2824480" cy="1140460"/>
                <wp:effectExtent l="5080" t="4445" r="8890" b="17145"/>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140460"/>
                        </a:xfrm>
                        <a:prstGeom prst="rect">
                          <a:avLst/>
                        </a:prstGeom>
                        <a:noFill/>
                        <a:ln w="9525">
                          <a:solidFill>
                            <a:srgbClr val="000000"/>
                          </a:solidFill>
                          <a:miter lim="800000"/>
                        </a:ln>
                      </wps:spPr>
                      <wps:txbx>
                        <w:txbxContent>
                          <w:p>
                            <w:pPr>
                              <w:pStyle w:val="9"/>
                              <w:rPr>
                                <w:rFonts w:ascii="微软雅黑"/>
                                <w:b/>
                                <w:sz w:val="20"/>
                              </w:rPr>
                            </w:pPr>
                          </w:p>
                          <w:p>
                            <w:pPr>
                              <w:pStyle w:val="9"/>
                              <w:spacing w:line="278" w:lineRule="auto"/>
                              <w:ind w:left="1168" w:right="1159"/>
                              <w:jc w:val="center"/>
                            </w:pPr>
                            <w:r>
                              <w:t>被授权人（授权代表） 居民身份证复印件</w:t>
                            </w:r>
                          </w:p>
                          <w:p>
                            <w:pPr>
                              <w:pStyle w:val="9"/>
                              <w:spacing w:before="16"/>
                              <w:rPr>
                                <w:rFonts w:ascii="微软雅黑"/>
                                <w:b/>
                                <w:sz w:val="16"/>
                              </w:rPr>
                            </w:pPr>
                          </w:p>
                          <w:p>
                            <w:pPr>
                              <w:pStyle w:val="9"/>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13.75pt;height:89.8pt;width:222.4pt;mso-position-horizontal-relative:page;mso-wrap-distance-bottom:0pt;mso-wrap-distance-top:0pt;z-index:-251650048;mso-width-relative:page;mso-height-relative:page;" filled="f" stroked="t" coordsize="21600,21600" o:gfxdata="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Z71NoAAAALAQAADwAAAAAAAAABACAAAAAiAAAAZHJzL2Rvd25y&#10;ZXYueG1sUEsBAhQAFAAAAAgAh07iQPjnk0Q1AgAATwQAAA4AAAAAAAAAAQAgAAAAKQEAAGRycy9l&#10;Mm9Eb2MueG1sUEsFBgAAAAAGAAYAWQEAANAFAAAAAA==&#10;">
                <v:fill on="f" focussize="0,0"/>
                <v:stroke color="#000000" miterlimit="8" joinstyle="miter"/>
                <v:imagedata o:title=""/>
                <o:lock v:ext="edit" aspectratio="f"/>
                <v:textbox inset="0mm,0mm,0mm,0mm">
                  <w:txbxContent>
                    <w:p>
                      <w:pPr>
                        <w:pStyle w:val="9"/>
                        <w:rPr>
                          <w:rFonts w:ascii="微软雅黑"/>
                          <w:b/>
                          <w:sz w:val="20"/>
                        </w:rPr>
                      </w:pPr>
                    </w:p>
                    <w:p>
                      <w:pPr>
                        <w:pStyle w:val="9"/>
                        <w:spacing w:line="278" w:lineRule="auto"/>
                        <w:ind w:left="1168" w:right="1159"/>
                        <w:jc w:val="center"/>
                      </w:pPr>
                      <w:r>
                        <w:t>被授权人（授权代表） 居民身份证复印件</w:t>
                      </w:r>
                    </w:p>
                    <w:p>
                      <w:pPr>
                        <w:pStyle w:val="9"/>
                        <w:spacing w:before="16"/>
                        <w:rPr>
                          <w:rFonts w:ascii="微软雅黑"/>
                          <w:b/>
                          <w:sz w:val="16"/>
                        </w:rPr>
                      </w:pPr>
                    </w:p>
                    <w:p>
                      <w:pPr>
                        <w:pStyle w:val="9"/>
                        <w:spacing w:before="1"/>
                        <w:ind w:left="1165" w:right="1161"/>
                        <w:jc w:val="center"/>
                      </w:pPr>
                      <w:r>
                        <w:t>（反面）</w:t>
                      </w:r>
                    </w:p>
                  </w:txbxContent>
                </v:textbox>
                <w10:wrap type="topAndBottom"/>
              </v:shape>
            </w:pict>
          </mc:Fallback>
        </mc:AlternateContent>
      </w:r>
    </w:p>
    <w:p>
      <w:pPr>
        <w:spacing w:line="440" w:lineRule="exact"/>
        <w:ind w:firstLine="480" w:firstLineChars="200"/>
        <w:rPr>
          <w:sz w:val="24"/>
          <w:u w:val="single"/>
        </w:rPr>
      </w:pPr>
      <w:r>
        <w:rPr>
          <w:rFonts w:hint="eastAsia"/>
          <w:sz w:val="24"/>
        </w:rPr>
        <w:t>法定代表人（签名或盖章）：</w:t>
      </w:r>
      <w:r>
        <w:rPr>
          <w:rFonts w:hint="eastAsia"/>
          <w:sz w:val="24"/>
          <w:u w:val="single"/>
        </w:rPr>
        <w:t xml:space="preserve">              </w:t>
      </w:r>
      <w:r>
        <w:rPr>
          <w:rFonts w:hint="eastAsia"/>
          <w:sz w:val="24"/>
        </w:rPr>
        <w:t xml:space="preserve">职务： </w:t>
      </w:r>
      <w:r>
        <w:rPr>
          <w:rFonts w:hint="eastAsia"/>
          <w:sz w:val="24"/>
          <w:u w:val="single"/>
        </w:rPr>
        <w:t xml:space="preserve">            </w:t>
      </w:r>
    </w:p>
    <w:p>
      <w:pPr>
        <w:spacing w:line="440" w:lineRule="exact"/>
        <w:ind w:firstLine="480" w:firstLineChars="200"/>
        <w:rPr>
          <w:sz w:val="24"/>
          <w:u w:val="single"/>
        </w:rPr>
      </w:pPr>
      <w:r>
        <w:rPr>
          <w:rFonts w:hint="eastAsia"/>
          <w:sz w:val="24"/>
        </w:rPr>
        <w:t>被授权人（签名）：</w:t>
      </w:r>
      <w:r>
        <w:rPr>
          <w:rFonts w:hint="eastAsia"/>
          <w:sz w:val="24"/>
          <w:u w:val="single"/>
        </w:rPr>
        <w:t xml:space="preserve">              </w:t>
      </w:r>
      <w:r>
        <w:rPr>
          <w:rFonts w:hint="eastAsia"/>
          <w:sz w:val="24"/>
        </w:rPr>
        <w:t>职务：</w:t>
      </w:r>
      <w:r>
        <w:rPr>
          <w:rFonts w:hint="eastAsia"/>
          <w:sz w:val="24"/>
          <w:u w:val="single"/>
        </w:rPr>
        <w:t xml:space="preserve">             </w:t>
      </w:r>
    </w:p>
    <w:p>
      <w:pPr>
        <w:spacing w:line="440" w:lineRule="exact"/>
        <w:ind w:firstLine="480" w:firstLineChars="200"/>
        <w:rPr>
          <w:sz w:val="24"/>
        </w:rPr>
      </w:pPr>
      <w:r>
        <w:rPr>
          <w:rFonts w:hint="eastAsia"/>
          <w:sz w:val="24"/>
        </w:rPr>
        <w:t>供应商名称（单位盖公章）：</w:t>
      </w:r>
      <w:r>
        <w:rPr>
          <w:rFonts w:hint="eastAsia"/>
          <w:sz w:val="24"/>
          <w:u w:val="single"/>
        </w:rPr>
        <w:t xml:space="preserve">                 </w:t>
      </w:r>
      <w:r>
        <w:rPr>
          <w:rFonts w:hint="eastAsia"/>
          <w:sz w:val="24"/>
        </w:rPr>
        <w:t xml:space="preserve">     日期: </w:t>
      </w:r>
      <w:r>
        <w:rPr>
          <w:rFonts w:hint="eastAsia"/>
          <w:sz w:val="24"/>
          <w:u w:val="single"/>
        </w:rPr>
        <w:t xml:space="preserve">           </w:t>
      </w:r>
      <w:r>
        <w:rPr>
          <w:rFonts w:hint="eastAsia"/>
          <w:sz w:val="24"/>
        </w:rPr>
        <w:t xml:space="preserve"> </w:t>
      </w:r>
    </w:p>
    <w:p>
      <w:pPr>
        <w:rPr>
          <w:sz w:val="24"/>
        </w:rPr>
      </w:pPr>
    </w:p>
    <w:p>
      <w:pPr>
        <w:rPr>
          <w:sz w:val="24"/>
        </w:rPr>
      </w:pPr>
    </w:p>
    <w:p>
      <w:r>
        <w:rPr>
          <w:rFonts w:hint="eastAsia"/>
          <w:sz w:val="24"/>
        </w:rPr>
        <w:t>以下空白      以下空白   以下空白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563980A-B282-4C58-9C75-DF6EEEB4E77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F6E1E4A-1B66-453C-A244-967022ADC037}"/>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3" w:fontKey="{F7499F81-958E-42A5-812E-45EE93DB513D}"/>
  </w:font>
  <w:font w:name="仿宋">
    <w:panose1 w:val="02010609060101010101"/>
    <w:charset w:val="86"/>
    <w:family w:val="modern"/>
    <w:pitch w:val="default"/>
    <w:sig w:usb0="800002BF" w:usb1="38CF7CFA" w:usb2="00000016" w:usb3="00000000" w:csb0="00040001" w:csb1="00000000"/>
    <w:embedRegular r:id="rId4" w:fontKey="{8C301060-35B1-4154-9010-D08A28F96831}"/>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qgDLjg8CAAAHBAAADgAAAAAA&#10;AAABACAAAAAnAQAAZHJzL2Uyb0RvYy54bWxQSwUGAAAAAAYABgBZAQAAqA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none"/>
      <w:pStyle w:val="19"/>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3E058299"/>
    <w:multiLevelType w:val="singleLevel"/>
    <w:tmpl w:val="3E058299"/>
    <w:lvl w:ilvl="0" w:tentative="0">
      <w:start w:val="1"/>
      <w:numFmt w:val="decimal"/>
      <w:suff w:val="nothing"/>
      <w:lvlText w:val="%1、"/>
      <w:lvlJc w:val="left"/>
    </w:lvl>
  </w:abstractNum>
  <w:abstractNum w:abstractNumId="2">
    <w:nsid w:val="4D8D7295"/>
    <w:multiLevelType w:val="singleLevel"/>
    <w:tmpl w:val="4D8D7295"/>
    <w:lvl w:ilvl="0" w:tentative="0">
      <w:start w:val="2"/>
      <w:numFmt w:val="decimal"/>
      <w:suff w:val="nothing"/>
      <w:lvlText w:val="%1、"/>
      <w:lvlJc w:val="left"/>
    </w:lvl>
  </w:abstractNum>
  <w:abstractNum w:abstractNumId="3">
    <w:nsid w:val="62CBB0FB"/>
    <w:multiLevelType w:val="singleLevel"/>
    <w:tmpl w:val="62CBB0FB"/>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NGEwNzY4ODg0NDk0ZjE5NzRlYjRmYWQwNDlhYjMifQ=="/>
  </w:docVars>
  <w:rsids>
    <w:rsidRoot w:val="4C06177E"/>
    <w:rsid w:val="000A42AB"/>
    <w:rsid w:val="000E3F96"/>
    <w:rsid w:val="00141825"/>
    <w:rsid w:val="00326A87"/>
    <w:rsid w:val="003C7F92"/>
    <w:rsid w:val="003D380A"/>
    <w:rsid w:val="003F1910"/>
    <w:rsid w:val="004C0EFE"/>
    <w:rsid w:val="00604E7F"/>
    <w:rsid w:val="00696F21"/>
    <w:rsid w:val="0077657B"/>
    <w:rsid w:val="007E5EB3"/>
    <w:rsid w:val="00853117"/>
    <w:rsid w:val="00870159"/>
    <w:rsid w:val="008810AE"/>
    <w:rsid w:val="00910BDD"/>
    <w:rsid w:val="00945B30"/>
    <w:rsid w:val="00986EB0"/>
    <w:rsid w:val="00AD3AA2"/>
    <w:rsid w:val="00B168EC"/>
    <w:rsid w:val="00EA01E6"/>
    <w:rsid w:val="00ED7DE5"/>
    <w:rsid w:val="00EF5572"/>
    <w:rsid w:val="00F5762D"/>
    <w:rsid w:val="014852B3"/>
    <w:rsid w:val="015E7BF5"/>
    <w:rsid w:val="02190F6E"/>
    <w:rsid w:val="03227C2F"/>
    <w:rsid w:val="04D6677C"/>
    <w:rsid w:val="05EB2536"/>
    <w:rsid w:val="07084D52"/>
    <w:rsid w:val="086D361B"/>
    <w:rsid w:val="098D5F59"/>
    <w:rsid w:val="0A2858A3"/>
    <w:rsid w:val="0AA72A6F"/>
    <w:rsid w:val="149D3DDF"/>
    <w:rsid w:val="15166DD2"/>
    <w:rsid w:val="15CF79D4"/>
    <w:rsid w:val="17BF2702"/>
    <w:rsid w:val="18041ADC"/>
    <w:rsid w:val="185760AF"/>
    <w:rsid w:val="1B636B19"/>
    <w:rsid w:val="1CDA36D2"/>
    <w:rsid w:val="1E6E5F01"/>
    <w:rsid w:val="222A65E3"/>
    <w:rsid w:val="230010F2"/>
    <w:rsid w:val="2419690F"/>
    <w:rsid w:val="241A2A47"/>
    <w:rsid w:val="24A13C25"/>
    <w:rsid w:val="25C771C0"/>
    <w:rsid w:val="26131673"/>
    <w:rsid w:val="264D59EB"/>
    <w:rsid w:val="26773DC1"/>
    <w:rsid w:val="29D14827"/>
    <w:rsid w:val="2B02041C"/>
    <w:rsid w:val="2BB43B7F"/>
    <w:rsid w:val="2C736DD8"/>
    <w:rsid w:val="2CD73469"/>
    <w:rsid w:val="2D476290"/>
    <w:rsid w:val="2E8C1950"/>
    <w:rsid w:val="2FA379D4"/>
    <w:rsid w:val="2FE14FCD"/>
    <w:rsid w:val="30582771"/>
    <w:rsid w:val="30794CA9"/>
    <w:rsid w:val="30913CD1"/>
    <w:rsid w:val="32096846"/>
    <w:rsid w:val="323E367C"/>
    <w:rsid w:val="33D52499"/>
    <w:rsid w:val="346D04E1"/>
    <w:rsid w:val="34DA64C3"/>
    <w:rsid w:val="35441312"/>
    <w:rsid w:val="3651018A"/>
    <w:rsid w:val="37306F9C"/>
    <w:rsid w:val="390455DA"/>
    <w:rsid w:val="39A453CE"/>
    <w:rsid w:val="3A5D0EBF"/>
    <w:rsid w:val="3BDE02B0"/>
    <w:rsid w:val="3C43474B"/>
    <w:rsid w:val="3CDD5108"/>
    <w:rsid w:val="3D3537D7"/>
    <w:rsid w:val="406D6DBF"/>
    <w:rsid w:val="40D24565"/>
    <w:rsid w:val="444C3D3F"/>
    <w:rsid w:val="450E4647"/>
    <w:rsid w:val="46D31CFE"/>
    <w:rsid w:val="4AB50890"/>
    <w:rsid w:val="4BB73A44"/>
    <w:rsid w:val="4C06177E"/>
    <w:rsid w:val="4CAE129E"/>
    <w:rsid w:val="4DD85F5E"/>
    <w:rsid w:val="4E8E3C68"/>
    <w:rsid w:val="515D3AAC"/>
    <w:rsid w:val="51F85787"/>
    <w:rsid w:val="52520152"/>
    <w:rsid w:val="529915D7"/>
    <w:rsid w:val="57071E99"/>
    <w:rsid w:val="58921FB7"/>
    <w:rsid w:val="58CE0D6F"/>
    <w:rsid w:val="58E32A6C"/>
    <w:rsid w:val="590B3D71"/>
    <w:rsid w:val="59F362D1"/>
    <w:rsid w:val="5BCF36DA"/>
    <w:rsid w:val="5D0266E5"/>
    <w:rsid w:val="5D0D3237"/>
    <w:rsid w:val="5D4A687A"/>
    <w:rsid w:val="5D86767D"/>
    <w:rsid w:val="5DFE3FF4"/>
    <w:rsid w:val="5EFE1776"/>
    <w:rsid w:val="5F1C0A86"/>
    <w:rsid w:val="5FB94527"/>
    <w:rsid w:val="5FC8476A"/>
    <w:rsid w:val="607025C3"/>
    <w:rsid w:val="60FA4DF7"/>
    <w:rsid w:val="62525FDC"/>
    <w:rsid w:val="63810C4D"/>
    <w:rsid w:val="64032214"/>
    <w:rsid w:val="672D7E08"/>
    <w:rsid w:val="675F3C06"/>
    <w:rsid w:val="68205A91"/>
    <w:rsid w:val="691D4401"/>
    <w:rsid w:val="69335A4E"/>
    <w:rsid w:val="698A6F34"/>
    <w:rsid w:val="69AF2169"/>
    <w:rsid w:val="6B252A70"/>
    <w:rsid w:val="6D23681A"/>
    <w:rsid w:val="6E0A14D6"/>
    <w:rsid w:val="6E9E738B"/>
    <w:rsid w:val="70CC2F56"/>
    <w:rsid w:val="74096AED"/>
    <w:rsid w:val="753D4E5A"/>
    <w:rsid w:val="756C2BA6"/>
    <w:rsid w:val="75956274"/>
    <w:rsid w:val="760F2C9B"/>
    <w:rsid w:val="7645599E"/>
    <w:rsid w:val="767E0B3E"/>
    <w:rsid w:val="776668EA"/>
    <w:rsid w:val="793741EC"/>
    <w:rsid w:val="79C43D9C"/>
    <w:rsid w:val="79DF52A4"/>
    <w:rsid w:val="7A845B95"/>
    <w:rsid w:val="7B5B066E"/>
    <w:rsid w:val="7C6453D2"/>
    <w:rsid w:val="7CCD74EF"/>
    <w:rsid w:val="7DF2702E"/>
    <w:rsid w:val="7F7B4EFD"/>
    <w:rsid w:val="7F98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6" w:lineRule="auto"/>
      <w:outlineLvl w:val="0"/>
    </w:pPr>
    <w:rPr>
      <w:kern w:val="44"/>
      <w:sz w:val="28"/>
    </w:rPr>
  </w:style>
  <w:style w:type="paragraph" w:styleId="3">
    <w:name w:val="heading 2"/>
    <w:basedOn w:val="1"/>
    <w:next w:val="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6"/>
    <w:autoRedefine/>
    <w:qFormat/>
    <w:uiPriority w:val="0"/>
    <w:pPr>
      <w:keepNext/>
      <w:keepLines/>
      <w:ind w:firstLine="420" w:firstLineChars="150"/>
      <w:outlineLvl w:val="3"/>
    </w:pPr>
    <w:rPr>
      <w:rFonts w:ascii="Arial" w:hAnsi="Arial" w:cs="Arial"/>
      <w:b/>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autoSpaceDE w:val="0"/>
      <w:autoSpaceDN w:val="0"/>
      <w:adjustRightInd w:val="0"/>
      <w:ind w:firstLine="420"/>
      <w:jc w:val="left"/>
    </w:pPr>
    <w:rPr>
      <w:rFonts w:ascii="宋体"/>
      <w:kern w:val="0"/>
      <w:sz w:val="24"/>
      <w:szCs w:val="20"/>
    </w:rPr>
  </w:style>
  <w:style w:type="paragraph" w:styleId="7">
    <w:name w:val="annotation text"/>
    <w:basedOn w:val="1"/>
    <w:autoRedefine/>
    <w:qFormat/>
    <w:uiPriority w:val="0"/>
    <w:pPr>
      <w:jc w:val="left"/>
    </w:pPr>
  </w:style>
  <w:style w:type="paragraph" w:styleId="8">
    <w:name w:val="index 6"/>
    <w:basedOn w:val="1"/>
    <w:next w:val="1"/>
    <w:autoRedefine/>
    <w:qFormat/>
    <w:uiPriority w:val="99"/>
    <w:pPr>
      <w:ind w:left="2100"/>
    </w:pPr>
  </w:style>
  <w:style w:type="paragraph" w:styleId="9">
    <w:name w:val="Body Text"/>
    <w:basedOn w:val="1"/>
    <w:autoRedefine/>
    <w:qFormat/>
    <w:uiPriority w:val="0"/>
    <w:rPr>
      <w:szCs w:val="21"/>
    </w:rPr>
  </w:style>
  <w:style w:type="paragraph" w:styleId="10">
    <w:name w:val="Plain Text"/>
    <w:basedOn w:val="1"/>
    <w:autoRedefine/>
    <w:qFormat/>
    <w:uiPriority w:val="0"/>
    <w:rPr>
      <w:rFonts w:ascii="宋体" w:hAnsi="Courier New" w:cs="Courier New"/>
    </w:rPr>
  </w:style>
  <w:style w:type="paragraph" w:styleId="11">
    <w:name w:val="footer"/>
    <w:basedOn w:val="1"/>
    <w:link w:val="31"/>
    <w:autoRedefine/>
    <w:qFormat/>
    <w:uiPriority w:val="0"/>
    <w:pPr>
      <w:tabs>
        <w:tab w:val="center" w:pos="4153"/>
        <w:tab w:val="right" w:pos="8306"/>
      </w:tabs>
      <w:snapToGrid w:val="0"/>
      <w:jc w:val="left"/>
    </w:pPr>
    <w:rPr>
      <w:sz w:val="18"/>
      <w:szCs w:val="18"/>
    </w:rPr>
  </w:style>
  <w:style w:type="paragraph" w:styleId="12">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9"/>
    <w:autoRedefine/>
    <w:unhideWhenUsed/>
    <w:qFormat/>
    <w:uiPriority w:val="0"/>
    <w:pPr>
      <w:spacing w:line="360" w:lineRule="auto"/>
      <w:ind w:firstLine="420"/>
    </w:pPr>
    <w:rPr>
      <w:rFonts w:ascii="宋体" w:hAnsi="宋体" w:eastAsia="宋体" w:cs="宋体"/>
      <w:sz w:val="24"/>
      <w:szCs w:val="20"/>
      <w:lang w:val="zh-CN" w:bidi="zh-CN"/>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autoRedefine/>
    <w:qFormat/>
    <w:uiPriority w:val="20"/>
    <w:rPr>
      <w:i/>
      <w:iCs/>
    </w:rPr>
  </w:style>
  <w:style w:type="paragraph" w:customStyle="1" w:styleId="19">
    <w:name w:val="首行缩进"/>
    <w:basedOn w:val="1"/>
    <w:autoRedefine/>
    <w:qFormat/>
    <w:uiPriority w:val="0"/>
    <w:pPr>
      <w:numPr>
        <w:ilvl w:val="0"/>
        <w:numId w:val="1"/>
      </w:numPr>
      <w:spacing w:line="360" w:lineRule="auto"/>
    </w:pPr>
    <w:rPr>
      <w:sz w:val="24"/>
    </w:rPr>
  </w:style>
  <w:style w:type="paragraph" w:customStyle="1" w:styleId="20">
    <w:name w:val="Normal_1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1">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3">
    <w:name w:val="Table Paragraph"/>
    <w:basedOn w:val="1"/>
    <w:autoRedefine/>
    <w:qFormat/>
    <w:uiPriority w:val="1"/>
  </w:style>
  <w:style w:type="paragraph" w:customStyle="1" w:styleId="24">
    <w:name w:val="文档正文"/>
    <w:basedOn w:val="6"/>
    <w:autoRedefine/>
    <w:qFormat/>
    <w:uiPriority w:val="0"/>
    <w:pPr>
      <w:spacing w:line="480" w:lineRule="atLeast"/>
      <w:textAlignment w:val="baseline"/>
    </w:pPr>
  </w:style>
  <w:style w:type="paragraph" w:styleId="25">
    <w:name w:val="List Paragraph"/>
    <w:basedOn w:val="1"/>
    <w:autoRedefine/>
    <w:qFormat/>
    <w:uiPriority w:val="34"/>
    <w:pPr>
      <w:spacing w:line="360" w:lineRule="auto"/>
      <w:ind w:firstLine="420" w:firstLineChars="200"/>
    </w:pPr>
    <w:rPr>
      <w:rFonts w:ascii="Calibri" w:hAnsi="Calibri" w:eastAsia="微软雅黑"/>
      <w:sz w:val="24"/>
      <w:szCs w:val="22"/>
    </w:rPr>
  </w:style>
  <w:style w:type="paragraph" w:customStyle="1" w:styleId="26">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font21"/>
    <w:basedOn w:val="17"/>
    <w:autoRedefine/>
    <w:qFormat/>
    <w:uiPriority w:val="0"/>
    <w:rPr>
      <w:rFonts w:hint="eastAsia" w:ascii="宋体" w:hAnsi="宋体" w:eastAsia="宋体" w:cs="宋体"/>
      <w:color w:val="000000"/>
      <w:sz w:val="22"/>
      <w:szCs w:val="22"/>
      <w:u w:val="none"/>
    </w:rPr>
  </w:style>
  <w:style w:type="character" w:customStyle="1" w:styleId="28">
    <w:name w:val="font51"/>
    <w:basedOn w:val="17"/>
    <w:autoRedefine/>
    <w:qFormat/>
    <w:uiPriority w:val="0"/>
    <w:rPr>
      <w:rFonts w:hint="eastAsia" w:ascii="宋体" w:hAnsi="宋体" w:eastAsia="宋体" w:cs="宋体"/>
      <w:b/>
      <w:bCs/>
      <w:color w:val="000000"/>
      <w:sz w:val="22"/>
      <w:szCs w:val="22"/>
      <w:u w:val="none"/>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页眉 字符"/>
    <w:basedOn w:val="17"/>
    <w:link w:val="12"/>
    <w:autoRedefine/>
    <w:qFormat/>
    <w:uiPriority w:val="0"/>
    <w:rPr>
      <w:rFonts w:asciiTheme="minorHAnsi" w:hAnsiTheme="minorHAnsi" w:eastAsiaTheme="minorEastAsia" w:cstheme="minorBidi"/>
      <w:kern w:val="2"/>
      <w:sz w:val="18"/>
      <w:szCs w:val="18"/>
    </w:rPr>
  </w:style>
  <w:style w:type="character" w:customStyle="1" w:styleId="31">
    <w:name w:val="页脚 字符"/>
    <w:basedOn w:val="17"/>
    <w:link w:val="11"/>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4491</Words>
  <Characters>4682</Characters>
  <Lines>39</Lines>
  <Paragraphs>10</Paragraphs>
  <TotalTime>4</TotalTime>
  <ScaleCrop>false</ScaleCrop>
  <LinksUpToDate>false</LinksUpToDate>
  <CharactersWithSpaces>5177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2023-12-27T16:22:00Z</dcterms:created>
  <dc:creator>192361</dc:creator>
  <cp:lastModifiedBy>叶力</cp:lastModifiedBy>
  <dcterms:modified xsi:type="dcterms:W3CDTF">2024-04-02T02:02:02Z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177063B9EA314CB58AACC4A03C3652E2_13</vt:lpwstr>
  </property>
</Properties>
</file>