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25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“病情一览表和</w:t>
      </w:r>
    </w:p>
    <w:p w14:paraId="5DB7A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医疗科普知识宣传板”项目的公告</w:t>
      </w:r>
    </w:p>
    <w:p w14:paraId="4D713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5ED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根据工作安排，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计划启动“病情一览表和医疗科普知识宣传板”项目，现将有关条件公告如下：</w:t>
      </w:r>
    </w:p>
    <w:p w14:paraId="0B559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资格条件：承包商需要具备合法经营资格，包括工商注册、税务登记等。此外，还需满足特定行业或项目的相关资格要求，如施工许可证、质量管理认证等。承包商需要具备足够的技术能力，以保证项目的质量和进度。</w:t>
      </w:r>
    </w:p>
    <w:p w14:paraId="4E9A6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二、项目概述：制作病情一览表和医疗科普知识宣传板以及制度宣传板。</w:t>
      </w:r>
    </w:p>
    <w:p w14:paraId="2956C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三、设计要求：</w:t>
      </w:r>
    </w:p>
    <w:p w14:paraId="29FFC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1.免费设计，要求3个工作日内给出设计方案带图纸。</w:t>
      </w:r>
    </w:p>
    <w:p w14:paraId="04E23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四号楼一层入口设计：正面背景墙，尺寸约4.5*3平米，设计版面定制造型，包含字、图画；左侧民警风采墙面：尺寸约3.1*3平米，设计版面定制造型，包含字、定制画面、照片插槽等；右侧医疗团队介绍墙面：尺寸约3.3*3平米，包含字、定制画面、照片插槽等。所有版面材料包安装。</w:t>
      </w:r>
    </w:p>
    <w:p w14:paraId="17055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四号楼监管区设计：病情一览表墙面5*2平米*2个；医疗内容介绍墙体面积6*2.6平米*2块；医疗内容介绍1.2*0.6平米*8个；监舍门口一览表0.5*0.6平米*24个；通道门牌0.35*0.16平米1个，0.46*0.21平米1个；楼层简介0.76*1平米；病情可重复利用pvc卡片800个。</w:t>
      </w:r>
    </w:p>
    <w:p w14:paraId="13CD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4.自确定施工之日起，整个工期预计15天内完成。</w:t>
      </w:r>
    </w:p>
    <w:p w14:paraId="25EB8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5.供应商在报价前需到我单位进行现场勘查，由我单位开具现场勘查证明，报价时需上传我单位开具的现场勘查证明，未上传现场勘查证明报价视为无效报价。</w:t>
      </w:r>
    </w:p>
    <w:p w14:paraId="1BF85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26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DBlOTBkYTAxOTJlZmQ2YjRlZWM0OTM1MWNhZTIifQ=="/>
  </w:docVars>
  <w:rsids>
    <w:rsidRoot w:val="0B377DC7"/>
    <w:rsid w:val="030011B6"/>
    <w:rsid w:val="04F51539"/>
    <w:rsid w:val="0A0A1357"/>
    <w:rsid w:val="0B377DC7"/>
    <w:rsid w:val="14863CD0"/>
    <w:rsid w:val="273F669D"/>
    <w:rsid w:val="32156AC0"/>
    <w:rsid w:val="3C503A7F"/>
    <w:rsid w:val="3CEF91A1"/>
    <w:rsid w:val="3FEF1DE1"/>
    <w:rsid w:val="42A11B51"/>
    <w:rsid w:val="55061CE8"/>
    <w:rsid w:val="565E1829"/>
    <w:rsid w:val="65DD62DB"/>
    <w:rsid w:val="6ABF7C32"/>
    <w:rsid w:val="6D512CD1"/>
    <w:rsid w:val="6F881820"/>
    <w:rsid w:val="70FFDDB7"/>
    <w:rsid w:val="75E24E53"/>
    <w:rsid w:val="79FB1DF1"/>
    <w:rsid w:val="7DEF5D64"/>
    <w:rsid w:val="7E7F6418"/>
    <w:rsid w:val="7E973A85"/>
    <w:rsid w:val="7FA77ADC"/>
    <w:rsid w:val="A7FD161D"/>
    <w:rsid w:val="B9FA02D0"/>
    <w:rsid w:val="BE7FE073"/>
    <w:rsid w:val="BEFB691C"/>
    <w:rsid w:val="CFFF59D0"/>
    <w:rsid w:val="DFBF80DE"/>
    <w:rsid w:val="F3DAE978"/>
    <w:rsid w:val="FF35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625</Characters>
  <Lines>0</Lines>
  <Paragraphs>0</Paragraphs>
  <TotalTime>9</TotalTime>
  <ScaleCrop>false</ScaleCrop>
  <LinksUpToDate>false</LinksUpToDate>
  <CharactersWithSpaces>625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2024-01-08T12:46:00Z</dcterms:created>
  <dc:creator>秦亿晶</dc:creator>
  <cp:lastModifiedBy>稳住 快吃饭了</cp:lastModifiedBy>
  <cp:lastPrinted>2024-01-09T15:31:00Z</cp:lastPrinted>
  <dcterms:modified xsi:type="dcterms:W3CDTF">2024-10-22T04:21:08Z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0B511DFCD2210F99751C1767442DA268</vt:lpwstr>
  </property>
</Properties>
</file>