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F8A897" w14:textId="73CD07D3" w:rsidR="004A523B" w:rsidRDefault="004A523B">
      <w:pPr>
        <w:rPr>
          <w:rFonts w:ascii="黑体" w:eastAsia="黑体" w:hAnsi="黑体" w:cs="黑体"/>
          <w:sz w:val="36"/>
          <w:szCs w:val="44"/>
        </w:rPr>
      </w:pPr>
    </w:p>
    <w:tbl>
      <w:tblPr>
        <w:tblW w:w="9747" w:type="dxa"/>
        <w:tblInd w:w="-573" w:type="dxa"/>
        <w:tblLayout w:type="fixed"/>
        <w:tblLook w:val="04A0" w:firstRow="1" w:lastRow="0" w:firstColumn="1" w:lastColumn="0" w:noHBand="0" w:noVBand="1"/>
      </w:tblPr>
      <w:tblGrid>
        <w:gridCol w:w="414"/>
        <w:gridCol w:w="1280"/>
        <w:gridCol w:w="6173"/>
        <w:gridCol w:w="480"/>
        <w:gridCol w:w="640"/>
        <w:gridCol w:w="760"/>
      </w:tblGrid>
      <w:tr w:rsidR="004A523B" w14:paraId="73A44362" w14:textId="77777777">
        <w:trPr>
          <w:trHeight w:val="700"/>
        </w:trPr>
        <w:tc>
          <w:tcPr>
            <w:tcW w:w="9747" w:type="dxa"/>
            <w:gridSpan w:val="6"/>
            <w:tcBorders>
              <w:top w:val="nil"/>
              <w:left w:val="nil"/>
              <w:bottom w:val="nil"/>
              <w:right w:val="nil"/>
              <w:tl2br w:val="nil"/>
              <w:tr2bl w:val="nil"/>
            </w:tcBorders>
            <w:noWrap/>
            <w:vAlign w:val="center"/>
          </w:tcPr>
          <w:p w14:paraId="7B688431" w14:textId="5FCC9253" w:rsidR="004A523B" w:rsidRDefault="003E0D36">
            <w:pPr>
              <w:widowControl/>
              <w:jc w:val="center"/>
              <w:textAlignment w:val="center"/>
              <w:rPr>
                <w:rFonts w:ascii="宋体" w:hAnsi="宋体" w:cs="宋体"/>
                <w:b/>
                <w:color w:val="000000"/>
                <w:sz w:val="20"/>
                <w:szCs w:val="20"/>
              </w:rPr>
            </w:pPr>
            <w:r w:rsidRPr="003E0D36">
              <w:rPr>
                <w:rFonts w:ascii="宋体" w:hAnsi="宋体" w:cs="宋体" w:hint="eastAsia"/>
                <w:b/>
                <w:color w:val="000000"/>
                <w:kern w:val="0"/>
                <w:sz w:val="28"/>
                <w:szCs w:val="28"/>
                <w:lang w:bidi="ar"/>
              </w:rPr>
              <w:t>采购设备需求明细表</w:t>
            </w:r>
            <w:bookmarkStart w:id="0" w:name="_GoBack"/>
            <w:bookmarkEnd w:id="0"/>
          </w:p>
        </w:tc>
      </w:tr>
      <w:tr w:rsidR="004A523B" w14:paraId="4A5B249B" w14:textId="77777777">
        <w:trPr>
          <w:trHeight w:val="580"/>
        </w:trPr>
        <w:tc>
          <w:tcPr>
            <w:tcW w:w="414"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vAlign w:val="center"/>
          </w:tcPr>
          <w:p w14:paraId="7FBA02E7" w14:textId="77777777" w:rsidR="004A523B" w:rsidRDefault="009618C1">
            <w:pPr>
              <w:widowControl/>
              <w:jc w:val="center"/>
              <w:textAlignment w:val="center"/>
              <w:rPr>
                <w:rFonts w:ascii="宋体" w:hAnsi="宋体" w:cs="宋体"/>
                <w:b/>
                <w:sz w:val="20"/>
                <w:szCs w:val="20"/>
              </w:rPr>
            </w:pPr>
            <w:r>
              <w:rPr>
                <w:rFonts w:ascii="宋体" w:hAnsi="宋体" w:cs="宋体"/>
                <w:b/>
                <w:kern w:val="0"/>
                <w:sz w:val="20"/>
                <w:szCs w:val="20"/>
                <w:lang w:bidi="ar"/>
              </w:rPr>
              <w:t>序号</w:t>
            </w:r>
          </w:p>
        </w:tc>
        <w:tc>
          <w:tcPr>
            <w:tcW w:w="1280"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vAlign w:val="center"/>
          </w:tcPr>
          <w:p w14:paraId="1E0E654F" w14:textId="77777777" w:rsidR="004A523B" w:rsidRDefault="009618C1">
            <w:pPr>
              <w:widowControl/>
              <w:jc w:val="center"/>
              <w:textAlignment w:val="center"/>
              <w:rPr>
                <w:rFonts w:ascii="宋体" w:hAnsi="宋体" w:cs="宋体"/>
                <w:b/>
                <w:sz w:val="20"/>
                <w:szCs w:val="20"/>
              </w:rPr>
            </w:pPr>
            <w:r>
              <w:rPr>
                <w:rFonts w:ascii="宋体" w:hAnsi="宋体" w:cs="宋体"/>
                <w:b/>
                <w:kern w:val="0"/>
                <w:sz w:val="20"/>
                <w:szCs w:val="20"/>
                <w:lang w:bidi="ar"/>
              </w:rPr>
              <w:t>产品名称</w:t>
            </w:r>
          </w:p>
        </w:tc>
        <w:tc>
          <w:tcPr>
            <w:tcW w:w="6173"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vAlign w:val="center"/>
          </w:tcPr>
          <w:p w14:paraId="29515840" w14:textId="77777777" w:rsidR="004A523B" w:rsidRDefault="009618C1">
            <w:pPr>
              <w:widowControl/>
              <w:jc w:val="center"/>
              <w:textAlignment w:val="center"/>
              <w:rPr>
                <w:rFonts w:ascii="宋体" w:hAnsi="宋体" w:cs="宋体"/>
                <w:b/>
                <w:sz w:val="20"/>
                <w:szCs w:val="20"/>
              </w:rPr>
            </w:pPr>
            <w:r>
              <w:rPr>
                <w:rFonts w:ascii="宋体" w:hAnsi="宋体" w:cs="宋体"/>
                <w:b/>
                <w:kern w:val="0"/>
                <w:sz w:val="20"/>
                <w:szCs w:val="20"/>
                <w:lang w:bidi="ar"/>
              </w:rPr>
              <w:t>技术规格</w:t>
            </w:r>
          </w:p>
        </w:tc>
        <w:tc>
          <w:tcPr>
            <w:tcW w:w="480"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vAlign w:val="center"/>
          </w:tcPr>
          <w:p w14:paraId="30B34CD8" w14:textId="77777777" w:rsidR="004A523B" w:rsidRDefault="009618C1">
            <w:pPr>
              <w:widowControl/>
              <w:jc w:val="center"/>
              <w:textAlignment w:val="center"/>
              <w:rPr>
                <w:rFonts w:ascii="宋体" w:hAnsi="宋体" w:cs="宋体"/>
                <w:b/>
                <w:sz w:val="20"/>
                <w:szCs w:val="20"/>
              </w:rPr>
            </w:pPr>
            <w:r>
              <w:rPr>
                <w:rFonts w:ascii="宋体" w:hAnsi="宋体" w:cs="宋体"/>
                <w:b/>
                <w:kern w:val="0"/>
                <w:sz w:val="20"/>
                <w:szCs w:val="20"/>
                <w:lang w:bidi="ar"/>
              </w:rPr>
              <w:t>单位</w:t>
            </w:r>
          </w:p>
        </w:tc>
        <w:tc>
          <w:tcPr>
            <w:tcW w:w="640"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vAlign w:val="center"/>
          </w:tcPr>
          <w:p w14:paraId="6997B9C8" w14:textId="77777777" w:rsidR="004A523B" w:rsidRDefault="009618C1">
            <w:pPr>
              <w:widowControl/>
              <w:jc w:val="center"/>
              <w:textAlignment w:val="center"/>
              <w:rPr>
                <w:rFonts w:ascii="宋体" w:hAnsi="宋体" w:cs="宋体"/>
                <w:b/>
                <w:sz w:val="20"/>
                <w:szCs w:val="20"/>
              </w:rPr>
            </w:pPr>
            <w:r>
              <w:rPr>
                <w:rFonts w:ascii="宋体" w:hAnsi="宋体" w:cs="宋体"/>
                <w:b/>
                <w:kern w:val="0"/>
                <w:sz w:val="20"/>
                <w:szCs w:val="20"/>
                <w:lang w:bidi="ar"/>
              </w:rPr>
              <w:t>数量</w:t>
            </w:r>
          </w:p>
        </w:tc>
        <w:tc>
          <w:tcPr>
            <w:tcW w:w="760" w:type="dxa"/>
            <w:tcBorders>
              <w:top w:val="single" w:sz="4" w:space="0" w:color="000000"/>
              <w:left w:val="single" w:sz="4" w:space="0" w:color="000000"/>
              <w:bottom w:val="single" w:sz="4" w:space="0" w:color="000000"/>
              <w:right w:val="single" w:sz="4" w:space="0" w:color="000000"/>
              <w:tl2br w:val="nil"/>
              <w:tr2bl w:val="nil"/>
            </w:tcBorders>
            <w:shd w:val="clear" w:color="auto" w:fill="FFFFFF" w:themeFill="background1"/>
            <w:vAlign w:val="center"/>
          </w:tcPr>
          <w:p w14:paraId="7CBF1A26" w14:textId="349A0BE5" w:rsidR="004A523B" w:rsidRDefault="007165AB">
            <w:pPr>
              <w:widowControl/>
              <w:jc w:val="center"/>
              <w:textAlignment w:val="center"/>
              <w:rPr>
                <w:rFonts w:ascii="宋体" w:hAnsi="宋体" w:cs="宋体"/>
                <w:b/>
                <w:sz w:val="20"/>
                <w:szCs w:val="20"/>
              </w:rPr>
            </w:pPr>
            <w:r>
              <w:rPr>
                <w:rFonts w:ascii="宋体" w:hAnsi="宋体" w:cs="宋体" w:hint="eastAsia"/>
                <w:b/>
                <w:sz w:val="20"/>
                <w:szCs w:val="20"/>
              </w:rPr>
              <w:t>品牌</w:t>
            </w:r>
          </w:p>
        </w:tc>
      </w:tr>
      <w:tr w:rsidR="004A523B" w14:paraId="50D16341" w14:textId="77777777">
        <w:trPr>
          <w:trHeight w:val="972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25983171" w14:textId="77777777" w:rsidR="004A523B" w:rsidRDefault="009618C1">
            <w:pPr>
              <w:widowControl/>
              <w:jc w:val="center"/>
              <w:textAlignment w:val="center"/>
              <w:rPr>
                <w:rFonts w:ascii="宋体" w:hAnsi="宋体" w:cs="宋体"/>
                <w:b/>
                <w:color w:val="000000"/>
                <w:sz w:val="20"/>
                <w:szCs w:val="20"/>
              </w:rPr>
            </w:pPr>
            <w:r>
              <w:rPr>
                <w:rFonts w:ascii="宋体" w:hAnsi="宋体" w:cs="宋体"/>
                <w:bCs/>
                <w:color w:val="000000"/>
                <w:kern w:val="0"/>
                <w:sz w:val="20"/>
                <w:szCs w:val="20"/>
                <w:lang w:bidi="ar"/>
              </w:rPr>
              <w:t>1</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5AAD7B70"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室内</w:t>
            </w:r>
            <w:r>
              <w:rPr>
                <w:rFonts w:ascii="宋体" w:hAnsi="宋体" w:cs="宋体"/>
                <w:color w:val="000000"/>
                <w:kern w:val="0"/>
                <w:sz w:val="20"/>
                <w:szCs w:val="20"/>
                <w:lang w:bidi="ar"/>
              </w:rPr>
              <w:t>P1.2 COB</w:t>
            </w:r>
            <w:r>
              <w:rPr>
                <w:rFonts w:ascii="宋体" w:hAnsi="宋体" w:cs="宋体"/>
                <w:color w:val="000000"/>
                <w:kern w:val="0"/>
                <w:sz w:val="20"/>
                <w:szCs w:val="20"/>
                <w:lang w:bidi="ar"/>
              </w:rPr>
              <w:t>高清</w:t>
            </w:r>
            <w:r>
              <w:rPr>
                <w:rFonts w:ascii="宋体" w:hAnsi="宋体" w:cs="宋体"/>
                <w:color w:val="000000"/>
                <w:kern w:val="0"/>
                <w:sz w:val="20"/>
                <w:szCs w:val="20"/>
                <w:lang w:bidi="ar"/>
              </w:rPr>
              <w:t>LED</w:t>
            </w:r>
            <w:r>
              <w:rPr>
                <w:rFonts w:ascii="宋体" w:hAnsi="宋体" w:cs="宋体"/>
                <w:color w:val="000000"/>
                <w:kern w:val="0"/>
                <w:sz w:val="20"/>
                <w:szCs w:val="20"/>
                <w:lang w:bidi="ar"/>
              </w:rPr>
              <w:t>显示屏</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6EFEB1E1" w14:textId="77777777" w:rsidR="00C91DC2" w:rsidRPr="00B83DBA" w:rsidRDefault="00C91DC2" w:rsidP="00C91DC2">
            <w:pPr>
              <w:ind w:firstLineChars="200" w:firstLine="420"/>
              <w:rPr>
                <w:lang w:bidi="ar"/>
              </w:rPr>
            </w:pPr>
            <w:r w:rsidRPr="00B83DBA">
              <w:rPr>
                <w:lang w:bidi="ar"/>
              </w:rPr>
              <w:t>为确保招标过程的透明度与公正性，为保证投标人所投产品真实符合招标方需求，开标</w:t>
            </w:r>
            <w:r>
              <w:rPr>
                <w:rFonts w:hint="eastAsia"/>
                <w:lang w:bidi="ar"/>
              </w:rPr>
              <w:t>前</w:t>
            </w:r>
            <w:r w:rsidRPr="00B83DBA">
              <w:rPr>
                <w:lang w:bidi="ar"/>
              </w:rPr>
              <w:t>须提供符合规格要求</w:t>
            </w:r>
            <w:r>
              <w:rPr>
                <w:rFonts w:hint="eastAsia"/>
                <w:lang w:bidi="ar"/>
              </w:rPr>
              <w:t>显示屏</w:t>
            </w:r>
            <w:r w:rsidRPr="00B83DBA">
              <w:rPr>
                <w:lang w:bidi="ar"/>
              </w:rPr>
              <w:t>样品，以确保所提供的设备与应用规范的一致性，以验证样品是否符合高性能标准及特殊功能要求；</w:t>
            </w:r>
          </w:p>
          <w:p w14:paraId="4C656B27" w14:textId="71624A9A" w:rsidR="004A523B" w:rsidRDefault="00C91DC2">
            <w:pPr>
              <w:widowControl/>
              <w:numPr>
                <w:ilvl w:val="0"/>
                <w:numId w:val="1"/>
              </w:numPr>
              <w:jc w:val="left"/>
              <w:textAlignment w:val="center"/>
              <w:rPr>
                <w:rFonts w:ascii="宋体" w:hAnsi="宋体" w:cs="宋体"/>
                <w:color w:val="000000"/>
                <w:kern w:val="0"/>
                <w:sz w:val="20"/>
                <w:szCs w:val="20"/>
                <w:lang w:bidi="ar"/>
              </w:rPr>
            </w:pPr>
            <w:r w:rsidRPr="00B83DBA">
              <w:rPr>
                <w:lang w:bidi="ar"/>
              </w:rPr>
              <w:t>▲</w:t>
            </w:r>
            <w:r>
              <w:rPr>
                <w:rFonts w:ascii="宋体" w:hAnsi="宋体" w:cs="宋体"/>
                <w:color w:val="000000"/>
                <w:kern w:val="0"/>
                <w:sz w:val="20"/>
                <w:szCs w:val="20"/>
                <w:lang w:bidi="ar"/>
              </w:rPr>
              <w:t>点间距≤1.25 mm，像素密度：640000点/㎡,COB全倒装共阴方案。箱体材质：铝合金箱体，维护方式：完全前维护。</w:t>
            </w:r>
            <w:r>
              <w:rPr>
                <w:rFonts w:ascii="宋体" w:hAnsi="宋体" w:cs="宋体"/>
                <w:color w:val="000000"/>
                <w:kern w:val="0"/>
                <w:sz w:val="20"/>
                <w:szCs w:val="20"/>
                <w:lang w:bidi="ar"/>
              </w:rPr>
              <w:br/>
              <w:t>2.箱体尺寸：600m*337.5mm; 亮度≥1200cd/㎡。</w:t>
            </w:r>
            <w:r>
              <w:rPr>
                <w:rFonts w:ascii="宋体" w:hAnsi="宋体" w:cs="宋体"/>
                <w:color w:val="000000"/>
                <w:kern w:val="0"/>
                <w:sz w:val="20"/>
                <w:szCs w:val="20"/>
                <w:lang w:bidi="ar"/>
              </w:rPr>
              <w:br/>
              <w:t>3、</w:t>
            </w:r>
            <w:r w:rsidRPr="00B83DBA">
              <w:rPr>
                <w:lang w:bidi="ar"/>
              </w:rPr>
              <w:t>▲</w:t>
            </w:r>
            <w:r>
              <w:rPr>
                <w:rFonts w:ascii="宋体" w:hAnsi="宋体" w:cs="宋体"/>
                <w:color w:val="000000"/>
                <w:kern w:val="0"/>
                <w:sz w:val="20"/>
                <w:szCs w:val="20"/>
                <w:lang w:bidi="ar"/>
              </w:rPr>
              <w:t>采用RGB集成三合一COB封装技术的LED显示屏，采用全倒装芯片（RGB 全倒装）。</w:t>
            </w:r>
            <w:r>
              <w:rPr>
                <w:rFonts w:ascii="宋体" w:hAnsi="宋体" w:cs="宋体"/>
                <w:color w:val="000000"/>
                <w:kern w:val="0"/>
                <w:sz w:val="20"/>
                <w:szCs w:val="20"/>
                <w:lang w:bidi="ar"/>
              </w:rPr>
              <w:br/>
              <w:t>4、</w:t>
            </w:r>
            <w:r w:rsidRPr="00B83DBA">
              <w:rPr>
                <w:lang w:bidi="ar"/>
              </w:rPr>
              <w:t>▲</w:t>
            </w:r>
            <w:r>
              <w:rPr>
                <w:rFonts w:ascii="宋体" w:hAnsi="宋体" w:cs="宋体"/>
                <w:color w:val="000000"/>
                <w:kern w:val="0"/>
                <w:sz w:val="20"/>
                <w:szCs w:val="20"/>
                <w:lang w:bidi="ar"/>
              </w:rPr>
              <w:t>支持采用共阴技术分压供电，红光驱动电压：2.8V，绿（蓝）光驱动电压：3.8V。</w:t>
            </w:r>
            <w:r>
              <w:rPr>
                <w:rFonts w:ascii="宋体" w:hAnsi="宋体" w:cs="宋体"/>
                <w:color w:val="000000"/>
                <w:kern w:val="0"/>
                <w:sz w:val="20"/>
                <w:szCs w:val="20"/>
                <w:lang w:bidi="ar"/>
              </w:rPr>
              <w:br/>
              <w:t>5、模组、接收卡与主板采用接口硬连接设计，无排线，模组浮动式接插件，模组和驱动板之间采用浮动式接插件，具有嵌合纠偏功能，使连接更稳定，支持带电直接插拔，更换维修便捷。</w:t>
            </w:r>
            <w:r>
              <w:rPr>
                <w:rFonts w:ascii="宋体" w:hAnsi="宋体" w:cs="宋体"/>
                <w:color w:val="000000"/>
                <w:kern w:val="0"/>
                <w:sz w:val="20"/>
                <w:szCs w:val="20"/>
                <w:lang w:bidi="ar"/>
              </w:rPr>
              <w:br/>
              <w:t>6、支持采用共阴技术分压供电，红光驱动电压：2.8V，绿（蓝）光驱动电压：3.8V。</w:t>
            </w:r>
            <w:r>
              <w:rPr>
                <w:rFonts w:ascii="宋体" w:hAnsi="宋体" w:cs="宋体"/>
                <w:color w:val="000000"/>
                <w:kern w:val="0"/>
                <w:sz w:val="20"/>
                <w:szCs w:val="20"/>
                <w:lang w:bidi="ar"/>
              </w:rPr>
              <w:br/>
              <w:t>7、</w:t>
            </w:r>
            <w:r w:rsidRPr="00B83DBA">
              <w:rPr>
                <w:lang w:bidi="ar"/>
              </w:rPr>
              <w:t>▲</w:t>
            </w:r>
            <w:r>
              <w:rPr>
                <w:rFonts w:ascii="宋体" w:hAnsi="宋体" w:cs="宋体"/>
                <w:color w:val="000000"/>
                <w:kern w:val="0"/>
                <w:sz w:val="20"/>
                <w:szCs w:val="20"/>
                <w:lang w:bidi="ar"/>
              </w:rPr>
              <w:t>表面哑黑处理，纯黑色密封材料，具备防反光功能，反光率≤1%。采用 FR-4 材质，灯驱合 一，电路采用多层设计，支持 PCB 采用沉金工艺，镀金厚度≥2μ，TG≥150，铜厚≥1 盎司。</w:t>
            </w:r>
            <w:r>
              <w:rPr>
                <w:rFonts w:ascii="宋体" w:hAnsi="宋体" w:cs="宋体"/>
                <w:color w:val="000000"/>
                <w:kern w:val="0"/>
                <w:sz w:val="20"/>
                <w:szCs w:val="20"/>
                <w:lang w:bidi="ar"/>
              </w:rPr>
              <w:br/>
              <w:t>8、出于运输过程以及安装过程中碰撞的考虑，要求产品通过 GB/T 20138-2023 电 器设备外壳对外界机械碰撞 的防护等级（IK 代码）,机械碰撞测试可达 IK10 标准， 可受冲击能量≥20J。以保障屏体的良好使用。</w:t>
            </w:r>
            <w:r>
              <w:rPr>
                <w:rFonts w:ascii="宋体" w:hAnsi="宋体" w:cs="宋体"/>
                <w:color w:val="000000"/>
                <w:kern w:val="0"/>
                <w:sz w:val="20"/>
                <w:szCs w:val="20"/>
                <w:lang w:bidi="ar"/>
              </w:rPr>
              <w:br/>
              <w:t>9、1000K-18000K 可调，可支持100%、75%、50%、25%四挡电平白场调节色温温差≤100K。</w:t>
            </w:r>
            <w:r>
              <w:rPr>
                <w:rFonts w:ascii="宋体" w:hAnsi="宋体" w:cs="宋体"/>
                <w:color w:val="000000"/>
                <w:kern w:val="0"/>
                <w:sz w:val="20"/>
                <w:szCs w:val="20"/>
                <w:lang w:bidi="ar"/>
              </w:rPr>
              <w:br/>
              <w:t>10、</w:t>
            </w:r>
            <w:r w:rsidRPr="00B83DBA">
              <w:rPr>
                <w:lang w:bidi="ar"/>
              </w:rPr>
              <w:t>▲</w:t>
            </w:r>
            <w:r>
              <w:rPr>
                <w:rFonts w:ascii="宋体" w:hAnsi="宋体" w:cs="宋体"/>
                <w:color w:val="000000"/>
                <w:kern w:val="0"/>
                <w:sz w:val="20"/>
                <w:szCs w:val="20"/>
                <w:lang w:bidi="ar"/>
              </w:rPr>
              <w:t>亮度要求≥600cd/㎡，亮度鉴别等级C级:BJ≥20，亮度均匀性≥99%，对比度≥20000:1，色度均匀性（校正后）≤±0.001Cx,Cy之内；水平可视角≥175°，垂直可视角≥175°。</w:t>
            </w:r>
            <w:r>
              <w:rPr>
                <w:rFonts w:ascii="宋体" w:hAnsi="宋体" w:cs="宋体"/>
                <w:color w:val="000000"/>
                <w:kern w:val="0"/>
                <w:sz w:val="20"/>
                <w:szCs w:val="20"/>
                <w:lang w:bidi="ar"/>
              </w:rPr>
              <w:br/>
              <w:t>11、</w:t>
            </w:r>
            <w:r w:rsidRPr="00B83DBA">
              <w:rPr>
                <w:lang w:bidi="ar"/>
              </w:rPr>
              <w:t>▲</w:t>
            </w:r>
            <w:r>
              <w:rPr>
                <w:rFonts w:ascii="宋体" w:hAnsi="宋体" w:cs="宋体"/>
                <w:color w:val="000000"/>
                <w:kern w:val="0"/>
                <w:sz w:val="20"/>
                <w:szCs w:val="20"/>
                <w:lang w:bidi="ar"/>
              </w:rPr>
              <w:t>峰值功耗≤300W/㎡，平均功耗≤120W/㎡；产品具备智能（黑屏）节电功能，开启智能节电比没有开启节电65%以上。</w:t>
            </w:r>
            <w:r>
              <w:rPr>
                <w:rFonts w:ascii="宋体" w:hAnsi="宋体" w:cs="宋体"/>
                <w:color w:val="000000"/>
                <w:kern w:val="0"/>
                <w:sz w:val="20"/>
                <w:szCs w:val="20"/>
                <w:lang w:bidi="ar"/>
              </w:rPr>
              <w:br/>
              <w:t>12、</w:t>
            </w:r>
            <w:r w:rsidRPr="00B83DBA">
              <w:rPr>
                <w:lang w:bidi="ar"/>
              </w:rPr>
              <w:t>▲</w:t>
            </w:r>
            <w:r>
              <w:rPr>
                <w:rFonts w:ascii="宋体" w:hAnsi="宋体" w:cs="宋体"/>
                <w:color w:val="000000"/>
                <w:kern w:val="0"/>
                <w:sz w:val="20"/>
                <w:szCs w:val="20"/>
                <w:lang w:bidi="ar"/>
              </w:rPr>
              <w:t>产品刷新率3840Hz，可通过配套软件调节刷新率的设置选项，支持3840Hz-7680Hz可调，换帧频率50/60/120/240Hz自适应。</w:t>
            </w:r>
            <w:r>
              <w:rPr>
                <w:rFonts w:ascii="宋体" w:hAnsi="宋体" w:cs="宋体"/>
                <w:color w:val="000000"/>
                <w:kern w:val="0"/>
                <w:sz w:val="20"/>
                <w:szCs w:val="20"/>
                <w:lang w:bidi="ar"/>
              </w:rPr>
              <w:br/>
              <w:t>13、</w:t>
            </w:r>
            <w:r w:rsidRPr="00B83DBA">
              <w:rPr>
                <w:lang w:bidi="ar"/>
              </w:rPr>
              <w:t>▲</w:t>
            </w:r>
            <w:r>
              <w:rPr>
                <w:rFonts w:ascii="宋体" w:hAnsi="宋体" w:cs="宋体"/>
                <w:color w:val="000000"/>
                <w:kern w:val="0"/>
                <w:sz w:val="20"/>
                <w:szCs w:val="20"/>
                <w:lang w:bidi="ar"/>
              </w:rPr>
              <w:t>支持多种安装方式直屏、弧形安装；内弧0°到18°可实现。</w:t>
            </w:r>
            <w:r>
              <w:rPr>
                <w:rFonts w:ascii="宋体" w:hAnsi="宋体" w:cs="宋体"/>
                <w:color w:val="000000"/>
                <w:kern w:val="0"/>
                <w:sz w:val="20"/>
                <w:szCs w:val="20"/>
                <w:lang w:bidi="ar"/>
              </w:rPr>
              <w:br/>
              <w:t>14、发光点中心距偏差：≤0.1%、平整度：≤0.05mm、箱体间缝隙：≤0.05mm、箱体间/模组间相对错位值：≤0.1%。</w:t>
            </w:r>
            <w:r>
              <w:rPr>
                <w:rFonts w:ascii="宋体" w:hAnsi="宋体" w:cs="宋体"/>
                <w:color w:val="000000"/>
                <w:kern w:val="0"/>
                <w:sz w:val="20"/>
                <w:szCs w:val="20"/>
                <w:lang w:bidi="ar"/>
              </w:rPr>
              <w:br/>
              <w:t>15、支持屏体UI菜单显示，可通过遥控器调节屏体参数、屏幕亮度调节、信号切换、场景切换、色温调节、开关机控制等，支持在屏幕上显示主要变化信息。</w:t>
            </w:r>
            <w:r>
              <w:rPr>
                <w:rFonts w:ascii="宋体" w:hAnsi="宋体" w:cs="宋体"/>
                <w:color w:val="000000"/>
                <w:kern w:val="0"/>
                <w:sz w:val="20"/>
                <w:szCs w:val="20"/>
                <w:lang w:bidi="ar"/>
              </w:rPr>
              <w:br/>
            </w:r>
            <w:r>
              <w:rPr>
                <w:rFonts w:ascii="宋体" w:hAnsi="宋体" w:cs="宋体"/>
                <w:color w:val="000000"/>
                <w:kern w:val="0"/>
                <w:sz w:val="20"/>
                <w:szCs w:val="20"/>
                <w:lang w:bidi="ar"/>
              </w:rPr>
              <w:lastRenderedPageBreak/>
              <w:t>16、</w:t>
            </w:r>
            <w:r w:rsidRPr="00B83DBA">
              <w:rPr>
                <w:lang w:bidi="ar"/>
              </w:rPr>
              <w:t>▲</w:t>
            </w:r>
            <w:r>
              <w:rPr>
                <w:rFonts w:ascii="宋体" w:hAnsi="宋体" w:cs="宋体"/>
                <w:color w:val="000000"/>
                <w:kern w:val="0"/>
                <w:sz w:val="20"/>
                <w:szCs w:val="20"/>
                <w:lang w:bidi="ar"/>
              </w:rPr>
              <w:t>支持无线遥控器，可支持快速信号切换选择，可快速调整亮度模式，可快速调节色温、开机、关机，智能除湿、一键休眠、一键出厂还原等演示常用设置。</w:t>
            </w:r>
            <w:r>
              <w:rPr>
                <w:rFonts w:ascii="宋体" w:hAnsi="宋体" w:cs="宋体"/>
                <w:color w:val="000000"/>
                <w:kern w:val="0"/>
                <w:sz w:val="20"/>
                <w:szCs w:val="20"/>
                <w:lang w:bidi="ar"/>
              </w:rPr>
              <w:br/>
              <w:t>17、背面IP65，正面IP54，具备防潮湿、防尘、霉菌、碰撞、防撞击、防蓝光、防静电；支持湿抹布进行表面擦拭清洁。</w:t>
            </w:r>
            <w:r>
              <w:rPr>
                <w:rFonts w:ascii="宋体" w:hAnsi="宋体" w:cs="宋体"/>
                <w:color w:val="000000"/>
                <w:kern w:val="0"/>
                <w:sz w:val="20"/>
                <w:szCs w:val="20"/>
                <w:lang w:bidi="ar"/>
              </w:rPr>
              <w:br/>
              <w:t>18、</w:t>
            </w:r>
            <w:r w:rsidRPr="00B83DBA">
              <w:rPr>
                <w:lang w:bidi="ar"/>
              </w:rPr>
              <w:t>▲</w:t>
            </w:r>
            <w:r>
              <w:rPr>
                <w:rFonts w:ascii="宋体" w:hAnsi="宋体" w:cs="宋体"/>
                <w:color w:val="000000"/>
                <w:kern w:val="0"/>
                <w:sz w:val="20"/>
                <w:szCs w:val="20"/>
                <w:lang w:bidi="ar"/>
              </w:rPr>
              <w:t>支持模块校正和数据存储及回读校正数据、关键元器件型号、LED 灯批次、生产日期、序列号、运行时间等信息；支持模块校正和数据存储回读。</w:t>
            </w:r>
            <w:r>
              <w:rPr>
                <w:rFonts w:ascii="宋体" w:hAnsi="宋体" w:cs="宋体"/>
                <w:color w:val="000000"/>
                <w:kern w:val="0"/>
                <w:sz w:val="20"/>
                <w:szCs w:val="20"/>
                <w:lang w:bidi="ar"/>
              </w:rPr>
              <w:br/>
              <w:t>19、具有信号加密传输功能，支持屏体控制器与屏体间信号加密传输功能；未经加密调试的计算机无法直接驱动大屏显示，不易被破解操控。</w:t>
            </w:r>
            <w:r>
              <w:rPr>
                <w:rFonts w:ascii="宋体" w:hAnsi="宋体" w:cs="宋体"/>
                <w:color w:val="000000"/>
                <w:kern w:val="0"/>
                <w:sz w:val="20"/>
                <w:szCs w:val="20"/>
                <w:lang w:bidi="ar"/>
              </w:rPr>
              <w:br/>
              <w:t>20、具备亮暗线消除功能，可通过软硬件暗线修复、隐亮消除;支持以模组为单位进行三维调节;支持鬼影消除、拖尾现象、低灰偏色补偿、去除坏点、毛毛虫消除、余晖消除、亮度缓慢变亮功能。</w:t>
            </w:r>
            <w:r>
              <w:rPr>
                <w:rFonts w:ascii="宋体" w:hAnsi="宋体" w:cs="宋体"/>
                <w:color w:val="000000"/>
                <w:kern w:val="0"/>
                <w:sz w:val="20"/>
                <w:szCs w:val="20"/>
                <w:lang w:bidi="ar"/>
              </w:rPr>
              <w:br/>
              <w:t>21、故障自诊断及排查功能，实现LED单点检测，工作累计时间，温度检测，电源检测,湿度监控;可实现远程监督控制，对可能发生的潜在故障记录日志，并向操作员发出警报信号。</w:t>
            </w:r>
            <w:r>
              <w:rPr>
                <w:rFonts w:ascii="宋体" w:hAnsi="宋体" w:cs="宋体"/>
                <w:color w:val="000000"/>
                <w:kern w:val="0"/>
                <w:sz w:val="20"/>
                <w:szCs w:val="20"/>
                <w:lang w:bidi="ar"/>
              </w:rPr>
              <w:br/>
              <w:t>22、</w:t>
            </w:r>
            <w:r w:rsidRPr="00B83DBA">
              <w:rPr>
                <w:lang w:bidi="ar"/>
              </w:rPr>
              <w:t>▲</w:t>
            </w:r>
            <w:r>
              <w:rPr>
                <w:rFonts w:ascii="宋体" w:hAnsi="宋体" w:cs="宋体"/>
                <w:color w:val="000000"/>
                <w:kern w:val="0"/>
                <w:sz w:val="20"/>
                <w:szCs w:val="20"/>
                <w:lang w:bidi="ar"/>
              </w:rPr>
              <w:t>模组含智能存储电路，Flash存储芯片可存储模组生产信息参数、运行参数、亮色度校数据、记录工作时长，参数监控、模组身份定位等等，存储容量&gt;16kb。</w:t>
            </w:r>
            <w:r>
              <w:rPr>
                <w:rFonts w:ascii="宋体" w:hAnsi="宋体" w:cs="宋体"/>
                <w:color w:val="000000"/>
                <w:kern w:val="0"/>
                <w:sz w:val="20"/>
                <w:szCs w:val="20"/>
                <w:lang w:bidi="ar"/>
              </w:rPr>
              <w:br/>
              <w:t>23、PCB 板、线材、电源、连接件，点燃后把火焰移开样品能快速自熄并在 10s 之内无燃烧的熔体滴落，符合 UL94 V-0 级。</w:t>
            </w:r>
            <w:r>
              <w:rPr>
                <w:rFonts w:ascii="宋体" w:hAnsi="宋体" w:cs="宋体"/>
                <w:color w:val="000000"/>
                <w:kern w:val="0"/>
                <w:sz w:val="20"/>
                <w:szCs w:val="20"/>
                <w:lang w:bidi="ar"/>
              </w:rPr>
              <w:br/>
              <w:t>24、产品在温度 35℃、盐雾为浓度5%的 NaC1 溶液、PH 值 7.0、连续喷雾2小时后静置 22小时为 1个循环周期/总共3个循环周期的条件下试验后，产品外观无生锈现象，可以无故障运行，满足盐雾10级标准。</w:t>
            </w:r>
            <w:r>
              <w:rPr>
                <w:rFonts w:ascii="宋体" w:hAnsi="宋体" w:cs="宋体"/>
                <w:color w:val="000000"/>
                <w:kern w:val="0"/>
                <w:sz w:val="20"/>
                <w:szCs w:val="20"/>
                <w:lang w:bidi="ar"/>
              </w:rPr>
              <w:br/>
              <w:t>25、显示屏采用无风扇设计，在工作环境温度≤25℃，白场情况下，正常亮度(不低于500cd/m²)使用时，显示屏表面温度≤40℃。按 GB 21520-2023 显示器能效限定值及能效等级，显示屏能 效可达到 1 级，可支持 7× 24H 连续工作。</w:t>
            </w:r>
            <w:r>
              <w:rPr>
                <w:rFonts w:ascii="宋体" w:hAnsi="宋体" w:cs="宋体"/>
                <w:color w:val="000000"/>
                <w:kern w:val="0"/>
                <w:sz w:val="20"/>
                <w:szCs w:val="20"/>
                <w:lang w:bidi="ar"/>
              </w:rPr>
              <w:br/>
              <w:t>26、</w:t>
            </w:r>
            <w:r w:rsidRPr="00B83DBA">
              <w:rPr>
                <w:lang w:bidi="ar"/>
              </w:rPr>
              <w:t>▲</w:t>
            </w:r>
            <w:r>
              <w:rPr>
                <w:rFonts w:ascii="宋体" w:hAnsi="宋体" w:cs="宋体"/>
                <w:color w:val="000000"/>
                <w:kern w:val="0"/>
                <w:sz w:val="20"/>
                <w:szCs w:val="20"/>
                <w:lang w:bidi="ar"/>
              </w:rPr>
              <w:t>产品具备对危害蓝光的防护能力，满足 GB/T20145-2006《灯和灯系统的光生物安全性》标注，辐亮度无危险标准即:辐亮度≤0.5W/(㎡*sr)。</w:t>
            </w:r>
            <w:r>
              <w:rPr>
                <w:rFonts w:ascii="宋体" w:hAnsi="宋体" w:cs="宋体"/>
                <w:color w:val="000000"/>
                <w:kern w:val="0"/>
                <w:sz w:val="20"/>
                <w:szCs w:val="20"/>
                <w:lang w:bidi="ar"/>
              </w:rPr>
              <w:br/>
              <w:t>27、</w:t>
            </w:r>
            <w:r w:rsidRPr="00B83DBA">
              <w:rPr>
                <w:lang w:bidi="ar"/>
              </w:rPr>
              <w:t>▲</w:t>
            </w:r>
            <w:r>
              <w:rPr>
                <w:rFonts w:ascii="宋体" w:hAnsi="宋体" w:cs="宋体"/>
                <w:color w:val="000000"/>
                <w:kern w:val="0"/>
                <w:sz w:val="20"/>
                <w:szCs w:val="20"/>
                <w:lang w:bidi="ar"/>
              </w:rPr>
              <w:t>测试值在 0≤VIC0&lt;1 间,属于 I级舒适度，LED显示屏防蓝光抗疲劳，蓝光辐射功率≤0.0132W/㎡·sr·nm;人眼观看基本无疲劳感。</w:t>
            </w:r>
            <w:r>
              <w:rPr>
                <w:rFonts w:ascii="宋体" w:hAnsi="宋体" w:cs="宋体"/>
                <w:color w:val="000000"/>
                <w:kern w:val="0"/>
                <w:sz w:val="20"/>
                <w:szCs w:val="20"/>
                <w:lang w:bidi="ar"/>
              </w:rPr>
              <w:br/>
              <w:t>28、产品分别通过在传导发射150kHz-30MHz标准和辐射发射准测试频率：30MHz～1000MHz 下的测试，符合 GB/T 9254.1-2021 标 准； Class B 限值要求。</w:t>
            </w:r>
            <w:r>
              <w:rPr>
                <w:rFonts w:ascii="宋体" w:hAnsi="宋体" w:cs="宋体"/>
                <w:color w:val="000000"/>
                <w:kern w:val="0"/>
                <w:sz w:val="20"/>
                <w:szCs w:val="20"/>
                <w:lang w:bidi="ar"/>
              </w:rPr>
              <w:br/>
              <w:t>29、平均无故障运行时间(MTBF)：≥200000小时；平均修复时间(MTBF)：单元部件均可在1分钟内完成替换维修；使用寿命：≥200000 小时。</w:t>
            </w:r>
            <w:r>
              <w:rPr>
                <w:rFonts w:ascii="宋体" w:hAnsi="宋体" w:cs="宋体"/>
                <w:color w:val="000000"/>
                <w:kern w:val="0"/>
                <w:sz w:val="20"/>
                <w:szCs w:val="20"/>
                <w:lang w:bidi="ar"/>
              </w:rPr>
              <w:br/>
              <w:t>30、</w:t>
            </w:r>
            <w:r w:rsidRPr="00B83DBA">
              <w:rPr>
                <w:lang w:bidi="ar"/>
              </w:rPr>
              <w:t>▲</w:t>
            </w:r>
            <w:r>
              <w:rPr>
                <w:rFonts w:ascii="宋体" w:hAnsi="宋体" w:cs="宋体"/>
                <w:color w:val="000000"/>
                <w:kern w:val="0"/>
                <w:sz w:val="20"/>
                <w:szCs w:val="20"/>
                <w:lang w:bidi="ar"/>
              </w:rPr>
              <w:t>LED显示屏通过烟雾 10 级试验，整机样机无缺陷面积，外观评级为A级，整机样机外观无变化。</w:t>
            </w:r>
            <w:r>
              <w:rPr>
                <w:rFonts w:ascii="宋体" w:hAnsi="宋体" w:cs="宋体"/>
                <w:color w:val="000000"/>
                <w:kern w:val="0"/>
                <w:sz w:val="20"/>
                <w:szCs w:val="20"/>
                <w:lang w:bidi="ar"/>
              </w:rPr>
              <w:br/>
            </w:r>
            <w:r>
              <w:rPr>
                <w:rFonts w:ascii="宋体" w:hAnsi="宋体" w:cs="宋体"/>
                <w:color w:val="000000"/>
                <w:kern w:val="0"/>
                <w:sz w:val="20"/>
                <w:szCs w:val="20"/>
                <w:lang w:bidi="ar"/>
              </w:rPr>
              <w:lastRenderedPageBreak/>
              <w:t>31、LED 显示屏通过 168H 的UVA340 灯、辐照度 0.76W/㎡的抗 U 紫外线老化环境运行测试。</w:t>
            </w:r>
            <w:r>
              <w:rPr>
                <w:rFonts w:ascii="宋体" w:hAnsi="宋体" w:cs="宋体"/>
                <w:color w:val="000000"/>
                <w:kern w:val="0"/>
                <w:sz w:val="20"/>
                <w:szCs w:val="20"/>
                <w:lang w:bidi="ar"/>
              </w:rPr>
              <w:br/>
              <w:t>32、出于人员使用的健康考虑，要求显示屏产品严格控制产品铅、汞、铬等 对人体、环境有害的物质含量，符合 GB/T 26572 标准测试限值要求，以避免对使用人员的危害。</w:t>
            </w:r>
            <w:r>
              <w:rPr>
                <w:rFonts w:ascii="宋体" w:hAnsi="宋体" w:cs="宋体"/>
                <w:color w:val="000000"/>
                <w:kern w:val="0"/>
                <w:sz w:val="20"/>
                <w:szCs w:val="20"/>
                <w:lang w:bidi="ar"/>
              </w:rPr>
              <w:br/>
              <w:t>33、为确保防止霉菌滋生，显示屏满足 GB/T2423.16 标准防霉0级要求。</w:t>
            </w:r>
            <w:r>
              <w:rPr>
                <w:rFonts w:ascii="宋体" w:hAnsi="宋体" w:cs="宋体"/>
                <w:color w:val="000000"/>
                <w:kern w:val="0"/>
                <w:sz w:val="20"/>
                <w:szCs w:val="20"/>
                <w:lang w:bidi="ar"/>
              </w:rPr>
              <w:br/>
              <w:t>34、LED显示屏满足表面燃烧测试1级;烟气毒性测试的毒性指数R值≤1。</w:t>
            </w:r>
            <w:r>
              <w:rPr>
                <w:rFonts w:ascii="宋体" w:hAnsi="宋体" w:cs="宋体"/>
                <w:color w:val="000000"/>
                <w:kern w:val="0"/>
                <w:sz w:val="20"/>
                <w:szCs w:val="20"/>
                <w:lang w:bidi="ar"/>
              </w:rPr>
              <w:br/>
              <w:t>35、依据 SJ/T 11141-2017 LED显示屏图像质量主观评价方法检测，主观评价为优。</w:t>
            </w:r>
            <w:r>
              <w:rPr>
                <w:rFonts w:ascii="宋体" w:hAnsi="宋体" w:cs="宋体"/>
                <w:color w:val="000000"/>
                <w:kern w:val="0"/>
                <w:sz w:val="20"/>
                <w:szCs w:val="20"/>
                <w:lang w:bidi="ar"/>
              </w:rPr>
              <w:br/>
            </w:r>
            <w:r w:rsidR="0074798B" w:rsidRPr="00B83DBA">
              <w:rPr>
                <w:lang w:bidi="ar"/>
              </w:rPr>
              <w:t>▲</w:t>
            </w:r>
            <w:r>
              <w:rPr>
                <w:rFonts w:ascii="宋体" w:hAnsi="宋体" w:cs="宋体"/>
                <w:color w:val="000000"/>
                <w:kern w:val="0"/>
                <w:sz w:val="20"/>
                <w:szCs w:val="20"/>
                <w:lang w:bidi="ar"/>
              </w:rPr>
              <w:t>36、1-34项参数需提供提供第三方机构出具带有CNAS标识的检测报告。</w:t>
            </w:r>
            <w:r>
              <w:rPr>
                <w:rFonts w:ascii="宋体" w:hAnsi="宋体" w:cs="宋体"/>
                <w:color w:val="000000"/>
                <w:kern w:val="0"/>
                <w:sz w:val="20"/>
                <w:szCs w:val="20"/>
                <w:lang w:bidi="ar"/>
              </w:rPr>
              <w:br/>
            </w:r>
            <w:r w:rsidR="0074798B" w:rsidRPr="00B83DBA">
              <w:rPr>
                <w:lang w:bidi="ar"/>
              </w:rPr>
              <w:t>▲</w:t>
            </w:r>
            <w:r>
              <w:rPr>
                <w:rFonts w:ascii="宋体" w:hAnsi="宋体" w:cs="宋体"/>
                <w:color w:val="000000"/>
                <w:kern w:val="0"/>
                <w:sz w:val="20"/>
                <w:szCs w:val="20"/>
                <w:lang w:bidi="ar"/>
              </w:rPr>
              <w:t>37、出于显示屏厂家COB方面技术实力的考虑，要求其一种匀光出光显示COB、GOB封装方法、倒装芯片空间像素排布结构和显示面板装置、一种基于多合一封装技术的MINI型COB-LED灯板的专利证书的专利，需提供相关发明专利证书并加盖制造商公章；</w:t>
            </w:r>
            <w:r>
              <w:rPr>
                <w:rFonts w:ascii="宋体" w:hAnsi="宋体" w:cs="宋体"/>
                <w:color w:val="000000"/>
                <w:kern w:val="0"/>
                <w:sz w:val="20"/>
                <w:szCs w:val="20"/>
                <w:lang w:bidi="ar"/>
              </w:rPr>
              <w:br/>
            </w:r>
            <w:r w:rsidR="0074798B" w:rsidRPr="00B83DBA">
              <w:rPr>
                <w:lang w:bidi="ar"/>
              </w:rPr>
              <w:t>▲</w:t>
            </w:r>
            <w:r>
              <w:rPr>
                <w:rFonts w:ascii="宋体" w:hAnsi="宋体" w:cs="宋体"/>
                <w:color w:val="000000"/>
                <w:kern w:val="0"/>
                <w:sz w:val="20"/>
                <w:szCs w:val="20"/>
                <w:lang w:bidi="ar"/>
              </w:rPr>
              <w:t>38、出于显示屏稳定性及显示效果的考虑，且不应侵犯任何第三方知识产权，要求显示屏厂家提供基于PWM技术的多通道高集成显示驱动芯片的嵌入式软件、LED高清小间距亮度和色度智能矫正单元系统、LED多通道智能控制单元系统的软件著作权证书，需提供相关证明并加盖制造商公章。</w:t>
            </w:r>
            <w:r>
              <w:rPr>
                <w:rFonts w:ascii="宋体" w:hAnsi="宋体" w:cs="宋体"/>
                <w:color w:val="000000"/>
                <w:kern w:val="0"/>
                <w:sz w:val="20"/>
                <w:szCs w:val="20"/>
                <w:lang w:bidi="ar"/>
              </w:rPr>
              <w:br/>
            </w:r>
            <w:r w:rsidR="0074798B" w:rsidRPr="00B83DBA">
              <w:rPr>
                <w:lang w:bidi="ar"/>
              </w:rPr>
              <w:t>▲</w:t>
            </w:r>
            <w:r>
              <w:rPr>
                <w:rFonts w:ascii="宋体" w:hAnsi="宋体" w:cs="宋体"/>
                <w:color w:val="000000"/>
                <w:kern w:val="0"/>
                <w:sz w:val="20"/>
                <w:szCs w:val="20"/>
                <w:lang w:bidi="ar"/>
              </w:rPr>
              <w:t>39、产出于产品稳定性和维护便利性考虑，要求显示屏、开关电源、配电柜采用同一品牌.（须提供国家权威认证证书，并加盖LED显示屏制造厂商公章）；</w:t>
            </w:r>
            <w:r>
              <w:rPr>
                <w:rFonts w:ascii="宋体" w:hAnsi="宋体" w:cs="宋体"/>
                <w:color w:val="000000"/>
                <w:kern w:val="0"/>
                <w:sz w:val="20"/>
                <w:szCs w:val="20"/>
                <w:lang w:bidi="ar"/>
              </w:rPr>
              <w:br/>
            </w:r>
            <w:r w:rsidR="0074798B" w:rsidRPr="00B83DBA">
              <w:rPr>
                <w:lang w:bidi="ar"/>
              </w:rPr>
              <w:t>▲</w:t>
            </w:r>
            <w:r>
              <w:rPr>
                <w:rFonts w:ascii="宋体" w:hAnsi="宋体" w:cs="宋体" w:hint="eastAsia"/>
                <w:color w:val="000000"/>
                <w:kern w:val="0"/>
                <w:sz w:val="20"/>
                <w:szCs w:val="20"/>
                <w:lang w:bidi="ar"/>
              </w:rPr>
              <w:t>40</w:t>
            </w:r>
            <w:r>
              <w:rPr>
                <w:rFonts w:ascii="宋体" w:hAnsi="宋体" w:cs="宋体"/>
                <w:color w:val="000000"/>
                <w:kern w:val="0"/>
                <w:sz w:val="20"/>
                <w:szCs w:val="20"/>
                <w:lang w:bidi="ar"/>
              </w:rPr>
              <w:t>、为了响应国家的节能号召，LED显示屏需具有中国质量认证中心颁发的中国节能产品认证证书，（需提供中国节能产品认证证书，并加盖LED显示屏制造厂商公章）；</w:t>
            </w:r>
            <w:r>
              <w:rPr>
                <w:rFonts w:ascii="宋体" w:hAnsi="宋体" w:cs="宋体"/>
                <w:color w:val="000000"/>
                <w:kern w:val="0"/>
                <w:sz w:val="20"/>
                <w:szCs w:val="20"/>
                <w:lang w:bidi="ar"/>
              </w:rPr>
              <w:br/>
            </w:r>
            <w:r w:rsidR="0074798B" w:rsidRPr="00B83DBA">
              <w:rPr>
                <w:lang w:bidi="ar"/>
              </w:rPr>
              <w:t>▲</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1</w:t>
            </w:r>
            <w:r>
              <w:rPr>
                <w:rFonts w:ascii="宋体" w:hAnsi="宋体" w:cs="宋体"/>
                <w:color w:val="000000"/>
                <w:kern w:val="0"/>
                <w:sz w:val="20"/>
                <w:szCs w:val="20"/>
                <w:lang w:bidi="ar"/>
              </w:rPr>
              <w:t>、为了响应国家的环保号召，要求显示屏生产厂家满足环保要求，需提供中国环保（Ⅱ型）认证证书，并加盖制造商公章。</w:t>
            </w:r>
            <w:r>
              <w:rPr>
                <w:rFonts w:ascii="宋体" w:hAnsi="宋体" w:cs="宋体"/>
                <w:color w:val="000000"/>
                <w:kern w:val="0"/>
                <w:sz w:val="20"/>
                <w:szCs w:val="20"/>
                <w:lang w:bidi="ar"/>
              </w:rPr>
              <w:br/>
            </w:r>
            <w:r w:rsidR="0074798B" w:rsidRPr="00B83DBA">
              <w:rPr>
                <w:lang w:bidi="ar"/>
              </w:rPr>
              <w:t>▲</w:t>
            </w:r>
            <w:r>
              <w:rPr>
                <w:rFonts w:ascii="宋体" w:hAnsi="宋体" w:cs="宋体"/>
                <w:color w:val="000000"/>
                <w:kern w:val="0"/>
                <w:sz w:val="20"/>
                <w:szCs w:val="20"/>
                <w:lang w:bidi="ar"/>
              </w:rPr>
              <w:t>4</w:t>
            </w:r>
            <w:r>
              <w:rPr>
                <w:rFonts w:ascii="宋体" w:hAnsi="宋体" w:cs="宋体" w:hint="eastAsia"/>
                <w:color w:val="000000"/>
                <w:kern w:val="0"/>
                <w:sz w:val="20"/>
                <w:szCs w:val="20"/>
                <w:lang w:bidi="ar"/>
              </w:rPr>
              <w:t>2</w:t>
            </w:r>
            <w:r>
              <w:rPr>
                <w:rFonts w:ascii="宋体" w:hAnsi="宋体" w:cs="宋体"/>
                <w:color w:val="000000"/>
                <w:kern w:val="0"/>
                <w:sz w:val="20"/>
                <w:szCs w:val="20"/>
                <w:lang w:bidi="ar"/>
              </w:rPr>
              <w:t>、出于LED显示屏厂家实力的考虑，要求厂家具有ISO45001职业健康安全管理体系认证证书、ISO9001质量管理体系认证证书、ISO24001环境管理体系认证证书、LED显示屏、LED显示集成系统、视频图像处理与传输产品销售的售后服务（五星）级证书。（需提供相关权威证书，并加盖LED显示屏制造厂商公章）。</w:t>
            </w:r>
          </w:p>
          <w:p w14:paraId="69CC8D7C" w14:textId="2F05FDCB" w:rsidR="004A523B" w:rsidRDefault="0074798B">
            <w:pPr>
              <w:widowControl/>
              <w:jc w:val="left"/>
              <w:textAlignment w:val="center"/>
              <w:rPr>
                <w:rFonts w:ascii="宋体" w:hAnsi="宋体" w:cs="宋体"/>
                <w:kern w:val="0"/>
                <w:sz w:val="20"/>
                <w:szCs w:val="20"/>
                <w:lang w:bidi="ar"/>
              </w:rPr>
            </w:pPr>
            <w:r w:rsidRPr="00B83DBA">
              <w:rPr>
                <w:lang w:bidi="ar"/>
              </w:rPr>
              <w:t>▲</w:t>
            </w:r>
            <w:r>
              <w:rPr>
                <w:rFonts w:ascii="宋体" w:hAnsi="宋体" w:cs="宋体" w:hint="eastAsia"/>
                <w:kern w:val="0"/>
                <w:sz w:val="20"/>
                <w:szCs w:val="20"/>
                <w:lang w:bidi="ar"/>
              </w:rPr>
              <w:t>43、要求厂家原厂技术安装调试，并提供承诺书。</w:t>
            </w:r>
          </w:p>
          <w:p w14:paraId="675CB17A" w14:textId="77777777" w:rsidR="004A523B" w:rsidRDefault="004A523B">
            <w:pPr>
              <w:widowControl/>
              <w:jc w:val="left"/>
              <w:textAlignment w:val="center"/>
              <w:rPr>
                <w:rFonts w:ascii="宋体" w:hAnsi="宋体" w:cs="宋体"/>
                <w:color w:val="000000"/>
                <w:kern w:val="0"/>
                <w:sz w:val="20"/>
                <w:szCs w:val="20"/>
                <w:lang w:bidi="ar"/>
              </w:rPr>
            </w:pP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6A11709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3A18E71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5.06</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6866F4FC" w14:textId="0A40EF66" w:rsidR="004A523B" w:rsidRDefault="007165AB">
            <w:pPr>
              <w:widowControl/>
              <w:jc w:val="center"/>
              <w:textAlignment w:val="center"/>
              <w:rPr>
                <w:rFonts w:ascii="宋体" w:hAnsi="宋体" w:cs="宋体"/>
                <w:color w:val="000000"/>
                <w:sz w:val="20"/>
                <w:szCs w:val="20"/>
              </w:rPr>
            </w:pPr>
            <w:r>
              <w:rPr>
                <w:rFonts w:ascii="宋体" w:hAnsi="宋体" w:cs="宋体" w:hint="eastAsia"/>
                <w:color w:val="000000"/>
                <w:sz w:val="20"/>
                <w:szCs w:val="20"/>
              </w:rPr>
              <w:t>蓝普视讯</w:t>
            </w:r>
          </w:p>
        </w:tc>
      </w:tr>
      <w:tr w:rsidR="004A523B" w14:paraId="227568C6"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0BD98A2F"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2</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3396F12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LED</w:t>
            </w:r>
            <w:r>
              <w:rPr>
                <w:rFonts w:ascii="宋体" w:hAnsi="宋体" w:cs="宋体"/>
                <w:color w:val="000000"/>
                <w:kern w:val="0"/>
                <w:sz w:val="20"/>
                <w:szCs w:val="20"/>
                <w:lang w:bidi="ar"/>
              </w:rPr>
              <w:t>室内工程支架</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40AF762F"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国产标准钢材，采用不锈钢包边，</w:t>
            </w:r>
            <w:r>
              <w:rPr>
                <w:rFonts w:ascii="宋体" w:hAnsi="宋体" w:cs="宋体"/>
                <w:color w:val="000000"/>
                <w:kern w:val="0"/>
                <w:sz w:val="20"/>
                <w:szCs w:val="20"/>
                <w:lang w:bidi="ar"/>
              </w:rPr>
              <w:br/>
              <w:t>1</w:t>
            </w:r>
            <w:r>
              <w:rPr>
                <w:rFonts w:ascii="宋体" w:hAnsi="宋体" w:cs="宋体"/>
                <w:color w:val="000000"/>
                <w:kern w:val="0"/>
                <w:sz w:val="20"/>
                <w:szCs w:val="20"/>
                <w:lang w:bidi="ar"/>
              </w:rPr>
              <w:t>、图纸方案</w:t>
            </w:r>
            <w:r>
              <w:rPr>
                <w:rFonts w:ascii="宋体" w:hAnsi="宋体" w:cs="宋体"/>
                <w:color w:val="000000"/>
                <w:kern w:val="0"/>
                <w:sz w:val="20"/>
                <w:szCs w:val="20"/>
                <w:lang w:bidi="ar"/>
              </w:rPr>
              <w:br/>
              <w:t>2</w:t>
            </w:r>
            <w:r>
              <w:rPr>
                <w:rFonts w:ascii="宋体" w:hAnsi="宋体" w:cs="宋体"/>
                <w:color w:val="000000"/>
                <w:kern w:val="0"/>
                <w:sz w:val="20"/>
                <w:szCs w:val="20"/>
                <w:lang w:bidi="ar"/>
              </w:rPr>
              <w:t>、蓝普视讯支架安装</w:t>
            </w:r>
            <w:r>
              <w:rPr>
                <w:rFonts w:ascii="宋体" w:hAnsi="宋体" w:cs="宋体"/>
                <w:color w:val="000000"/>
                <w:kern w:val="0"/>
                <w:sz w:val="20"/>
                <w:szCs w:val="20"/>
                <w:lang w:bidi="ar"/>
              </w:rPr>
              <w:br/>
              <w:t>3</w:t>
            </w:r>
            <w:r>
              <w:rPr>
                <w:rFonts w:ascii="宋体" w:hAnsi="宋体" w:cs="宋体"/>
                <w:color w:val="000000"/>
                <w:kern w:val="0"/>
                <w:sz w:val="20"/>
                <w:szCs w:val="20"/>
                <w:lang w:bidi="ar"/>
              </w:rPr>
              <w:t>、屏幕及发送卡安装</w:t>
            </w:r>
            <w:r>
              <w:rPr>
                <w:rFonts w:ascii="宋体" w:hAnsi="宋体" w:cs="宋体"/>
                <w:color w:val="000000"/>
                <w:kern w:val="0"/>
                <w:sz w:val="20"/>
                <w:szCs w:val="20"/>
                <w:lang w:bidi="ar"/>
              </w:rPr>
              <w:br/>
              <w:t>4</w:t>
            </w:r>
            <w:r>
              <w:rPr>
                <w:rFonts w:ascii="宋体" w:hAnsi="宋体" w:cs="宋体"/>
                <w:color w:val="000000"/>
                <w:kern w:val="0"/>
                <w:sz w:val="20"/>
                <w:szCs w:val="20"/>
                <w:lang w:bidi="ar"/>
              </w:rPr>
              <w:t>、配电柜安装（不含</w:t>
            </w:r>
            <w:r>
              <w:rPr>
                <w:rFonts w:ascii="宋体" w:hAnsi="宋体" w:cs="宋体"/>
                <w:color w:val="000000"/>
                <w:kern w:val="0"/>
                <w:sz w:val="20"/>
                <w:szCs w:val="20"/>
                <w:lang w:bidi="ar"/>
              </w:rPr>
              <w:t>380V</w:t>
            </w:r>
            <w:r>
              <w:rPr>
                <w:rFonts w:ascii="宋体" w:hAnsi="宋体" w:cs="宋体"/>
                <w:color w:val="000000"/>
                <w:kern w:val="0"/>
                <w:sz w:val="20"/>
                <w:szCs w:val="20"/>
                <w:lang w:bidi="ar"/>
              </w:rPr>
              <w:t>强电接线）</w:t>
            </w:r>
            <w:r>
              <w:rPr>
                <w:rFonts w:ascii="宋体" w:hAnsi="宋体" w:cs="宋体"/>
                <w:color w:val="000000"/>
                <w:kern w:val="0"/>
                <w:sz w:val="20"/>
                <w:szCs w:val="20"/>
                <w:lang w:bidi="ar"/>
              </w:rPr>
              <w:br/>
              <w:t>5</w:t>
            </w:r>
            <w:r>
              <w:rPr>
                <w:rFonts w:ascii="宋体" w:hAnsi="宋体" w:cs="宋体"/>
                <w:color w:val="000000"/>
                <w:kern w:val="0"/>
                <w:sz w:val="20"/>
                <w:szCs w:val="20"/>
                <w:lang w:bidi="ar"/>
              </w:rPr>
              <w:t>、蓝普视讯出货线缆布线（不含桥架、线管、穿墙打孔）</w:t>
            </w:r>
            <w:r>
              <w:rPr>
                <w:rFonts w:ascii="宋体" w:hAnsi="宋体" w:cs="宋体"/>
                <w:color w:val="000000"/>
                <w:kern w:val="0"/>
                <w:sz w:val="20"/>
                <w:szCs w:val="20"/>
                <w:lang w:bidi="ar"/>
              </w:rPr>
              <w:br/>
              <w:t>6</w:t>
            </w:r>
            <w:r>
              <w:rPr>
                <w:rFonts w:ascii="宋体" w:hAnsi="宋体" w:cs="宋体"/>
                <w:color w:val="000000"/>
                <w:kern w:val="0"/>
                <w:sz w:val="20"/>
                <w:szCs w:val="20"/>
                <w:lang w:bidi="ar"/>
              </w:rPr>
              <w:t>、系统调试</w:t>
            </w:r>
            <w:r>
              <w:rPr>
                <w:rFonts w:ascii="宋体" w:hAnsi="宋体" w:cs="宋体"/>
                <w:color w:val="000000"/>
                <w:kern w:val="0"/>
                <w:sz w:val="20"/>
                <w:szCs w:val="20"/>
                <w:lang w:bidi="ar"/>
              </w:rPr>
              <w:br/>
            </w:r>
            <w:r>
              <w:rPr>
                <w:rFonts w:ascii="宋体" w:hAnsi="宋体" w:cs="宋体"/>
                <w:color w:val="000000"/>
                <w:kern w:val="0"/>
                <w:sz w:val="20"/>
                <w:szCs w:val="20"/>
                <w:lang w:bidi="ar"/>
              </w:rPr>
              <w:lastRenderedPageBreak/>
              <w:t>7</w:t>
            </w:r>
            <w:r>
              <w:rPr>
                <w:rFonts w:ascii="宋体" w:hAnsi="宋体" w:cs="宋体"/>
                <w:color w:val="000000"/>
                <w:kern w:val="0"/>
                <w:sz w:val="20"/>
                <w:szCs w:val="20"/>
                <w:lang w:bidi="ar"/>
              </w:rPr>
              <w:t>、使用培训</w:t>
            </w:r>
            <w:r>
              <w:rPr>
                <w:rFonts w:ascii="宋体" w:hAnsi="宋体" w:cs="宋体"/>
                <w:color w:val="000000"/>
                <w:kern w:val="0"/>
                <w:sz w:val="20"/>
                <w:szCs w:val="20"/>
                <w:lang w:bidi="ar"/>
              </w:rPr>
              <w:br/>
              <w:t>8</w:t>
            </w:r>
            <w:r>
              <w:rPr>
                <w:rFonts w:ascii="宋体" w:hAnsi="宋体" w:cs="宋体"/>
                <w:color w:val="000000"/>
                <w:kern w:val="0"/>
                <w:sz w:val="20"/>
                <w:szCs w:val="20"/>
                <w:lang w:bidi="ar"/>
              </w:rPr>
              <w:t>、施工区域产生的垃圾清理（不含远距离车辆运输）</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2655C84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43F2535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6</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427520BA" w14:textId="6E37FEE9" w:rsidR="004A523B" w:rsidRDefault="007165AB">
            <w:pPr>
              <w:jc w:val="center"/>
              <w:rPr>
                <w:rFonts w:ascii="宋体" w:hAnsi="宋体" w:cs="宋体"/>
                <w:color w:val="000000"/>
                <w:sz w:val="20"/>
                <w:szCs w:val="20"/>
              </w:rPr>
            </w:pPr>
            <w:r>
              <w:rPr>
                <w:rFonts w:ascii="宋体" w:hAnsi="宋体" w:cs="宋体" w:hint="eastAsia"/>
                <w:color w:val="000000"/>
                <w:sz w:val="20"/>
                <w:szCs w:val="20"/>
              </w:rPr>
              <w:t>蓝普视讯</w:t>
            </w:r>
          </w:p>
        </w:tc>
      </w:tr>
      <w:tr w:rsidR="004A523B" w14:paraId="6DE5683A"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0D41284F"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3</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17B410E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控制系统</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1F93C37" w14:textId="2F9DCC9D" w:rsidR="004A523B" w:rsidRDefault="0074798B">
            <w:pPr>
              <w:widowControl/>
              <w:jc w:val="left"/>
              <w:textAlignment w:val="center"/>
              <w:rPr>
                <w:rFonts w:ascii="宋体" w:hAnsi="宋体" w:cs="宋体"/>
                <w:kern w:val="0"/>
                <w:sz w:val="20"/>
                <w:szCs w:val="20"/>
                <w:lang w:bidi="ar"/>
              </w:rPr>
            </w:pPr>
            <w:r w:rsidRPr="00B83DBA">
              <w:rPr>
                <w:lang w:bidi="ar"/>
              </w:rPr>
              <w:t>▲</w:t>
            </w:r>
            <w:r>
              <w:rPr>
                <w:rFonts w:ascii="宋体" w:hAnsi="宋体" w:cs="宋体" w:hint="eastAsia"/>
                <w:kern w:val="0"/>
                <w:sz w:val="20"/>
                <w:szCs w:val="20"/>
                <w:lang w:bidi="ar"/>
              </w:rPr>
              <w:t>为保证系统兼容性、一致性以及售后便捷性，此项投标产品必须与LED显示屏同一品牌</w:t>
            </w:r>
          </w:p>
          <w:p w14:paraId="01880312"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color w:val="000000"/>
                <w:kern w:val="0"/>
                <w:sz w:val="20"/>
                <w:szCs w:val="20"/>
                <w:lang w:bidi="ar"/>
              </w:rPr>
              <w:t>、支持常见的视频接口，包括</w:t>
            </w:r>
            <w:r>
              <w:rPr>
                <w:rFonts w:ascii="宋体" w:hAnsi="宋体" w:cs="宋体"/>
                <w:color w:val="000000"/>
                <w:kern w:val="0"/>
                <w:sz w:val="20"/>
                <w:szCs w:val="20"/>
                <w:lang w:bidi="ar"/>
              </w:rPr>
              <w:t xml:space="preserve"> 1 </w:t>
            </w:r>
            <w:r>
              <w:rPr>
                <w:rFonts w:ascii="宋体" w:hAnsi="宋体" w:cs="宋体"/>
                <w:color w:val="000000"/>
                <w:kern w:val="0"/>
                <w:sz w:val="20"/>
                <w:szCs w:val="20"/>
                <w:lang w:bidi="ar"/>
              </w:rPr>
              <w:t>路</w:t>
            </w:r>
            <w:r>
              <w:rPr>
                <w:rFonts w:ascii="宋体" w:hAnsi="宋体" w:cs="宋体"/>
                <w:color w:val="000000"/>
                <w:kern w:val="0"/>
                <w:sz w:val="20"/>
                <w:szCs w:val="20"/>
                <w:lang w:bidi="ar"/>
              </w:rPr>
              <w:t>DVI</w:t>
            </w:r>
            <w:r>
              <w:rPr>
                <w:rFonts w:ascii="宋体" w:hAnsi="宋体" w:cs="宋体"/>
                <w:color w:val="000000"/>
                <w:kern w:val="0"/>
                <w:sz w:val="20"/>
                <w:szCs w:val="20"/>
                <w:lang w:bidi="ar"/>
              </w:rPr>
              <w:t>，</w:t>
            </w:r>
            <w:r>
              <w:rPr>
                <w:rFonts w:ascii="宋体" w:hAnsi="宋体" w:cs="宋体"/>
                <w:color w:val="000000"/>
                <w:kern w:val="0"/>
                <w:sz w:val="20"/>
                <w:szCs w:val="20"/>
                <w:lang w:bidi="ar"/>
              </w:rPr>
              <w:t xml:space="preserve">2 </w:t>
            </w:r>
            <w:r>
              <w:rPr>
                <w:rFonts w:ascii="宋体" w:hAnsi="宋体" w:cs="宋体"/>
                <w:color w:val="000000"/>
                <w:kern w:val="0"/>
                <w:sz w:val="20"/>
                <w:szCs w:val="20"/>
                <w:lang w:bidi="ar"/>
              </w:rPr>
              <w:t>路</w:t>
            </w:r>
            <w:r>
              <w:rPr>
                <w:rFonts w:ascii="宋体" w:hAnsi="宋体" w:cs="宋体"/>
                <w:color w:val="000000"/>
                <w:kern w:val="0"/>
                <w:sz w:val="20"/>
                <w:szCs w:val="20"/>
                <w:lang w:bidi="ar"/>
              </w:rPr>
              <w:t xml:space="preserve"> HDMI1.4</w:t>
            </w:r>
            <w:r>
              <w:rPr>
                <w:rFonts w:ascii="宋体" w:hAnsi="宋体" w:cs="宋体"/>
                <w:color w:val="000000"/>
                <w:kern w:val="0"/>
                <w:sz w:val="20"/>
                <w:szCs w:val="20"/>
                <w:lang w:bidi="ar"/>
              </w:rPr>
              <w:t>，</w:t>
            </w:r>
            <w:r>
              <w:rPr>
                <w:rFonts w:ascii="宋体" w:hAnsi="宋体" w:cs="宋体"/>
                <w:color w:val="000000"/>
                <w:kern w:val="0"/>
                <w:sz w:val="20"/>
                <w:szCs w:val="20"/>
                <w:lang w:bidi="ar"/>
              </w:rPr>
              <w:t xml:space="preserve">1 </w:t>
            </w:r>
            <w:r>
              <w:rPr>
                <w:rFonts w:ascii="宋体" w:hAnsi="宋体" w:cs="宋体"/>
                <w:color w:val="000000"/>
                <w:kern w:val="0"/>
                <w:sz w:val="20"/>
                <w:szCs w:val="20"/>
                <w:lang w:bidi="ar"/>
              </w:rPr>
              <w:t>路</w:t>
            </w:r>
            <w:r>
              <w:rPr>
                <w:rFonts w:ascii="宋体" w:hAnsi="宋体" w:cs="宋体"/>
                <w:color w:val="000000"/>
                <w:kern w:val="0"/>
                <w:sz w:val="20"/>
                <w:szCs w:val="20"/>
                <w:lang w:bidi="ar"/>
              </w:rPr>
              <w:t>3G-SDI+LOOP</w:t>
            </w:r>
            <w:r>
              <w:rPr>
                <w:rFonts w:ascii="宋体" w:hAnsi="宋体" w:cs="宋体"/>
                <w:color w:val="000000"/>
                <w:kern w:val="0"/>
                <w:sz w:val="20"/>
                <w:szCs w:val="20"/>
                <w:lang w:bidi="ar"/>
              </w:rPr>
              <w:t>（可根据实际需求选</w:t>
            </w:r>
            <w:r>
              <w:rPr>
                <w:rFonts w:ascii="宋体" w:hAnsi="宋体" w:cs="宋体"/>
                <w:color w:val="000000"/>
                <w:kern w:val="0"/>
                <w:sz w:val="20"/>
                <w:szCs w:val="20"/>
                <w:lang w:bidi="ar"/>
              </w:rPr>
              <w:t>配）</w:t>
            </w:r>
            <w:r>
              <w:rPr>
                <w:rFonts w:ascii="宋体" w:hAnsi="宋体" w:cs="宋体"/>
                <w:color w:val="000000"/>
                <w:kern w:val="0"/>
                <w:sz w:val="20"/>
                <w:szCs w:val="20"/>
                <w:lang w:bidi="ar"/>
              </w:rPr>
              <w:br/>
              <w:t>2</w:t>
            </w:r>
            <w:r>
              <w:rPr>
                <w:rFonts w:ascii="宋体" w:hAnsi="宋体" w:cs="宋体"/>
                <w:color w:val="000000"/>
                <w:kern w:val="0"/>
                <w:sz w:val="20"/>
                <w:szCs w:val="20"/>
                <w:lang w:bidi="ar"/>
              </w:rPr>
              <w:t>、支持</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不少于</w:t>
            </w:r>
            <w:r>
              <w:rPr>
                <w:rFonts w:ascii="宋体" w:hAnsi="宋体" w:cs="宋体"/>
                <w:color w:val="000000"/>
                <w:kern w:val="0"/>
                <w:sz w:val="20"/>
                <w:szCs w:val="20"/>
                <w:lang w:bidi="ar"/>
              </w:rPr>
              <w:t xml:space="preserve">3 </w:t>
            </w:r>
            <w:r>
              <w:rPr>
                <w:rFonts w:ascii="宋体" w:hAnsi="宋体" w:cs="宋体"/>
                <w:color w:val="000000"/>
                <w:kern w:val="0"/>
                <w:sz w:val="20"/>
                <w:szCs w:val="20"/>
                <w:lang w:bidi="ar"/>
              </w:rPr>
              <w:t>个窗口和</w:t>
            </w:r>
            <w:r>
              <w:rPr>
                <w:rFonts w:ascii="宋体" w:hAnsi="宋体" w:cs="宋体"/>
                <w:color w:val="000000"/>
                <w:kern w:val="0"/>
                <w:sz w:val="20"/>
                <w:szCs w:val="20"/>
                <w:lang w:bidi="ar"/>
              </w:rPr>
              <w:t xml:space="preserve"> 1 </w:t>
            </w:r>
            <w:r>
              <w:rPr>
                <w:rFonts w:ascii="宋体" w:hAnsi="宋体" w:cs="宋体"/>
                <w:color w:val="000000"/>
                <w:kern w:val="0"/>
                <w:sz w:val="20"/>
                <w:szCs w:val="20"/>
                <w:lang w:bidi="ar"/>
              </w:rPr>
              <w:t>路</w:t>
            </w:r>
            <w:r>
              <w:rPr>
                <w:rFonts w:ascii="宋体" w:hAnsi="宋体" w:cs="宋体"/>
                <w:color w:val="000000"/>
                <w:kern w:val="0"/>
                <w:sz w:val="20"/>
                <w:szCs w:val="20"/>
                <w:lang w:bidi="ar"/>
              </w:rPr>
              <w:t xml:space="preserve"> OSD</w:t>
            </w:r>
            <w:r>
              <w:rPr>
                <w:rFonts w:ascii="宋体" w:hAnsi="宋体" w:cs="宋体"/>
                <w:color w:val="000000"/>
                <w:kern w:val="0"/>
                <w:sz w:val="20"/>
                <w:szCs w:val="20"/>
                <w:lang w:bidi="ar"/>
              </w:rPr>
              <w:t>同时显示。</w:t>
            </w:r>
            <w:r>
              <w:rPr>
                <w:rFonts w:ascii="宋体" w:hAnsi="宋体" w:cs="宋体"/>
                <w:color w:val="000000"/>
                <w:kern w:val="0"/>
                <w:sz w:val="20"/>
                <w:szCs w:val="20"/>
                <w:lang w:bidi="ar"/>
              </w:rPr>
              <w:br/>
              <w:t>3</w:t>
            </w:r>
            <w:r>
              <w:rPr>
                <w:rFonts w:ascii="宋体" w:hAnsi="宋体" w:cs="宋体"/>
                <w:color w:val="000000"/>
                <w:kern w:val="0"/>
                <w:sz w:val="20"/>
                <w:szCs w:val="20"/>
                <w:lang w:bidi="ar"/>
              </w:rPr>
              <w:t>、支持快捷配屏和高级配屏功能，脱离电脑也能实现快速配屏。</w:t>
            </w:r>
            <w:r>
              <w:rPr>
                <w:rFonts w:ascii="宋体" w:hAnsi="宋体" w:cs="宋体"/>
                <w:color w:val="000000"/>
                <w:kern w:val="0"/>
                <w:sz w:val="20"/>
                <w:szCs w:val="20"/>
                <w:lang w:bidi="ar"/>
              </w:rPr>
              <w:br/>
              <w:t>4</w:t>
            </w:r>
            <w:r>
              <w:rPr>
                <w:rFonts w:ascii="宋体" w:hAnsi="宋体" w:cs="宋体"/>
                <w:color w:val="000000"/>
                <w:kern w:val="0"/>
                <w:sz w:val="20"/>
                <w:szCs w:val="20"/>
                <w:lang w:bidi="ar"/>
              </w:rPr>
              <w:t>、支持</w:t>
            </w:r>
            <w:r>
              <w:rPr>
                <w:rFonts w:ascii="宋体" w:hAnsi="宋体" w:cs="宋体"/>
                <w:color w:val="000000"/>
                <w:kern w:val="0"/>
                <w:sz w:val="20"/>
                <w:szCs w:val="20"/>
                <w:lang w:bidi="ar"/>
              </w:rPr>
              <w:t xml:space="preserve"> HDMI</w:t>
            </w:r>
            <w:r>
              <w:rPr>
                <w:rFonts w:ascii="宋体" w:hAnsi="宋体" w:cs="宋体"/>
                <w:color w:val="000000"/>
                <w:kern w:val="0"/>
                <w:sz w:val="20"/>
                <w:szCs w:val="20"/>
                <w:lang w:bidi="ar"/>
              </w:rPr>
              <w:t>、</w:t>
            </w:r>
            <w:r>
              <w:rPr>
                <w:rFonts w:ascii="宋体" w:hAnsi="宋体" w:cs="宋体"/>
                <w:color w:val="000000"/>
                <w:kern w:val="0"/>
                <w:sz w:val="20"/>
                <w:szCs w:val="20"/>
                <w:lang w:bidi="ar"/>
              </w:rPr>
              <w:t xml:space="preserve">DVI </w:t>
            </w:r>
            <w:r>
              <w:rPr>
                <w:rFonts w:ascii="宋体" w:hAnsi="宋体" w:cs="宋体"/>
                <w:color w:val="000000"/>
                <w:kern w:val="0"/>
                <w:sz w:val="20"/>
                <w:szCs w:val="20"/>
                <w:lang w:bidi="ar"/>
              </w:rPr>
              <w:t>输入分辨率自定义调节，支持</w:t>
            </w:r>
            <w:r>
              <w:rPr>
                <w:rFonts w:ascii="宋体" w:hAnsi="宋体" w:cs="宋体"/>
                <w:color w:val="000000"/>
                <w:kern w:val="0"/>
                <w:sz w:val="20"/>
                <w:szCs w:val="20"/>
                <w:lang w:bidi="ar"/>
              </w:rPr>
              <w:t>3840*1080,1920*1200,1920*1080,1080*720</w:t>
            </w:r>
            <w:r>
              <w:rPr>
                <w:rFonts w:ascii="宋体" w:hAnsi="宋体" w:cs="宋体"/>
                <w:color w:val="000000"/>
                <w:kern w:val="0"/>
                <w:sz w:val="20"/>
                <w:szCs w:val="20"/>
                <w:lang w:bidi="ar"/>
              </w:rPr>
              <w:t>等多种分辨率。</w:t>
            </w:r>
            <w:r>
              <w:rPr>
                <w:rFonts w:ascii="宋体" w:hAnsi="宋体" w:cs="宋体"/>
                <w:color w:val="000000"/>
                <w:kern w:val="0"/>
                <w:sz w:val="20"/>
                <w:szCs w:val="20"/>
                <w:lang w:bidi="ar"/>
              </w:rPr>
              <w:br/>
              <w:t>5</w:t>
            </w:r>
            <w:r>
              <w:rPr>
                <w:rFonts w:ascii="宋体" w:hAnsi="宋体" w:cs="宋体"/>
                <w:color w:val="000000"/>
                <w:kern w:val="0"/>
                <w:sz w:val="20"/>
                <w:szCs w:val="20"/>
                <w:lang w:bidi="ar"/>
              </w:rPr>
              <w:t>、支持设备间备份和设备内网口备份设置，保障因设备故障或网线故障时，屏体运行正常。</w:t>
            </w:r>
            <w:r>
              <w:rPr>
                <w:rFonts w:ascii="宋体" w:hAnsi="宋体" w:cs="宋体"/>
                <w:color w:val="000000"/>
                <w:kern w:val="0"/>
                <w:sz w:val="20"/>
                <w:szCs w:val="20"/>
                <w:lang w:bidi="ar"/>
              </w:rPr>
              <w:br/>
              <w:t>6</w:t>
            </w:r>
            <w:r>
              <w:rPr>
                <w:rFonts w:ascii="宋体" w:hAnsi="宋体" w:cs="宋体"/>
                <w:color w:val="000000"/>
                <w:kern w:val="0"/>
                <w:sz w:val="20"/>
                <w:szCs w:val="20"/>
                <w:lang w:bidi="ar"/>
              </w:rPr>
              <w:t>、视频输出最大带载高达</w:t>
            </w:r>
            <w:r>
              <w:rPr>
                <w:rFonts w:ascii="宋体" w:hAnsi="宋体" w:cs="宋体"/>
                <w:color w:val="000000"/>
                <w:kern w:val="0"/>
                <w:sz w:val="20"/>
                <w:szCs w:val="20"/>
                <w:lang w:bidi="ar"/>
              </w:rPr>
              <w:t xml:space="preserve"> 650 </w:t>
            </w:r>
            <w:r>
              <w:rPr>
                <w:rFonts w:ascii="宋体" w:hAnsi="宋体" w:cs="宋体"/>
                <w:color w:val="000000"/>
                <w:kern w:val="0"/>
                <w:sz w:val="20"/>
                <w:szCs w:val="20"/>
                <w:lang w:bidi="ar"/>
              </w:rPr>
              <w:t>万像素，最宽不低于</w:t>
            </w:r>
            <w:r>
              <w:rPr>
                <w:rFonts w:ascii="宋体" w:hAnsi="宋体" w:cs="宋体"/>
                <w:color w:val="000000"/>
                <w:kern w:val="0"/>
                <w:sz w:val="20"/>
                <w:szCs w:val="20"/>
                <w:lang w:bidi="ar"/>
              </w:rPr>
              <w:t>10240</w:t>
            </w:r>
            <w:r>
              <w:rPr>
                <w:rFonts w:ascii="宋体" w:hAnsi="宋体" w:cs="宋体"/>
                <w:color w:val="000000"/>
                <w:kern w:val="0"/>
                <w:sz w:val="20"/>
                <w:szCs w:val="20"/>
                <w:lang w:bidi="ar"/>
              </w:rPr>
              <w:t>，最高不低于</w:t>
            </w:r>
            <w:r>
              <w:rPr>
                <w:rFonts w:ascii="宋体" w:hAnsi="宋体" w:cs="宋体"/>
                <w:color w:val="000000"/>
                <w:kern w:val="0"/>
                <w:sz w:val="20"/>
                <w:szCs w:val="20"/>
                <w:lang w:bidi="ar"/>
              </w:rPr>
              <w:t>8192</w:t>
            </w:r>
            <w:r>
              <w:rPr>
                <w:rFonts w:ascii="宋体" w:hAnsi="宋体" w:cs="宋体"/>
                <w:color w:val="000000"/>
                <w:kern w:val="0"/>
                <w:sz w:val="20"/>
                <w:szCs w:val="20"/>
                <w:lang w:bidi="ar"/>
              </w:rPr>
              <w:t>。</w:t>
            </w:r>
            <w:r>
              <w:rPr>
                <w:rFonts w:ascii="宋体" w:hAnsi="宋体" w:cs="宋体"/>
                <w:color w:val="000000"/>
                <w:kern w:val="0"/>
                <w:sz w:val="20"/>
                <w:szCs w:val="20"/>
                <w:lang w:bidi="ar"/>
              </w:rPr>
              <w:br/>
              <w:t>7</w:t>
            </w:r>
            <w:r>
              <w:rPr>
                <w:rFonts w:ascii="宋体" w:hAnsi="宋体" w:cs="宋体"/>
                <w:color w:val="000000"/>
                <w:kern w:val="0"/>
                <w:sz w:val="20"/>
                <w:szCs w:val="20"/>
                <w:lang w:bidi="ar"/>
              </w:rPr>
              <w:t>、支持带载屏体亮度调节，通过旋钮可实现</w:t>
            </w:r>
            <w:r>
              <w:rPr>
                <w:rFonts w:ascii="宋体" w:hAnsi="宋体" w:cs="宋体"/>
                <w:color w:val="000000"/>
                <w:kern w:val="0"/>
                <w:sz w:val="20"/>
                <w:szCs w:val="20"/>
                <w:lang w:bidi="ar"/>
              </w:rPr>
              <w:t>100</w:t>
            </w:r>
            <w:r>
              <w:rPr>
                <w:rFonts w:ascii="宋体" w:hAnsi="宋体" w:cs="宋体"/>
                <w:color w:val="000000"/>
                <w:kern w:val="0"/>
                <w:sz w:val="20"/>
                <w:szCs w:val="20"/>
                <w:lang w:bidi="ar"/>
              </w:rPr>
              <w:t>级亮度调节。。</w:t>
            </w:r>
            <w:r>
              <w:rPr>
                <w:rFonts w:ascii="宋体" w:hAnsi="宋体" w:cs="宋体"/>
                <w:color w:val="000000"/>
                <w:kern w:val="0"/>
                <w:sz w:val="20"/>
                <w:szCs w:val="20"/>
                <w:lang w:bidi="ar"/>
              </w:rPr>
              <w:br/>
              <w:t>8</w:t>
            </w:r>
            <w:r>
              <w:rPr>
                <w:rFonts w:ascii="宋体" w:hAnsi="宋体" w:cs="宋体"/>
                <w:color w:val="000000"/>
                <w:kern w:val="0"/>
                <w:sz w:val="20"/>
                <w:szCs w:val="20"/>
                <w:lang w:bidi="ar"/>
              </w:rPr>
              <w:t>、支持逐点</w:t>
            </w:r>
            <w:r>
              <w:rPr>
                <w:rFonts w:ascii="宋体" w:hAnsi="宋体" w:cs="宋体"/>
                <w:color w:val="000000"/>
                <w:kern w:val="0"/>
                <w:sz w:val="20"/>
                <w:szCs w:val="20"/>
                <w:lang w:bidi="ar"/>
              </w:rPr>
              <w:t>亮度校正，可以对所有灯点的亮度和色度进行采集校正，有效消除</w:t>
            </w:r>
            <w:r>
              <w:rPr>
                <w:rFonts w:ascii="宋体" w:hAnsi="宋体" w:cs="宋体"/>
                <w:color w:val="000000"/>
                <w:kern w:val="0"/>
                <w:sz w:val="20"/>
                <w:szCs w:val="20"/>
                <w:lang w:bidi="ar"/>
              </w:rPr>
              <w:t>LED</w:t>
            </w:r>
            <w:r>
              <w:rPr>
                <w:rFonts w:ascii="宋体" w:hAnsi="宋体" w:cs="宋体"/>
                <w:color w:val="000000"/>
                <w:kern w:val="0"/>
                <w:sz w:val="20"/>
                <w:szCs w:val="20"/>
                <w:lang w:bidi="ar"/>
              </w:rPr>
              <w:t>模组的色差，使整屏的亮度和色度达到高度均匀一致，提高显示屏的画质。</w:t>
            </w:r>
            <w:r>
              <w:rPr>
                <w:rFonts w:ascii="宋体" w:hAnsi="宋体" w:cs="宋体"/>
                <w:color w:val="000000"/>
                <w:kern w:val="0"/>
                <w:sz w:val="20"/>
                <w:szCs w:val="20"/>
                <w:lang w:bidi="ar"/>
              </w:rPr>
              <w:br/>
              <w:t>9</w:t>
            </w:r>
            <w:r>
              <w:rPr>
                <w:rFonts w:ascii="宋体" w:hAnsi="宋体" w:cs="宋体"/>
                <w:color w:val="000000"/>
                <w:kern w:val="0"/>
                <w:sz w:val="20"/>
                <w:szCs w:val="20"/>
                <w:lang w:bidi="ar"/>
              </w:rPr>
              <w:t>、支持创建</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不少于</w:t>
            </w:r>
            <w:r>
              <w:rPr>
                <w:rFonts w:ascii="宋体" w:hAnsi="宋体" w:cs="宋体"/>
                <w:color w:val="000000"/>
                <w:kern w:val="0"/>
                <w:sz w:val="20"/>
                <w:szCs w:val="20"/>
                <w:lang w:bidi="ar"/>
              </w:rPr>
              <w:t xml:space="preserve">10 </w:t>
            </w:r>
            <w:r>
              <w:rPr>
                <w:rFonts w:ascii="宋体" w:hAnsi="宋体" w:cs="宋体"/>
                <w:color w:val="000000"/>
                <w:kern w:val="0"/>
                <w:sz w:val="20"/>
                <w:szCs w:val="20"/>
                <w:lang w:bidi="ar"/>
              </w:rPr>
              <w:t>个用户场景作为模板保存，方便使用。</w:t>
            </w:r>
            <w:r>
              <w:rPr>
                <w:rFonts w:ascii="宋体" w:hAnsi="宋体" w:cs="宋体"/>
                <w:color w:val="000000"/>
                <w:kern w:val="0"/>
                <w:sz w:val="20"/>
                <w:szCs w:val="20"/>
                <w:lang w:bidi="ar"/>
              </w:rPr>
              <w:br/>
              <w:t>10</w:t>
            </w:r>
            <w:r>
              <w:rPr>
                <w:rFonts w:ascii="宋体" w:hAnsi="宋体" w:cs="宋体"/>
                <w:color w:val="000000"/>
                <w:kern w:val="0"/>
                <w:sz w:val="20"/>
                <w:szCs w:val="20"/>
                <w:lang w:bidi="ar"/>
              </w:rPr>
              <w:t>、支持选择</w:t>
            </w:r>
            <w:r>
              <w:rPr>
                <w:rFonts w:ascii="宋体" w:hAnsi="宋体" w:cs="宋体"/>
                <w:color w:val="000000"/>
                <w:kern w:val="0"/>
                <w:sz w:val="20"/>
                <w:szCs w:val="20"/>
                <w:lang w:bidi="ar"/>
              </w:rPr>
              <w:t xml:space="preserve"> HDMI </w:t>
            </w:r>
            <w:r>
              <w:rPr>
                <w:rFonts w:ascii="宋体" w:hAnsi="宋体" w:cs="宋体"/>
                <w:color w:val="000000"/>
                <w:kern w:val="0"/>
                <w:sz w:val="20"/>
                <w:szCs w:val="20"/>
                <w:lang w:bidi="ar"/>
              </w:rPr>
              <w:t>输入源或</w:t>
            </w:r>
            <w:r>
              <w:rPr>
                <w:rFonts w:ascii="宋体" w:hAnsi="宋体" w:cs="宋体"/>
                <w:color w:val="000000"/>
                <w:kern w:val="0"/>
                <w:sz w:val="20"/>
                <w:szCs w:val="20"/>
                <w:lang w:bidi="ar"/>
              </w:rPr>
              <w:t xml:space="preserve"> DVI </w:t>
            </w:r>
            <w:r>
              <w:rPr>
                <w:rFonts w:ascii="宋体" w:hAnsi="宋体" w:cs="宋体"/>
                <w:color w:val="000000"/>
                <w:kern w:val="0"/>
                <w:sz w:val="20"/>
                <w:szCs w:val="20"/>
                <w:lang w:bidi="ar"/>
              </w:rPr>
              <w:t>输入源作为同步信号，达到输出的场级同步。</w:t>
            </w:r>
            <w:r>
              <w:rPr>
                <w:rFonts w:ascii="宋体" w:hAnsi="宋体" w:cs="宋体"/>
                <w:color w:val="000000"/>
                <w:kern w:val="0"/>
                <w:sz w:val="20"/>
                <w:szCs w:val="20"/>
                <w:lang w:bidi="ar"/>
              </w:rPr>
              <w:br/>
              <w:t>11</w:t>
            </w:r>
            <w:r>
              <w:rPr>
                <w:rFonts w:ascii="宋体" w:hAnsi="宋体" w:cs="宋体"/>
                <w:color w:val="000000"/>
                <w:kern w:val="0"/>
                <w:sz w:val="20"/>
                <w:szCs w:val="20"/>
                <w:lang w:bidi="ar"/>
              </w:rPr>
              <w:t>、支持音频独立输入和伴随</w:t>
            </w:r>
            <w:r>
              <w:rPr>
                <w:rFonts w:ascii="宋体" w:hAnsi="宋体" w:cs="宋体"/>
                <w:color w:val="000000"/>
                <w:kern w:val="0"/>
                <w:sz w:val="20"/>
                <w:szCs w:val="20"/>
                <w:lang w:bidi="ar"/>
              </w:rPr>
              <w:t>HDMI</w:t>
            </w:r>
            <w:r>
              <w:rPr>
                <w:rFonts w:ascii="宋体" w:hAnsi="宋体" w:cs="宋体"/>
                <w:color w:val="000000"/>
                <w:kern w:val="0"/>
                <w:sz w:val="20"/>
                <w:szCs w:val="20"/>
                <w:lang w:bidi="ar"/>
              </w:rPr>
              <w:t>输入两种模式，音频独立输出及扩展输出两种输出模式；</w:t>
            </w:r>
            <w:r>
              <w:rPr>
                <w:rFonts w:ascii="宋体" w:hAnsi="宋体" w:cs="宋体"/>
                <w:color w:val="000000"/>
                <w:kern w:val="0"/>
                <w:sz w:val="20"/>
                <w:szCs w:val="20"/>
                <w:lang w:bidi="ar"/>
              </w:rPr>
              <w:br/>
              <w:t>12</w:t>
            </w:r>
            <w:r>
              <w:rPr>
                <w:rFonts w:ascii="宋体" w:hAnsi="宋体" w:cs="宋体"/>
                <w:color w:val="000000"/>
                <w:kern w:val="0"/>
                <w:sz w:val="20"/>
                <w:szCs w:val="20"/>
                <w:lang w:bidi="ar"/>
              </w:rPr>
              <w:t>、前面板配备直观的</w:t>
            </w:r>
            <w:r>
              <w:rPr>
                <w:rFonts w:ascii="宋体" w:hAnsi="宋体" w:cs="宋体"/>
                <w:color w:val="000000"/>
                <w:kern w:val="0"/>
                <w:sz w:val="20"/>
                <w:szCs w:val="20"/>
                <w:lang w:bidi="ar"/>
              </w:rPr>
              <w:t xml:space="preserve"> LCD </w:t>
            </w:r>
            <w:r>
              <w:rPr>
                <w:rFonts w:ascii="宋体" w:hAnsi="宋体" w:cs="宋体"/>
                <w:color w:val="000000"/>
                <w:kern w:val="0"/>
                <w:sz w:val="20"/>
                <w:szCs w:val="20"/>
                <w:lang w:bidi="ar"/>
              </w:rPr>
              <w:t>显示界面，可直接观察网口的通讯状态，设备型号，</w:t>
            </w:r>
            <w:r>
              <w:rPr>
                <w:rFonts w:ascii="宋体" w:hAnsi="宋体" w:cs="宋体"/>
                <w:color w:val="000000"/>
                <w:kern w:val="0"/>
                <w:sz w:val="20"/>
                <w:szCs w:val="20"/>
                <w:lang w:bidi="ar"/>
              </w:rPr>
              <w:t>IP</w:t>
            </w:r>
            <w:r>
              <w:rPr>
                <w:rFonts w:ascii="宋体" w:hAnsi="宋体" w:cs="宋体"/>
                <w:color w:val="000000"/>
                <w:kern w:val="0"/>
                <w:sz w:val="20"/>
                <w:szCs w:val="20"/>
                <w:lang w:bidi="ar"/>
              </w:rPr>
              <w:t>地址，屏幕大小及信号源状态等信息，简化系统的控制操作。</w:t>
            </w:r>
            <w:r>
              <w:rPr>
                <w:rFonts w:ascii="宋体" w:hAnsi="宋体" w:cs="宋体"/>
                <w:color w:val="000000"/>
                <w:kern w:val="0"/>
                <w:sz w:val="20"/>
                <w:szCs w:val="20"/>
                <w:lang w:bidi="ar"/>
              </w:rPr>
              <w:br/>
              <w:t>13</w:t>
            </w:r>
            <w:r>
              <w:rPr>
                <w:rFonts w:ascii="宋体" w:hAnsi="宋体" w:cs="宋体"/>
                <w:color w:val="000000"/>
                <w:kern w:val="0"/>
                <w:sz w:val="20"/>
                <w:szCs w:val="20"/>
                <w:lang w:bidi="ar"/>
              </w:rPr>
              <w:t>、</w:t>
            </w:r>
            <w:r>
              <w:rPr>
                <w:rFonts w:ascii="宋体" w:hAnsi="宋体" w:cs="宋体"/>
                <w:color w:val="000000"/>
                <w:kern w:val="0"/>
                <w:sz w:val="20"/>
                <w:szCs w:val="20"/>
                <w:lang w:bidi="ar"/>
              </w:rPr>
              <w:t>支持自定义按键功能，可将按键设置为用户常用的功能菜单，一键快捷直达；</w:t>
            </w:r>
            <w:r>
              <w:rPr>
                <w:rFonts w:ascii="宋体" w:hAnsi="宋体" w:cs="宋体"/>
                <w:color w:val="000000"/>
                <w:kern w:val="0"/>
                <w:sz w:val="20"/>
                <w:szCs w:val="20"/>
                <w:lang w:bidi="ar"/>
              </w:rPr>
              <w:br/>
              <w:t>14</w:t>
            </w:r>
            <w:r>
              <w:rPr>
                <w:rFonts w:ascii="宋体" w:hAnsi="宋体" w:cs="宋体"/>
                <w:color w:val="000000"/>
                <w:kern w:val="0"/>
                <w:sz w:val="20"/>
                <w:szCs w:val="20"/>
                <w:lang w:bidi="ar"/>
              </w:rPr>
              <w:t>、集成视频处理和发送卡功能，简化系统链路，提高系统的稳定性及兼容性；</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59EA6B0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1118F32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05356EB9" w14:textId="2BBC4E08" w:rsidR="004A523B" w:rsidRDefault="002134D3">
            <w:pPr>
              <w:jc w:val="center"/>
              <w:rPr>
                <w:rFonts w:ascii="宋体" w:hAnsi="宋体" w:cs="宋体"/>
                <w:color w:val="000000"/>
                <w:sz w:val="20"/>
                <w:szCs w:val="20"/>
              </w:rPr>
            </w:pPr>
            <w:r>
              <w:rPr>
                <w:rFonts w:ascii="宋体" w:hAnsi="宋体" w:cs="宋体" w:hint="eastAsia"/>
                <w:color w:val="000000"/>
                <w:sz w:val="20"/>
                <w:szCs w:val="20"/>
              </w:rPr>
              <w:t>蓝普视讯</w:t>
            </w:r>
          </w:p>
        </w:tc>
      </w:tr>
      <w:tr w:rsidR="004A523B" w14:paraId="383D4326"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14DC5BAE"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4</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64B5D72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供电系统</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F0D1006"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color w:val="000000"/>
                <w:kern w:val="0"/>
                <w:sz w:val="20"/>
                <w:szCs w:val="20"/>
                <w:lang w:bidi="ar"/>
              </w:rPr>
              <w:t>类型：</w:t>
            </w:r>
            <w:r>
              <w:rPr>
                <w:rFonts w:ascii="宋体" w:hAnsi="宋体" w:cs="宋体"/>
                <w:color w:val="000000"/>
                <w:kern w:val="0"/>
                <w:sz w:val="20"/>
                <w:szCs w:val="20"/>
                <w:lang w:bidi="ar"/>
              </w:rPr>
              <w:t>10KWPLC</w:t>
            </w:r>
            <w:r>
              <w:rPr>
                <w:rFonts w:ascii="宋体" w:hAnsi="宋体" w:cs="宋体"/>
                <w:color w:val="000000"/>
                <w:kern w:val="0"/>
                <w:sz w:val="20"/>
                <w:szCs w:val="20"/>
                <w:lang w:bidi="ar"/>
              </w:rPr>
              <w:t>配电柜；支持远程上电</w:t>
            </w:r>
            <w:r>
              <w:rPr>
                <w:rFonts w:ascii="宋体" w:hAnsi="宋体" w:cs="宋体"/>
                <w:color w:val="000000"/>
                <w:kern w:val="0"/>
                <w:sz w:val="20"/>
                <w:szCs w:val="20"/>
                <w:lang w:bidi="ar"/>
              </w:rPr>
              <w:br/>
              <w:t>2.</w:t>
            </w:r>
            <w:r>
              <w:rPr>
                <w:rFonts w:ascii="宋体" w:hAnsi="宋体" w:cs="宋体"/>
                <w:color w:val="000000"/>
                <w:kern w:val="0"/>
                <w:sz w:val="20"/>
                <w:szCs w:val="20"/>
                <w:lang w:bidi="ar"/>
              </w:rPr>
              <w:t>控制：支持远程开关机</w:t>
            </w:r>
            <w:r>
              <w:rPr>
                <w:rFonts w:ascii="宋体" w:hAnsi="宋体" w:cs="宋体"/>
                <w:color w:val="000000"/>
                <w:kern w:val="0"/>
                <w:sz w:val="20"/>
                <w:szCs w:val="20"/>
                <w:lang w:bidi="ar"/>
              </w:rPr>
              <w:br/>
              <w:t>3.</w:t>
            </w:r>
            <w:r>
              <w:rPr>
                <w:rFonts w:ascii="宋体" w:hAnsi="宋体" w:cs="宋体"/>
                <w:color w:val="000000"/>
                <w:kern w:val="0"/>
                <w:sz w:val="20"/>
                <w:szCs w:val="20"/>
                <w:lang w:bidi="ar"/>
              </w:rPr>
              <w:t>输入电压：</w:t>
            </w:r>
            <w:r>
              <w:rPr>
                <w:rFonts w:ascii="宋体" w:hAnsi="宋体" w:cs="宋体"/>
                <w:color w:val="000000"/>
                <w:kern w:val="0"/>
                <w:sz w:val="20"/>
                <w:szCs w:val="20"/>
                <w:lang w:bidi="ar"/>
              </w:rPr>
              <w:t>380V</w:t>
            </w:r>
            <w:r>
              <w:rPr>
                <w:rFonts w:ascii="宋体" w:hAnsi="宋体" w:cs="宋体"/>
                <w:color w:val="000000"/>
                <w:kern w:val="0"/>
                <w:sz w:val="20"/>
                <w:szCs w:val="20"/>
                <w:lang w:bidi="ar"/>
              </w:rPr>
              <w:t>；输出电压：</w:t>
            </w:r>
            <w:r>
              <w:rPr>
                <w:rFonts w:ascii="宋体" w:hAnsi="宋体" w:cs="宋体"/>
                <w:color w:val="000000"/>
                <w:kern w:val="0"/>
                <w:sz w:val="20"/>
                <w:szCs w:val="20"/>
                <w:lang w:bidi="ar"/>
              </w:rPr>
              <w:t>220V</w:t>
            </w:r>
            <w:r>
              <w:rPr>
                <w:rFonts w:ascii="宋体" w:hAnsi="宋体" w:cs="宋体"/>
                <w:color w:val="000000"/>
                <w:kern w:val="0"/>
                <w:sz w:val="20"/>
                <w:szCs w:val="20"/>
                <w:lang w:bidi="ar"/>
              </w:rPr>
              <w:t>；</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232C89E0"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7EB22C1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145266C5" w14:textId="116326F3" w:rsidR="004A523B" w:rsidRDefault="007165AB">
            <w:pPr>
              <w:jc w:val="center"/>
              <w:rPr>
                <w:rFonts w:ascii="宋体" w:hAnsi="宋体" w:cs="宋体"/>
                <w:color w:val="000000"/>
                <w:sz w:val="20"/>
                <w:szCs w:val="20"/>
              </w:rPr>
            </w:pPr>
            <w:r>
              <w:rPr>
                <w:rFonts w:ascii="宋体" w:hAnsi="宋体" w:cs="宋体" w:hint="eastAsia"/>
                <w:color w:val="000000"/>
                <w:sz w:val="20"/>
                <w:szCs w:val="20"/>
              </w:rPr>
              <w:t>蓝普视讯</w:t>
            </w:r>
          </w:p>
        </w:tc>
      </w:tr>
      <w:tr w:rsidR="004A523B" w14:paraId="6934464E"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2145C965"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5</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0D4BF13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65</w:t>
            </w:r>
            <w:r>
              <w:rPr>
                <w:rFonts w:ascii="宋体" w:hAnsi="宋体" w:cs="宋体"/>
                <w:color w:val="000000"/>
                <w:kern w:val="0"/>
                <w:sz w:val="20"/>
                <w:szCs w:val="20"/>
                <w:lang w:bidi="ar"/>
              </w:rPr>
              <w:t>英寸平板电视</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3570EC46"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护眼电视，屏幕尺寸：</w:t>
            </w:r>
            <w:r>
              <w:rPr>
                <w:rFonts w:ascii="宋体" w:hAnsi="宋体" w:cs="宋体"/>
                <w:color w:val="000000"/>
                <w:kern w:val="0"/>
                <w:sz w:val="20"/>
                <w:szCs w:val="20"/>
                <w:lang w:bidi="ar"/>
              </w:rPr>
              <w:t>65</w:t>
            </w:r>
            <w:r>
              <w:rPr>
                <w:rFonts w:ascii="宋体" w:hAnsi="宋体" w:cs="宋体"/>
                <w:color w:val="000000"/>
                <w:kern w:val="0"/>
                <w:sz w:val="20"/>
                <w:szCs w:val="20"/>
                <w:lang w:bidi="ar"/>
              </w:rPr>
              <w:t>英寸，刷屏率：</w:t>
            </w:r>
            <w:r>
              <w:rPr>
                <w:rFonts w:ascii="宋体" w:hAnsi="宋体" w:cs="宋体"/>
                <w:color w:val="000000"/>
                <w:kern w:val="0"/>
                <w:sz w:val="20"/>
                <w:szCs w:val="20"/>
                <w:lang w:bidi="ar"/>
              </w:rPr>
              <w:t>144Hz</w:t>
            </w:r>
            <w:r>
              <w:rPr>
                <w:rFonts w:ascii="宋体" w:hAnsi="宋体" w:cs="宋体"/>
                <w:color w:val="000000"/>
                <w:kern w:val="0"/>
                <w:sz w:val="20"/>
                <w:szCs w:val="20"/>
                <w:lang w:bidi="ar"/>
              </w:rPr>
              <w:t>，尺寸：</w:t>
            </w:r>
            <w:r>
              <w:rPr>
                <w:rFonts w:ascii="宋体" w:hAnsi="宋体" w:cs="宋体"/>
                <w:color w:val="000000"/>
                <w:kern w:val="0"/>
                <w:sz w:val="20"/>
                <w:szCs w:val="20"/>
                <w:lang w:bidi="ar"/>
              </w:rPr>
              <w:t>1445.6*83.2*833.5mm</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4824FC7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4DF7370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2007E04A" w14:textId="767518AA" w:rsidR="004A523B" w:rsidRDefault="007165AB">
            <w:pPr>
              <w:jc w:val="center"/>
              <w:rPr>
                <w:rFonts w:ascii="宋体" w:hAnsi="宋体" w:cs="宋体"/>
                <w:color w:val="000000"/>
                <w:sz w:val="20"/>
                <w:szCs w:val="20"/>
              </w:rPr>
            </w:pPr>
            <w:r>
              <w:rPr>
                <w:rFonts w:ascii="宋体" w:hAnsi="宋体" w:cs="宋体" w:hint="eastAsia"/>
                <w:color w:val="000000"/>
                <w:sz w:val="20"/>
                <w:szCs w:val="20"/>
              </w:rPr>
              <w:t>海尔</w:t>
            </w:r>
          </w:p>
        </w:tc>
      </w:tr>
      <w:tr w:rsidR="004A523B" w14:paraId="5C20FF45"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157A0CDC"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6</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064C0454"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移动支架</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D4ECB08"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电视移动支架</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42CFB47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个</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354A384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7B5DE4D7" w14:textId="74F0D8A3" w:rsidR="004A523B" w:rsidRDefault="007165AB">
            <w:pPr>
              <w:jc w:val="center"/>
              <w:rPr>
                <w:rFonts w:ascii="宋体" w:hAnsi="宋体" w:cs="宋体"/>
                <w:color w:val="000000"/>
                <w:sz w:val="20"/>
                <w:szCs w:val="20"/>
              </w:rPr>
            </w:pPr>
            <w:r>
              <w:rPr>
                <w:rFonts w:ascii="宋体" w:hAnsi="宋体" w:cs="宋体" w:hint="eastAsia"/>
                <w:color w:val="000000"/>
                <w:sz w:val="20"/>
                <w:szCs w:val="20"/>
              </w:rPr>
              <w:t>NB</w:t>
            </w:r>
          </w:p>
        </w:tc>
      </w:tr>
      <w:tr w:rsidR="004A523B" w14:paraId="605FC86B"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78EDDAF2"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7</w:t>
            </w:r>
          </w:p>
        </w:tc>
        <w:tc>
          <w:tcPr>
            <w:tcW w:w="12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7F570C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同轴吸顶音箱</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DF517C0"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color w:val="000000"/>
                <w:kern w:val="0"/>
                <w:sz w:val="20"/>
                <w:szCs w:val="20"/>
                <w:lang w:bidi="ar"/>
              </w:rPr>
              <w:t>、不低于两分频全频同轴吸顶音箱</w:t>
            </w:r>
            <w:r>
              <w:rPr>
                <w:rFonts w:ascii="宋体" w:hAnsi="宋体" w:cs="宋体"/>
                <w:color w:val="000000"/>
                <w:kern w:val="0"/>
                <w:sz w:val="20"/>
                <w:szCs w:val="20"/>
                <w:lang w:bidi="ar"/>
              </w:rPr>
              <w:br/>
              <w:t>2</w:t>
            </w:r>
            <w:r>
              <w:rPr>
                <w:rFonts w:ascii="宋体" w:hAnsi="宋体" w:cs="宋体"/>
                <w:color w:val="000000"/>
                <w:kern w:val="0"/>
                <w:sz w:val="20"/>
                <w:szCs w:val="20"/>
                <w:lang w:bidi="ar"/>
              </w:rPr>
              <w:t>、频率响应不劣于</w:t>
            </w:r>
            <w:r>
              <w:rPr>
                <w:rFonts w:ascii="宋体" w:hAnsi="宋体" w:cs="宋体"/>
                <w:color w:val="000000"/>
                <w:kern w:val="0"/>
                <w:sz w:val="20"/>
                <w:szCs w:val="20"/>
                <w:lang w:bidi="ar"/>
              </w:rPr>
              <w:t>120Hz-16KHz</w:t>
            </w:r>
            <w:r>
              <w:rPr>
                <w:rFonts w:ascii="宋体" w:hAnsi="宋体" w:cs="宋体"/>
                <w:color w:val="000000"/>
                <w:kern w:val="0"/>
                <w:sz w:val="20"/>
                <w:szCs w:val="20"/>
                <w:lang w:bidi="ar"/>
              </w:rPr>
              <w:t>；</w:t>
            </w:r>
            <w:r>
              <w:rPr>
                <w:rFonts w:ascii="宋体" w:hAnsi="宋体" w:cs="宋体"/>
                <w:color w:val="000000"/>
                <w:kern w:val="0"/>
                <w:sz w:val="20"/>
                <w:szCs w:val="20"/>
                <w:lang w:bidi="ar"/>
              </w:rPr>
              <w:br/>
              <w:t>3</w:t>
            </w:r>
            <w:r>
              <w:rPr>
                <w:rFonts w:ascii="宋体" w:hAnsi="宋体" w:cs="宋体"/>
                <w:color w:val="000000"/>
                <w:kern w:val="0"/>
                <w:sz w:val="20"/>
                <w:szCs w:val="20"/>
                <w:lang w:bidi="ar"/>
              </w:rPr>
              <w:t>、同轴低音单不低于</w:t>
            </w:r>
            <w:r>
              <w:rPr>
                <w:rFonts w:ascii="宋体" w:hAnsi="宋体" w:cs="宋体"/>
                <w:color w:val="000000"/>
                <w:kern w:val="0"/>
                <w:sz w:val="20"/>
                <w:szCs w:val="20"/>
                <w:lang w:bidi="ar"/>
              </w:rPr>
              <w:t>6.5</w:t>
            </w:r>
            <w:r>
              <w:rPr>
                <w:rFonts w:ascii="宋体" w:hAnsi="宋体" w:cs="宋体"/>
                <w:color w:val="000000"/>
                <w:kern w:val="0"/>
                <w:sz w:val="20"/>
                <w:szCs w:val="20"/>
                <w:lang w:bidi="ar"/>
              </w:rPr>
              <w:t>寸，同轴高音单元不低于</w:t>
            </w:r>
            <w:r>
              <w:rPr>
                <w:rFonts w:ascii="宋体" w:hAnsi="宋体" w:cs="宋体"/>
                <w:color w:val="000000"/>
                <w:kern w:val="0"/>
                <w:sz w:val="20"/>
                <w:szCs w:val="20"/>
                <w:lang w:bidi="ar"/>
              </w:rPr>
              <w:t>1</w:t>
            </w:r>
            <w:r>
              <w:rPr>
                <w:rFonts w:ascii="宋体" w:hAnsi="宋体" w:cs="宋体"/>
                <w:color w:val="000000"/>
                <w:kern w:val="0"/>
                <w:sz w:val="20"/>
                <w:szCs w:val="20"/>
                <w:lang w:bidi="ar"/>
              </w:rPr>
              <w:t>寸，</w:t>
            </w:r>
            <w:r>
              <w:rPr>
                <w:rFonts w:ascii="宋体" w:hAnsi="宋体" w:cs="宋体"/>
                <w:color w:val="000000"/>
                <w:kern w:val="0"/>
                <w:sz w:val="20"/>
                <w:szCs w:val="20"/>
                <w:lang w:bidi="ar"/>
              </w:rPr>
              <w:br/>
              <w:t>4</w:t>
            </w:r>
            <w:r>
              <w:rPr>
                <w:rFonts w:ascii="宋体" w:hAnsi="宋体" w:cs="宋体"/>
                <w:color w:val="000000"/>
                <w:kern w:val="0"/>
                <w:sz w:val="20"/>
                <w:szCs w:val="20"/>
                <w:lang w:bidi="ar"/>
              </w:rPr>
              <w:t>、覆盖角度不低于</w:t>
            </w:r>
            <w:r>
              <w:rPr>
                <w:rFonts w:ascii="宋体" w:hAnsi="宋体" w:cs="宋体"/>
                <w:color w:val="000000"/>
                <w:kern w:val="0"/>
                <w:sz w:val="20"/>
                <w:szCs w:val="20"/>
                <w:lang w:bidi="ar"/>
              </w:rPr>
              <w:t>90°(H)×90°(V)</w:t>
            </w:r>
            <w:r>
              <w:rPr>
                <w:rFonts w:ascii="宋体" w:hAnsi="宋体" w:cs="宋体"/>
                <w:color w:val="000000"/>
                <w:kern w:val="0"/>
                <w:sz w:val="20"/>
                <w:szCs w:val="20"/>
                <w:lang w:bidi="ar"/>
              </w:rPr>
              <w:br/>
              <w:t>5</w:t>
            </w:r>
            <w:r>
              <w:rPr>
                <w:rFonts w:ascii="宋体" w:hAnsi="宋体" w:cs="宋体"/>
                <w:color w:val="000000"/>
                <w:kern w:val="0"/>
                <w:sz w:val="20"/>
                <w:szCs w:val="20"/>
                <w:lang w:bidi="ar"/>
              </w:rPr>
              <w:t>、定阻功率不小于</w:t>
            </w:r>
            <w:r>
              <w:rPr>
                <w:rFonts w:ascii="宋体" w:hAnsi="宋体" w:cs="宋体"/>
                <w:color w:val="000000"/>
                <w:kern w:val="0"/>
                <w:sz w:val="20"/>
                <w:szCs w:val="20"/>
                <w:lang w:bidi="ar"/>
              </w:rPr>
              <w:t>40W</w:t>
            </w:r>
            <w:r>
              <w:rPr>
                <w:rFonts w:ascii="宋体" w:hAnsi="宋体" w:cs="宋体"/>
                <w:color w:val="000000"/>
                <w:kern w:val="0"/>
                <w:sz w:val="20"/>
                <w:szCs w:val="20"/>
                <w:lang w:bidi="ar"/>
              </w:rPr>
              <w:t>，峰值不小于</w:t>
            </w:r>
            <w:r>
              <w:rPr>
                <w:rFonts w:ascii="宋体" w:hAnsi="宋体" w:cs="宋体"/>
                <w:color w:val="000000"/>
                <w:kern w:val="0"/>
                <w:sz w:val="20"/>
                <w:szCs w:val="20"/>
                <w:lang w:bidi="ar"/>
              </w:rPr>
              <w:t>160W</w:t>
            </w:r>
            <w:r>
              <w:rPr>
                <w:rFonts w:ascii="宋体" w:hAnsi="宋体" w:cs="宋体"/>
                <w:color w:val="000000"/>
                <w:kern w:val="0"/>
                <w:sz w:val="20"/>
                <w:szCs w:val="20"/>
                <w:lang w:bidi="ar"/>
              </w:rPr>
              <w:br/>
              <w:t>6</w:t>
            </w:r>
            <w:r>
              <w:rPr>
                <w:rFonts w:ascii="宋体" w:hAnsi="宋体" w:cs="宋体"/>
                <w:color w:val="000000"/>
                <w:kern w:val="0"/>
                <w:sz w:val="20"/>
                <w:szCs w:val="20"/>
                <w:lang w:bidi="ar"/>
              </w:rPr>
              <w:t>、灵敏度不小于</w:t>
            </w:r>
            <w:r>
              <w:rPr>
                <w:rFonts w:ascii="宋体" w:hAnsi="宋体" w:cs="宋体"/>
                <w:color w:val="000000"/>
                <w:kern w:val="0"/>
                <w:sz w:val="20"/>
                <w:szCs w:val="20"/>
                <w:lang w:bidi="ar"/>
              </w:rPr>
              <w:t xml:space="preserve">90dB </w:t>
            </w:r>
            <w:r>
              <w:rPr>
                <w:rFonts w:ascii="宋体" w:hAnsi="宋体" w:cs="宋体"/>
                <w:color w:val="000000"/>
                <w:kern w:val="0"/>
                <w:sz w:val="20"/>
                <w:szCs w:val="20"/>
                <w:lang w:bidi="ar"/>
              </w:rPr>
              <w:t>；</w:t>
            </w:r>
            <w:r>
              <w:rPr>
                <w:rFonts w:ascii="宋体" w:hAnsi="宋体" w:cs="宋体"/>
                <w:color w:val="000000"/>
                <w:kern w:val="0"/>
                <w:sz w:val="20"/>
                <w:szCs w:val="20"/>
                <w:lang w:bidi="ar"/>
              </w:rPr>
              <w:br/>
              <w:t>7</w:t>
            </w:r>
            <w:r>
              <w:rPr>
                <w:rFonts w:ascii="宋体" w:hAnsi="宋体" w:cs="宋体"/>
                <w:color w:val="000000"/>
                <w:kern w:val="0"/>
                <w:sz w:val="20"/>
                <w:szCs w:val="20"/>
                <w:lang w:bidi="ar"/>
              </w:rPr>
              <w:t>、安装形式吸顶式</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E9D123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2ACFBBC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7E6413FD" w14:textId="37D419FD" w:rsidR="004A523B" w:rsidRDefault="007165AB">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7ECEACDB"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5598A648"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8</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5C300A32"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音箱功放</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3A040B89" w14:textId="5C6F7CC1"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w:t>
            </w:r>
            <w:r>
              <w:rPr>
                <w:rFonts w:ascii="宋体" w:hAnsi="宋体" w:cs="宋体"/>
                <w:color w:val="000000"/>
                <w:kern w:val="0"/>
                <w:sz w:val="20"/>
                <w:szCs w:val="20"/>
                <w:lang w:bidi="ar"/>
              </w:rPr>
              <w:t>为保证投标人所投产品真实符合招标方需求，开标</w:t>
            </w:r>
            <w:r w:rsidR="00C91DC2">
              <w:rPr>
                <w:rFonts w:ascii="宋体" w:hAnsi="宋体" w:cs="宋体" w:hint="eastAsia"/>
                <w:color w:val="000000"/>
                <w:kern w:val="0"/>
                <w:sz w:val="20"/>
                <w:szCs w:val="20"/>
                <w:lang w:bidi="ar"/>
              </w:rPr>
              <w:t>前</w:t>
            </w:r>
            <w:r>
              <w:rPr>
                <w:rFonts w:ascii="宋体" w:hAnsi="宋体" w:cs="宋体"/>
                <w:color w:val="000000"/>
                <w:kern w:val="0"/>
                <w:sz w:val="20"/>
                <w:szCs w:val="20"/>
                <w:lang w:bidi="ar"/>
              </w:rPr>
              <w:t>须提供此设备</w:t>
            </w:r>
            <w:r w:rsidR="00C91DC2">
              <w:rPr>
                <w:rFonts w:ascii="宋体" w:hAnsi="宋体" w:cs="宋体" w:hint="eastAsia"/>
                <w:color w:val="000000"/>
                <w:kern w:val="0"/>
                <w:sz w:val="20"/>
                <w:szCs w:val="20"/>
                <w:lang w:bidi="ar"/>
              </w:rPr>
              <w:t>样品</w:t>
            </w:r>
            <w:r>
              <w:rPr>
                <w:rFonts w:ascii="宋体" w:hAnsi="宋体" w:cs="宋体"/>
                <w:color w:val="000000"/>
                <w:kern w:val="0"/>
                <w:sz w:val="20"/>
                <w:szCs w:val="20"/>
                <w:lang w:bidi="ar"/>
              </w:rPr>
              <w:t>演示佐证标</w:t>
            </w:r>
            <w:r>
              <w:rPr>
                <w:rFonts w:ascii="宋体" w:hAnsi="宋体" w:cs="宋体"/>
                <w:color w:val="000000"/>
                <w:kern w:val="0"/>
                <w:sz w:val="20"/>
                <w:szCs w:val="20"/>
                <w:lang w:bidi="ar"/>
              </w:rPr>
              <w:t>▲</w:t>
            </w:r>
            <w:r>
              <w:rPr>
                <w:rFonts w:ascii="宋体" w:hAnsi="宋体" w:cs="宋体"/>
                <w:color w:val="000000"/>
                <w:kern w:val="0"/>
                <w:sz w:val="20"/>
                <w:szCs w:val="20"/>
                <w:lang w:bidi="ar"/>
              </w:rPr>
              <w:t>的各项功能参数。</w:t>
            </w:r>
            <w:r>
              <w:rPr>
                <w:rFonts w:ascii="宋体" w:hAnsi="宋体" w:cs="宋体"/>
                <w:color w:val="000000"/>
                <w:kern w:val="0"/>
                <w:sz w:val="20"/>
                <w:szCs w:val="20"/>
                <w:lang w:bidi="ar"/>
              </w:rPr>
              <w:br/>
              <w:t>★</w:t>
            </w:r>
            <w:r>
              <w:rPr>
                <w:rFonts w:ascii="宋体" w:hAnsi="宋体" w:cs="宋体"/>
                <w:color w:val="000000"/>
                <w:kern w:val="0"/>
                <w:sz w:val="20"/>
                <w:szCs w:val="20"/>
                <w:lang w:bidi="ar"/>
              </w:rPr>
              <w:t>为保证投标人所投产品真实符合招标方需求</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1</w:t>
            </w:r>
            <w:r>
              <w:rPr>
                <w:rFonts w:ascii="宋体" w:hAnsi="宋体" w:cs="宋体"/>
                <w:color w:val="000000"/>
                <w:kern w:val="0"/>
                <w:sz w:val="20"/>
                <w:szCs w:val="20"/>
                <w:lang w:bidi="ar"/>
              </w:rPr>
              <w:t>）投标人须开标现场提供国家权威检测机构出具的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功能性检测报告原件查验，检测报告应具有参数中带</w:t>
            </w:r>
            <w:r>
              <w:rPr>
                <w:rFonts w:ascii="宋体" w:hAnsi="宋体" w:cs="宋体"/>
                <w:color w:val="000000"/>
                <w:kern w:val="0"/>
                <w:sz w:val="20"/>
                <w:szCs w:val="20"/>
                <w:lang w:bidi="ar"/>
              </w:rPr>
              <w:t>“▲”</w:t>
            </w:r>
            <w:r>
              <w:rPr>
                <w:rFonts w:ascii="宋体" w:hAnsi="宋体" w:cs="宋体"/>
                <w:color w:val="000000"/>
                <w:kern w:val="0"/>
                <w:sz w:val="20"/>
                <w:szCs w:val="20"/>
                <w:lang w:bidi="ar"/>
              </w:rPr>
              <w:t>的功能描述；</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2</w:t>
            </w:r>
            <w:r>
              <w:rPr>
                <w:rFonts w:ascii="宋体" w:hAnsi="宋体" w:cs="宋体"/>
                <w:color w:val="000000"/>
                <w:kern w:val="0"/>
                <w:sz w:val="20"/>
                <w:szCs w:val="20"/>
                <w:lang w:bidi="ar"/>
              </w:rPr>
              <w:t>）投标人须提供此检测机构获准中国合格评定国家认可委员会</w:t>
            </w:r>
            <w:r>
              <w:rPr>
                <w:rFonts w:ascii="宋体" w:hAnsi="宋体" w:cs="宋体"/>
                <w:color w:val="000000"/>
                <w:kern w:val="0"/>
                <w:sz w:val="20"/>
                <w:szCs w:val="20"/>
                <w:lang w:bidi="ar"/>
              </w:rPr>
              <w:t>CNAS</w:t>
            </w:r>
            <w:r>
              <w:rPr>
                <w:rFonts w:ascii="宋体" w:hAnsi="宋体" w:cs="宋体"/>
                <w:color w:val="000000"/>
                <w:kern w:val="0"/>
                <w:sz w:val="20"/>
                <w:szCs w:val="20"/>
                <w:lang w:bidi="ar"/>
              </w:rPr>
              <w:t>认证资格官网查询截图和</w:t>
            </w:r>
            <w:r>
              <w:rPr>
                <w:rFonts w:ascii="宋体" w:hAnsi="宋体" w:cs="宋体"/>
                <w:color w:val="000000"/>
                <w:kern w:val="0"/>
                <w:sz w:val="20"/>
                <w:szCs w:val="20"/>
                <w:lang w:bidi="ar"/>
              </w:rPr>
              <w:t>CNAS</w:t>
            </w:r>
            <w:r>
              <w:rPr>
                <w:rFonts w:ascii="宋体" w:hAnsi="宋体" w:cs="宋体"/>
                <w:color w:val="000000"/>
                <w:kern w:val="0"/>
                <w:sz w:val="20"/>
                <w:szCs w:val="20"/>
                <w:lang w:bidi="ar"/>
              </w:rPr>
              <w:t>实验室认可证书并加盖制造商公章；</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3</w:t>
            </w:r>
            <w:r>
              <w:rPr>
                <w:rFonts w:ascii="宋体" w:hAnsi="宋体" w:cs="宋体"/>
                <w:color w:val="000000"/>
                <w:kern w:val="0"/>
                <w:sz w:val="20"/>
                <w:szCs w:val="20"/>
                <w:lang w:bidi="ar"/>
              </w:rPr>
              <w:t>）投标人须提供</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功能性检测报告编号在检测机构官网及全国认证认可信息公共服务平台查询截图和查询链接并加盖制造商公章；</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4</w:t>
            </w:r>
            <w:r>
              <w:rPr>
                <w:rFonts w:ascii="宋体" w:hAnsi="宋体" w:cs="宋体"/>
                <w:color w:val="000000"/>
                <w:kern w:val="0"/>
                <w:sz w:val="20"/>
                <w:szCs w:val="20"/>
                <w:lang w:bidi="ar"/>
              </w:rPr>
              <w:t>）投标人出具的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功能性检测报告中的</w:t>
            </w:r>
            <w:r>
              <w:rPr>
                <w:rFonts w:ascii="宋体" w:hAnsi="宋体" w:cs="宋体"/>
                <w:color w:val="000000"/>
                <w:kern w:val="0"/>
                <w:sz w:val="20"/>
                <w:szCs w:val="20"/>
                <w:lang w:bidi="ar"/>
              </w:rPr>
              <w:t>“</w:t>
            </w:r>
            <w:r>
              <w:rPr>
                <w:rFonts w:ascii="宋体" w:hAnsi="宋体" w:cs="宋体"/>
                <w:color w:val="000000"/>
                <w:kern w:val="0"/>
                <w:sz w:val="20"/>
                <w:szCs w:val="20"/>
                <w:lang w:bidi="ar"/>
              </w:rPr>
              <w:t>送检或完成日期</w:t>
            </w:r>
            <w:r>
              <w:rPr>
                <w:rFonts w:ascii="宋体" w:hAnsi="宋体" w:cs="宋体"/>
                <w:color w:val="000000"/>
                <w:kern w:val="0"/>
                <w:sz w:val="20"/>
                <w:szCs w:val="20"/>
                <w:lang w:bidi="ar"/>
              </w:rPr>
              <w:t>”</w:t>
            </w:r>
            <w:r>
              <w:rPr>
                <w:rFonts w:ascii="宋体" w:hAnsi="宋体" w:cs="宋体"/>
                <w:color w:val="000000"/>
                <w:kern w:val="0"/>
                <w:sz w:val="20"/>
                <w:szCs w:val="20"/>
                <w:lang w:bidi="ar"/>
              </w:rPr>
              <w:t>须早于开标日期至少</w:t>
            </w:r>
            <w:r>
              <w:rPr>
                <w:rFonts w:ascii="宋体" w:hAnsi="宋体" w:cs="宋体"/>
                <w:color w:val="000000"/>
                <w:kern w:val="0"/>
                <w:sz w:val="20"/>
                <w:szCs w:val="20"/>
                <w:lang w:bidi="ar"/>
              </w:rPr>
              <w:t>3</w:t>
            </w:r>
            <w:r>
              <w:rPr>
                <w:rFonts w:ascii="宋体" w:hAnsi="宋体" w:cs="宋体"/>
                <w:color w:val="000000"/>
                <w:kern w:val="0"/>
                <w:sz w:val="20"/>
                <w:szCs w:val="20"/>
                <w:lang w:bidi="ar"/>
              </w:rPr>
              <w:t>个月完成，且检测报告中须附有检测样品外观照片，否则出</w:t>
            </w:r>
            <w:r>
              <w:rPr>
                <w:rFonts w:ascii="宋体" w:hAnsi="宋体" w:cs="宋体"/>
                <w:color w:val="000000"/>
                <w:kern w:val="0"/>
                <w:sz w:val="20"/>
                <w:szCs w:val="20"/>
                <w:lang w:bidi="ar"/>
              </w:rPr>
              <w:t>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功能性检测报告视为无效。</w:t>
            </w:r>
            <w:r>
              <w:rPr>
                <w:rFonts w:ascii="宋体" w:hAnsi="宋体" w:cs="宋体"/>
                <w:color w:val="000000"/>
                <w:kern w:val="0"/>
                <w:sz w:val="20"/>
                <w:szCs w:val="20"/>
                <w:lang w:bidi="ar"/>
              </w:rPr>
              <w:br/>
              <w:t>1</w:t>
            </w:r>
            <w:r>
              <w:rPr>
                <w:rFonts w:ascii="宋体" w:hAnsi="宋体" w:cs="宋体"/>
                <w:color w:val="000000"/>
                <w:kern w:val="0"/>
                <w:sz w:val="20"/>
                <w:szCs w:val="20"/>
                <w:lang w:bidi="ar"/>
              </w:rPr>
              <w:t>、额定输出功率：</w:t>
            </w:r>
            <w:r>
              <w:rPr>
                <w:rFonts w:ascii="宋体" w:hAnsi="宋体" w:cs="宋体"/>
                <w:color w:val="000000"/>
                <w:kern w:val="0"/>
                <w:sz w:val="20"/>
                <w:szCs w:val="20"/>
                <w:lang w:bidi="ar"/>
              </w:rPr>
              <w:t>8Ω</w:t>
            </w:r>
            <w:r>
              <w:rPr>
                <w:rFonts w:ascii="宋体" w:hAnsi="宋体" w:cs="宋体"/>
                <w:color w:val="000000"/>
                <w:kern w:val="0"/>
                <w:sz w:val="20"/>
                <w:szCs w:val="20"/>
                <w:lang w:bidi="ar"/>
              </w:rPr>
              <w:t>立体声不小于</w:t>
            </w:r>
            <w:r>
              <w:rPr>
                <w:rFonts w:ascii="宋体" w:hAnsi="宋体" w:cs="宋体"/>
                <w:color w:val="000000"/>
                <w:kern w:val="0"/>
                <w:sz w:val="20"/>
                <w:szCs w:val="20"/>
                <w:lang w:bidi="ar"/>
              </w:rPr>
              <w:t>200W×2</w:t>
            </w:r>
            <w:r>
              <w:rPr>
                <w:rFonts w:ascii="宋体" w:hAnsi="宋体" w:cs="宋体"/>
                <w:color w:val="000000"/>
                <w:kern w:val="0"/>
                <w:sz w:val="20"/>
                <w:szCs w:val="20"/>
                <w:lang w:bidi="ar"/>
              </w:rPr>
              <w:t>，</w:t>
            </w:r>
            <w:r>
              <w:rPr>
                <w:rFonts w:ascii="宋体" w:hAnsi="宋体" w:cs="宋体"/>
                <w:color w:val="000000"/>
                <w:kern w:val="0"/>
                <w:sz w:val="20"/>
                <w:szCs w:val="20"/>
                <w:lang w:bidi="ar"/>
              </w:rPr>
              <w:t>4Ω</w:t>
            </w:r>
            <w:r>
              <w:rPr>
                <w:rFonts w:ascii="宋体" w:hAnsi="宋体" w:cs="宋体"/>
                <w:color w:val="000000"/>
                <w:kern w:val="0"/>
                <w:sz w:val="20"/>
                <w:szCs w:val="20"/>
                <w:lang w:bidi="ar"/>
              </w:rPr>
              <w:t>立体声不小于</w:t>
            </w:r>
            <w:r>
              <w:rPr>
                <w:rFonts w:ascii="宋体" w:hAnsi="宋体" w:cs="宋体"/>
                <w:color w:val="000000"/>
                <w:kern w:val="0"/>
                <w:sz w:val="20"/>
                <w:szCs w:val="20"/>
                <w:lang w:bidi="ar"/>
              </w:rPr>
              <w:t>380W×2</w:t>
            </w:r>
            <w:r>
              <w:rPr>
                <w:rFonts w:ascii="宋体" w:hAnsi="宋体" w:cs="宋体"/>
                <w:color w:val="000000"/>
                <w:kern w:val="0"/>
                <w:sz w:val="20"/>
                <w:szCs w:val="20"/>
                <w:lang w:bidi="ar"/>
              </w:rPr>
              <w:t>；</w:t>
            </w:r>
            <w:r>
              <w:rPr>
                <w:rFonts w:ascii="宋体" w:hAnsi="宋体" w:cs="宋体"/>
                <w:color w:val="000000"/>
                <w:kern w:val="0"/>
                <w:sz w:val="20"/>
                <w:szCs w:val="20"/>
                <w:lang w:bidi="ar"/>
              </w:rPr>
              <w:br/>
              <w:t>2</w:t>
            </w:r>
            <w:r>
              <w:rPr>
                <w:rFonts w:ascii="宋体" w:hAnsi="宋体" w:cs="宋体"/>
                <w:color w:val="000000"/>
                <w:kern w:val="0"/>
                <w:sz w:val="20"/>
                <w:szCs w:val="20"/>
                <w:lang w:bidi="ar"/>
              </w:rPr>
              <w:t>、信噪比不小于</w:t>
            </w:r>
            <w:r>
              <w:rPr>
                <w:rFonts w:ascii="宋体" w:hAnsi="宋体" w:cs="宋体"/>
                <w:color w:val="000000"/>
                <w:kern w:val="0"/>
                <w:sz w:val="20"/>
                <w:szCs w:val="20"/>
                <w:lang w:bidi="ar"/>
              </w:rPr>
              <w:t>105dB</w:t>
            </w:r>
            <w:r>
              <w:rPr>
                <w:rFonts w:ascii="宋体" w:hAnsi="宋体" w:cs="宋体"/>
                <w:color w:val="000000"/>
                <w:kern w:val="0"/>
                <w:sz w:val="20"/>
                <w:szCs w:val="20"/>
                <w:lang w:bidi="ar"/>
              </w:rPr>
              <w:t>；</w:t>
            </w:r>
            <w:r>
              <w:rPr>
                <w:rFonts w:ascii="宋体" w:hAnsi="宋体" w:cs="宋体"/>
                <w:color w:val="000000"/>
                <w:kern w:val="0"/>
                <w:sz w:val="20"/>
                <w:szCs w:val="20"/>
                <w:lang w:bidi="ar"/>
              </w:rPr>
              <w:br/>
              <w:t>3</w:t>
            </w:r>
            <w:r>
              <w:rPr>
                <w:rFonts w:ascii="宋体" w:hAnsi="宋体" w:cs="宋体"/>
                <w:color w:val="000000"/>
                <w:kern w:val="0"/>
                <w:sz w:val="20"/>
                <w:szCs w:val="20"/>
                <w:lang w:bidi="ar"/>
              </w:rPr>
              <w:t>、频率响应不劣于</w:t>
            </w:r>
            <w:r>
              <w:rPr>
                <w:rFonts w:ascii="宋体" w:hAnsi="宋体" w:cs="宋体"/>
                <w:color w:val="000000"/>
                <w:kern w:val="0"/>
                <w:sz w:val="20"/>
                <w:szCs w:val="20"/>
                <w:lang w:bidi="ar"/>
              </w:rPr>
              <w:t>20Hz-20KHz</w:t>
            </w:r>
            <w:r>
              <w:rPr>
                <w:rFonts w:ascii="宋体" w:hAnsi="宋体" w:cs="宋体"/>
                <w:color w:val="000000"/>
                <w:kern w:val="0"/>
                <w:sz w:val="20"/>
                <w:szCs w:val="20"/>
                <w:lang w:bidi="ar"/>
              </w:rPr>
              <w:t>；</w:t>
            </w:r>
            <w:r>
              <w:rPr>
                <w:rFonts w:ascii="宋体" w:hAnsi="宋体" w:cs="宋体"/>
                <w:color w:val="000000"/>
                <w:kern w:val="0"/>
                <w:sz w:val="20"/>
                <w:szCs w:val="20"/>
                <w:lang w:bidi="ar"/>
              </w:rPr>
              <w:br/>
              <w:t>▲4</w:t>
            </w:r>
            <w:r>
              <w:rPr>
                <w:rFonts w:ascii="宋体" w:hAnsi="宋体" w:cs="宋体"/>
                <w:color w:val="000000"/>
                <w:kern w:val="0"/>
                <w:sz w:val="20"/>
                <w:szCs w:val="20"/>
                <w:lang w:bidi="ar"/>
              </w:rPr>
              <w:t>、内置不小于</w:t>
            </w:r>
            <w:r>
              <w:rPr>
                <w:rFonts w:ascii="宋体" w:hAnsi="宋体" w:cs="宋体"/>
                <w:color w:val="000000"/>
                <w:kern w:val="0"/>
                <w:sz w:val="20"/>
                <w:szCs w:val="20"/>
                <w:lang w:bidi="ar"/>
              </w:rPr>
              <w:t>6</w:t>
            </w:r>
            <w:r>
              <w:rPr>
                <w:rFonts w:ascii="宋体" w:hAnsi="宋体" w:cs="宋体"/>
                <w:color w:val="000000"/>
                <w:kern w:val="0"/>
                <w:sz w:val="20"/>
                <w:szCs w:val="20"/>
                <w:lang w:bidi="ar"/>
              </w:rPr>
              <w:t>路</w:t>
            </w:r>
            <w:r>
              <w:rPr>
                <w:rFonts w:ascii="宋体" w:hAnsi="宋体" w:cs="宋体"/>
                <w:color w:val="000000"/>
                <w:kern w:val="0"/>
                <w:sz w:val="20"/>
                <w:szCs w:val="20"/>
                <w:lang w:bidi="ar"/>
              </w:rPr>
              <w:t>220V</w:t>
            </w:r>
            <w:r>
              <w:rPr>
                <w:rFonts w:ascii="宋体" w:hAnsi="宋体" w:cs="宋体"/>
                <w:color w:val="000000"/>
                <w:kern w:val="0"/>
                <w:sz w:val="20"/>
                <w:szCs w:val="20"/>
                <w:lang w:bidi="ar"/>
              </w:rPr>
              <w:t>电源时序输出插座；</w:t>
            </w:r>
            <w:r>
              <w:rPr>
                <w:rFonts w:ascii="宋体" w:hAnsi="宋体" w:cs="宋体"/>
                <w:color w:val="000000"/>
                <w:kern w:val="0"/>
                <w:sz w:val="20"/>
                <w:szCs w:val="20"/>
                <w:lang w:bidi="ar"/>
              </w:rPr>
              <w:br/>
              <w:t>5</w:t>
            </w:r>
            <w:r>
              <w:rPr>
                <w:rFonts w:ascii="宋体" w:hAnsi="宋体" w:cs="宋体"/>
                <w:color w:val="000000"/>
                <w:kern w:val="0"/>
                <w:sz w:val="20"/>
                <w:szCs w:val="20"/>
                <w:lang w:bidi="ar"/>
              </w:rPr>
              <w:t>、解决其他音频设备供电需求；</w:t>
            </w:r>
            <w:r>
              <w:rPr>
                <w:rFonts w:ascii="宋体" w:hAnsi="宋体" w:cs="宋体"/>
                <w:color w:val="000000"/>
                <w:kern w:val="0"/>
                <w:sz w:val="20"/>
                <w:szCs w:val="20"/>
                <w:lang w:bidi="ar"/>
              </w:rPr>
              <w:br/>
              <w:t>▲6</w:t>
            </w:r>
            <w:r>
              <w:rPr>
                <w:rFonts w:ascii="宋体" w:hAnsi="宋体" w:cs="宋体"/>
                <w:color w:val="000000"/>
                <w:kern w:val="0"/>
                <w:sz w:val="20"/>
                <w:szCs w:val="20"/>
                <w:lang w:bidi="ar"/>
              </w:rPr>
              <w:t>、功放具有远程控制端口，支持有线和无线远程控制该功放和内置的不小于六路电源时序输出开关机；</w:t>
            </w:r>
            <w:r>
              <w:rPr>
                <w:rFonts w:ascii="宋体" w:hAnsi="宋体" w:cs="宋体"/>
                <w:color w:val="000000"/>
                <w:kern w:val="0"/>
                <w:sz w:val="20"/>
                <w:szCs w:val="20"/>
                <w:lang w:bidi="ar"/>
              </w:rPr>
              <w:br/>
              <w:t>7</w:t>
            </w:r>
            <w:r>
              <w:rPr>
                <w:rFonts w:ascii="宋体" w:hAnsi="宋体" w:cs="宋体"/>
                <w:color w:val="000000"/>
                <w:kern w:val="0"/>
                <w:sz w:val="20"/>
                <w:szCs w:val="20"/>
                <w:lang w:bidi="ar"/>
              </w:rPr>
              <w:t>、保护功能不少于短路、限幅、直流、过热、过载、软启动；</w:t>
            </w:r>
            <w:r>
              <w:rPr>
                <w:rFonts w:ascii="宋体" w:hAnsi="宋体" w:cs="宋体"/>
                <w:color w:val="000000"/>
                <w:kern w:val="0"/>
                <w:sz w:val="20"/>
                <w:szCs w:val="20"/>
                <w:lang w:bidi="ar"/>
              </w:rPr>
              <w:br/>
              <w:t>8</w:t>
            </w:r>
            <w:r>
              <w:rPr>
                <w:rFonts w:ascii="宋体" w:hAnsi="宋体" w:cs="宋体"/>
                <w:color w:val="000000"/>
                <w:kern w:val="0"/>
                <w:sz w:val="20"/>
                <w:szCs w:val="20"/>
                <w:lang w:bidi="ar"/>
              </w:rPr>
              <w:t>、</w:t>
            </w:r>
            <w:r>
              <w:rPr>
                <w:rFonts w:ascii="宋体" w:hAnsi="宋体" w:cs="宋体"/>
                <w:color w:val="000000"/>
                <w:kern w:val="0"/>
                <w:sz w:val="20"/>
                <w:szCs w:val="20"/>
                <w:lang w:bidi="ar"/>
              </w:rPr>
              <w:t>LED</w:t>
            </w:r>
            <w:r>
              <w:rPr>
                <w:rFonts w:ascii="宋体" w:hAnsi="宋体" w:cs="宋体"/>
                <w:color w:val="000000"/>
                <w:kern w:val="0"/>
                <w:sz w:val="20"/>
                <w:szCs w:val="20"/>
                <w:lang w:bidi="ar"/>
              </w:rPr>
              <w:t>指示不少于保护灯，限幅灯，信号指示灯，电源指示灯；</w:t>
            </w:r>
            <w:r>
              <w:rPr>
                <w:rFonts w:ascii="宋体" w:hAnsi="宋体" w:cs="宋体"/>
                <w:color w:val="000000"/>
                <w:kern w:val="0"/>
                <w:sz w:val="20"/>
                <w:szCs w:val="20"/>
                <w:lang w:bidi="ar"/>
              </w:rPr>
              <w:br/>
              <w:t>▲9</w:t>
            </w:r>
            <w:r>
              <w:rPr>
                <w:rFonts w:ascii="宋体" w:hAnsi="宋体" w:cs="宋体"/>
                <w:color w:val="000000"/>
                <w:kern w:val="0"/>
                <w:sz w:val="20"/>
                <w:szCs w:val="20"/>
                <w:lang w:bidi="ar"/>
              </w:rPr>
              <w:t>、</w:t>
            </w:r>
            <w:r>
              <w:rPr>
                <w:rFonts w:ascii="宋体" w:hAnsi="宋体" w:cs="宋体"/>
                <w:color w:val="000000"/>
                <w:kern w:val="0"/>
                <w:sz w:val="20"/>
                <w:szCs w:val="20"/>
                <w:lang w:bidi="ar"/>
              </w:rPr>
              <w:t>LCD</w:t>
            </w:r>
            <w:r>
              <w:rPr>
                <w:rFonts w:ascii="宋体" w:hAnsi="宋体" w:cs="宋体"/>
                <w:color w:val="000000"/>
                <w:kern w:val="0"/>
                <w:sz w:val="20"/>
                <w:szCs w:val="20"/>
                <w:lang w:bidi="ar"/>
              </w:rPr>
              <w:t>显示不少于工作</w:t>
            </w:r>
            <w:r>
              <w:rPr>
                <w:rFonts w:ascii="宋体" w:hAnsi="宋体" w:cs="宋体"/>
                <w:color w:val="000000"/>
                <w:kern w:val="0"/>
                <w:sz w:val="20"/>
                <w:szCs w:val="20"/>
                <w:lang w:bidi="ar"/>
              </w:rPr>
              <w:t>温度、日期、时间、工作电压；</w:t>
            </w:r>
            <w:r>
              <w:rPr>
                <w:rFonts w:ascii="宋体" w:hAnsi="宋体" w:cs="宋体"/>
                <w:color w:val="000000"/>
                <w:kern w:val="0"/>
                <w:sz w:val="20"/>
                <w:szCs w:val="20"/>
                <w:lang w:bidi="ar"/>
              </w:rPr>
              <w:br/>
              <w:t>▲10</w:t>
            </w:r>
            <w:r>
              <w:rPr>
                <w:rFonts w:ascii="宋体" w:hAnsi="宋体" w:cs="宋体"/>
                <w:color w:val="000000"/>
                <w:kern w:val="0"/>
                <w:sz w:val="20"/>
                <w:szCs w:val="20"/>
                <w:lang w:bidi="ar"/>
              </w:rPr>
              <w:t>、不少于</w:t>
            </w:r>
            <w:r>
              <w:rPr>
                <w:rFonts w:ascii="宋体" w:hAnsi="宋体" w:cs="宋体"/>
                <w:color w:val="000000"/>
                <w:kern w:val="0"/>
                <w:sz w:val="20"/>
                <w:szCs w:val="20"/>
                <w:lang w:bidi="ar"/>
              </w:rPr>
              <w:t>2</w:t>
            </w:r>
            <w:r>
              <w:rPr>
                <w:rFonts w:ascii="宋体" w:hAnsi="宋体" w:cs="宋体"/>
                <w:color w:val="000000"/>
                <w:kern w:val="0"/>
                <w:sz w:val="20"/>
                <w:szCs w:val="20"/>
                <w:lang w:bidi="ar"/>
              </w:rPr>
              <w:t>个日期时间参数设置按钮；</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83B6BC6"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AA25F1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2263511" w14:textId="55F32234" w:rsidR="004A523B" w:rsidRDefault="00AB3686"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0B34CCBD"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59CA4C09"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9</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40D3E67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音频隔离器</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1C3E0E7F"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color w:val="000000"/>
                <w:kern w:val="0"/>
                <w:sz w:val="20"/>
                <w:szCs w:val="20"/>
                <w:lang w:bidi="ar"/>
              </w:rPr>
              <w:t>、输入端口不小于</w:t>
            </w:r>
            <w:r>
              <w:rPr>
                <w:rFonts w:ascii="宋体" w:hAnsi="宋体" w:cs="宋体"/>
                <w:color w:val="000000"/>
                <w:kern w:val="0"/>
                <w:sz w:val="20"/>
                <w:szCs w:val="20"/>
                <w:lang w:bidi="ar"/>
              </w:rPr>
              <w:t>2×RCA\</w:t>
            </w:r>
            <w:r>
              <w:rPr>
                <w:rFonts w:ascii="宋体" w:hAnsi="宋体" w:cs="宋体"/>
                <w:color w:val="000000"/>
                <w:kern w:val="0"/>
                <w:sz w:val="20"/>
                <w:szCs w:val="20"/>
                <w:lang w:bidi="ar"/>
              </w:rPr>
              <w:t>不小于</w:t>
            </w:r>
            <w:r>
              <w:rPr>
                <w:rFonts w:ascii="宋体" w:hAnsi="宋体" w:cs="宋体"/>
                <w:color w:val="000000"/>
                <w:kern w:val="0"/>
                <w:sz w:val="20"/>
                <w:szCs w:val="20"/>
                <w:lang w:bidi="ar"/>
              </w:rPr>
              <w:t>2×TS\</w:t>
            </w:r>
            <w:r>
              <w:rPr>
                <w:rFonts w:ascii="宋体" w:hAnsi="宋体" w:cs="宋体"/>
                <w:color w:val="000000"/>
                <w:kern w:val="0"/>
                <w:sz w:val="20"/>
                <w:szCs w:val="20"/>
                <w:lang w:bidi="ar"/>
              </w:rPr>
              <w:t>不小于</w:t>
            </w:r>
            <w:r>
              <w:rPr>
                <w:rFonts w:ascii="宋体" w:hAnsi="宋体" w:cs="宋体"/>
                <w:color w:val="000000"/>
                <w:kern w:val="0"/>
                <w:sz w:val="20"/>
                <w:szCs w:val="20"/>
                <w:lang w:bidi="ar"/>
              </w:rPr>
              <w:t>2×XLR</w:t>
            </w:r>
            <w:r>
              <w:rPr>
                <w:rFonts w:ascii="宋体" w:hAnsi="宋体" w:cs="宋体"/>
                <w:color w:val="000000"/>
                <w:kern w:val="0"/>
                <w:sz w:val="20"/>
                <w:szCs w:val="20"/>
                <w:lang w:bidi="ar"/>
              </w:rPr>
              <w:br/>
              <w:t>2</w:t>
            </w:r>
            <w:r>
              <w:rPr>
                <w:rFonts w:ascii="宋体" w:hAnsi="宋体" w:cs="宋体"/>
                <w:color w:val="000000"/>
                <w:kern w:val="0"/>
                <w:sz w:val="20"/>
                <w:szCs w:val="20"/>
                <w:lang w:bidi="ar"/>
              </w:rPr>
              <w:t>、输出端口不小于</w:t>
            </w:r>
            <w:r>
              <w:rPr>
                <w:rFonts w:ascii="宋体" w:hAnsi="宋体" w:cs="宋体"/>
                <w:color w:val="000000"/>
                <w:kern w:val="0"/>
                <w:sz w:val="20"/>
                <w:szCs w:val="20"/>
                <w:lang w:bidi="ar"/>
              </w:rPr>
              <w:t>2×RCA\</w:t>
            </w:r>
            <w:r>
              <w:rPr>
                <w:rFonts w:ascii="宋体" w:hAnsi="宋体" w:cs="宋体"/>
                <w:color w:val="000000"/>
                <w:kern w:val="0"/>
                <w:sz w:val="20"/>
                <w:szCs w:val="20"/>
                <w:lang w:bidi="ar"/>
              </w:rPr>
              <w:t>不小于</w:t>
            </w:r>
            <w:r>
              <w:rPr>
                <w:rFonts w:ascii="宋体" w:hAnsi="宋体" w:cs="宋体"/>
                <w:color w:val="000000"/>
                <w:kern w:val="0"/>
                <w:sz w:val="20"/>
                <w:szCs w:val="20"/>
                <w:lang w:bidi="ar"/>
              </w:rPr>
              <w:t>2×TS\</w:t>
            </w:r>
            <w:r>
              <w:rPr>
                <w:rFonts w:ascii="宋体" w:hAnsi="宋体" w:cs="宋体"/>
                <w:color w:val="000000"/>
                <w:kern w:val="0"/>
                <w:sz w:val="20"/>
                <w:szCs w:val="20"/>
                <w:lang w:bidi="ar"/>
              </w:rPr>
              <w:t>不小于</w:t>
            </w:r>
            <w:r>
              <w:rPr>
                <w:rFonts w:ascii="宋体" w:hAnsi="宋体" w:cs="宋体"/>
                <w:color w:val="000000"/>
                <w:kern w:val="0"/>
                <w:sz w:val="20"/>
                <w:szCs w:val="20"/>
                <w:lang w:bidi="ar"/>
              </w:rPr>
              <w:t>2×XLR</w:t>
            </w:r>
            <w:r>
              <w:rPr>
                <w:rFonts w:ascii="宋体" w:hAnsi="宋体" w:cs="宋体"/>
                <w:color w:val="000000"/>
                <w:kern w:val="0"/>
                <w:sz w:val="20"/>
                <w:szCs w:val="20"/>
                <w:lang w:bidi="ar"/>
              </w:rPr>
              <w:br/>
              <w:t>3</w:t>
            </w:r>
            <w:r>
              <w:rPr>
                <w:rFonts w:ascii="宋体" w:hAnsi="宋体" w:cs="宋体"/>
                <w:color w:val="000000"/>
                <w:kern w:val="0"/>
                <w:sz w:val="20"/>
                <w:szCs w:val="20"/>
                <w:lang w:bidi="ar"/>
              </w:rPr>
              <w:t>、输入阻抗：</w:t>
            </w:r>
            <w:r>
              <w:rPr>
                <w:rFonts w:ascii="宋体" w:hAnsi="宋体" w:cs="宋体"/>
                <w:color w:val="000000"/>
                <w:kern w:val="0"/>
                <w:sz w:val="20"/>
                <w:szCs w:val="20"/>
                <w:lang w:bidi="ar"/>
              </w:rPr>
              <w:t>600Ω</w:t>
            </w:r>
            <w:r>
              <w:rPr>
                <w:rFonts w:ascii="宋体" w:hAnsi="宋体" w:cs="宋体"/>
                <w:color w:val="000000"/>
                <w:kern w:val="0"/>
                <w:sz w:val="20"/>
                <w:szCs w:val="20"/>
                <w:lang w:bidi="ar"/>
              </w:rPr>
              <w:t>（交流阻抗）</w:t>
            </w:r>
            <w:r>
              <w:rPr>
                <w:rFonts w:ascii="宋体" w:hAnsi="宋体" w:cs="宋体"/>
                <w:color w:val="000000"/>
                <w:kern w:val="0"/>
                <w:sz w:val="20"/>
                <w:szCs w:val="20"/>
                <w:lang w:bidi="ar"/>
              </w:rPr>
              <w:br/>
              <w:t>4</w:t>
            </w:r>
            <w:r>
              <w:rPr>
                <w:rFonts w:ascii="宋体" w:hAnsi="宋体" w:cs="宋体"/>
                <w:color w:val="000000"/>
                <w:kern w:val="0"/>
                <w:sz w:val="20"/>
                <w:szCs w:val="20"/>
                <w:lang w:bidi="ar"/>
              </w:rPr>
              <w:t>、输出阻抗：</w:t>
            </w:r>
            <w:r>
              <w:rPr>
                <w:rFonts w:ascii="宋体" w:hAnsi="宋体" w:cs="宋体"/>
                <w:color w:val="000000"/>
                <w:kern w:val="0"/>
                <w:sz w:val="20"/>
                <w:szCs w:val="20"/>
                <w:lang w:bidi="ar"/>
              </w:rPr>
              <w:t>600Ω</w:t>
            </w:r>
            <w:r>
              <w:rPr>
                <w:rFonts w:ascii="宋体" w:hAnsi="宋体" w:cs="宋体"/>
                <w:color w:val="000000"/>
                <w:kern w:val="0"/>
                <w:sz w:val="20"/>
                <w:szCs w:val="20"/>
                <w:lang w:bidi="ar"/>
              </w:rPr>
              <w:t>（交流阻抗）</w:t>
            </w:r>
            <w:r>
              <w:rPr>
                <w:rFonts w:ascii="宋体" w:hAnsi="宋体" w:cs="宋体"/>
                <w:color w:val="000000"/>
                <w:kern w:val="0"/>
                <w:sz w:val="20"/>
                <w:szCs w:val="20"/>
                <w:lang w:bidi="ar"/>
              </w:rPr>
              <w:br/>
              <w:t>5</w:t>
            </w:r>
            <w:r>
              <w:rPr>
                <w:rFonts w:ascii="宋体" w:hAnsi="宋体" w:cs="宋体"/>
                <w:color w:val="000000"/>
                <w:kern w:val="0"/>
                <w:sz w:val="20"/>
                <w:szCs w:val="20"/>
                <w:lang w:bidi="ar"/>
              </w:rPr>
              <w:t>、频率响应不劣于</w:t>
            </w:r>
            <w:r>
              <w:rPr>
                <w:rFonts w:ascii="宋体" w:hAnsi="宋体" w:cs="宋体"/>
                <w:color w:val="000000"/>
                <w:kern w:val="0"/>
                <w:sz w:val="20"/>
                <w:szCs w:val="20"/>
                <w:lang w:bidi="ar"/>
              </w:rPr>
              <w:t>20Hz-20KHz</w:t>
            </w:r>
            <w:r>
              <w:rPr>
                <w:rFonts w:ascii="宋体" w:hAnsi="宋体" w:cs="宋体"/>
                <w:color w:val="000000"/>
                <w:kern w:val="0"/>
                <w:sz w:val="20"/>
                <w:szCs w:val="20"/>
                <w:lang w:bidi="ar"/>
              </w:rPr>
              <w:t>；</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3BEE3C0"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1D33E66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B1B23AE" w14:textId="002BEB9F"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55A16EB7"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039F322D"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10</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0D548EB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电源时序器</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FF3B5F4"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w:t>
            </w:r>
            <w:r>
              <w:rPr>
                <w:rFonts w:ascii="宋体" w:hAnsi="宋体" w:cs="宋体"/>
                <w:color w:val="000000"/>
                <w:kern w:val="0"/>
                <w:sz w:val="20"/>
                <w:szCs w:val="20"/>
                <w:lang w:bidi="ar"/>
              </w:rPr>
              <w:t>为保证投标人所投产品真实符合招标方需求</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1</w:t>
            </w:r>
            <w:r>
              <w:rPr>
                <w:rFonts w:ascii="宋体" w:hAnsi="宋体" w:cs="宋体"/>
                <w:color w:val="000000"/>
                <w:kern w:val="0"/>
                <w:sz w:val="20"/>
                <w:szCs w:val="20"/>
                <w:lang w:bidi="ar"/>
              </w:rPr>
              <w:t>）投标人须开标现场提供国家权威检测机构出具的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功能性检测报告原件查验，检测报告应具有参数中带</w:t>
            </w:r>
            <w:r>
              <w:rPr>
                <w:rFonts w:ascii="宋体" w:hAnsi="宋体" w:cs="宋体"/>
                <w:color w:val="000000"/>
                <w:kern w:val="0"/>
                <w:sz w:val="20"/>
                <w:szCs w:val="20"/>
                <w:lang w:bidi="ar"/>
              </w:rPr>
              <w:t>“▲”</w:t>
            </w:r>
            <w:r>
              <w:rPr>
                <w:rFonts w:ascii="宋体" w:hAnsi="宋体" w:cs="宋体"/>
                <w:color w:val="000000"/>
                <w:kern w:val="0"/>
                <w:sz w:val="20"/>
                <w:szCs w:val="20"/>
                <w:lang w:bidi="ar"/>
              </w:rPr>
              <w:t>的功能描述；</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2</w:t>
            </w:r>
            <w:r>
              <w:rPr>
                <w:rFonts w:ascii="宋体" w:hAnsi="宋体" w:cs="宋体"/>
                <w:color w:val="000000"/>
                <w:kern w:val="0"/>
                <w:sz w:val="20"/>
                <w:szCs w:val="20"/>
                <w:lang w:bidi="ar"/>
              </w:rPr>
              <w:t>）投标人须提供此检测机构获准中国合格评定国家认可委员会</w:t>
            </w:r>
            <w:r>
              <w:rPr>
                <w:rFonts w:ascii="宋体" w:hAnsi="宋体" w:cs="宋体"/>
                <w:color w:val="000000"/>
                <w:kern w:val="0"/>
                <w:sz w:val="20"/>
                <w:szCs w:val="20"/>
                <w:lang w:bidi="ar"/>
              </w:rPr>
              <w:t>CNAS</w:t>
            </w:r>
            <w:r>
              <w:rPr>
                <w:rFonts w:ascii="宋体" w:hAnsi="宋体" w:cs="宋体"/>
                <w:color w:val="000000"/>
                <w:kern w:val="0"/>
                <w:sz w:val="20"/>
                <w:szCs w:val="20"/>
                <w:lang w:bidi="ar"/>
              </w:rPr>
              <w:t>认证资格官网查询截图和</w:t>
            </w:r>
            <w:r>
              <w:rPr>
                <w:rFonts w:ascii="宋体" w:hAnsi="宋体" w:cs="宋体"/>
                <w:color w:val="000000"/>
                <w:kern w:val="0"/>
                <w:sz w:val="20"/>
                <w:szCs w:val="20"/>
                <w:lang w:bidi="ar"/>
              </w:rPr>
              <w:t>CNAS</w:t>
            </w:r>
            <w:r>
              <w:rPr>
                <w:rFonts w:ascii="宋体" w:hAnsi="宋体" w:cs="宋体"/>
                <w:color w:val="000000"/>
                <w:kern w:val="0"/>
                <w:sz w:val="20"/>
                <w:szCs w:val="20"/>
                <w:lang w:bidi="ar"/>
              </w:rPr>
              <w:t>实验室认可证书并加盖制造商公章；</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3</w:t>
            </w:r>
            <w:r>
              <w:rPr>
                <w:rFonts w:ascii="宋体" w:hAnsi="宋体" w:cs="宋体"/>
                <w:color w:val="000000"/>
                <w:kern w:val="0"/>
                <w:sz w:val="20"/>
                <w:szCs w:val="20"/>
                <w:lang w:bidi="ar"/>
              </w:rPr>
              <w:t>）投标人须提供</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功能性检测报告编号在检测机构官网及全国认证认可信息公共服务平台查询截图和查询链接并加盖制造商公章；</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4</w:t>
            </w:r>
            <w:r>
              <w:rPr>
                <w:rFonts w:ascii="宋体" w:hAnsi="宋体" w:cs="宋体"/>
                <w:color w:val="000000"/>
                <w:kern w:val="0"/>
                <w:sz w:val="20"/>
                <w:szCs w:val="20"/>
                <w:lang w:bidi="ar"/>
              </w:rPr>
              <w:t>）投标人出具的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功能性检测报告中的</w:t>
            </w:r>
            <w:r>
              <w:rPr>
                <w:rFonts w:ascii="宋体" w:hAnsi="宋体" w:cs="宋体"/>
                <w:color w:val="000000"/>
                <w:kern w:val="0"/>
                <w:sz w:val="20"/>
                <w:szCs w:val="20"/>
                <w:lang w:bidi="ar"/>
              </w:rPr>
              <w:t>“</w:t>
            </w:r>
            <w:r>
              <w:rPr>
                <w:rFonts w:ascii="宋体" w:hAnsi="宋体" w:cs="宋体"/>
                <w:color w:val="000000"/>
                <w:kern w:val="0"/>
                <w:sz w:val="20"/>
                <w:szCs w:val="20"/>
                <w:lang w:bidi="ar"/>
              </w:rPr>
              <w:t>送检或完成日期</w:t>
            </w:r>
            <w:r>
              <w:rPr>
                <w:rFonts w:ascii="宋体" w:hAnsi="宋体" w:cs="宋体"/>
                <w:color w:val="000000"/>
                <w:kern w:val="0"/>
                <w:sz w:val="20"/>
                <w:szCs w:val="20"/>
                <w:lang w:bidi="ar"/>
              </w:rPr>
              <w:t>”</w:t>
            </w:r>
            <w:r>
              <w:rPr>
                <w:rFonts w:ascii="宋体" w:hAnsi="宋体" w:cs="宋体"/>
                <w:color w:val="000000"/>
                <w:kern w:val="0"/>
                <w:sz w:val="20"/>
                <w:szCs w:val="20"/>
                <w:lang w:bidi="ar"/>
              </w:rPr>
              <w:t>须早于开标日期至少</w:t>
            </w:r>
            <w:r>
              <w:rPr>
                <w:rFonts w:ascii="宋体" w:hAnsi="宋体" w:cs="宋体"/>
                <w:color w:val="000000"/>
                <w:kern w:val="0"/>
                <w:sz w:val="20"/>
                <w:szCs w:val="20"/>
                <w:lang w:bidi="ar"/>
              </w:rPr>
              <w:t>3</w:t>
            </w:r>
            <w:r>
              <w:rPr>
                <w:rFonts w:ascii="宋体" w:hAnsi="宋体" w:cs="宋体"/>
                <w:color w:val="000000"/>
                <w:kern w:val="0"/>
                <w:sz w:val="20"/>
                <w:szCs w:val="20"/>
                <w:lang w:bidi="ar"/>
              </w:rPr>
              <w:t>个月完成，且检测报告中须附有检测样品外观照片，否则出</w:t>
            </w:r>
            <w:r>
              <w:rPr>
                <w:rFonts w:ascii="宋体" w:hAnsi="宋体" w:cs="宋体"/>
                <w:color w:val="000000"/>
                <w:kern w:val="0"/>
                <w:sz w:val="20"/>
                <w:szCs w:val="20"/>
                <w:lang w:bidi="ar"/>
              </w:rPr>
              <w:t>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功能性检测报告视为无效。</w:t>
            </w:r>
            <w:r>
              <w:rPr>
                <w:rFonts w:ascii="宋体" w:hAnsi="宋体" w:cs="宋体"/>
                <w:color w:val="000000"/>
                <w:kern w:val="0"/>
                <w:sz w:val="20"/>
                <w:szCs w:val="20"/>
                <w:lang w:bidi="ar"/>
              </w:rPr>
              <w:br/>
              <w:t>1</w:t>
            </w:r>
            <w:r>
              <w:rPr>
                <w:rFonts w:ascii="宋体" w:hAnsi="宋体" w:cs="宋体"/>
                <w:color w:val="000000"/>
                <w:kern w:val="0"/>
                <w:sz w:val="20"/>
                <w:szCs w:val="20"/>
                <w:lang w:bidi="ar"/>
              </w:rPr>
              <w:t>、单路输出不小于</w:t>
            </w:r>
            <w:r>
              <w:rPr>
                <w:rFonts w:ascii="宋体" w:hAnsi="宋体" w:cs="宋体"/>
                <w:color w:val="000000"/>
                <w:kern w:val="0"/>
                <w:sz w:val="20"/>
                <w:szCs w:val="20"/>
                <w:lang w:bidi="ar"/>
              </w:rPr>
              <w:t>30A</w:t>
            </w:r>
            <w:r>
              <w:rPr>
                <w:rFonts w:ascii="宋体" w:hAnsi="宋体" w:cs="宋体"/>
                <w:color w:val="000000"/>
                <w:kern w:val="0"/>
                <w:sz w:val="20"/>
                <w:szCs w:val="20"/>
                <w:lang w:bidi="ar"/>
              </w:rPr>
              <w:t>；</w:t>
            </w:r>
            <w:r>
              <w:rPr>
                <w:rFonts w:ascii="宋体" w:hAnsi="宋体" w:cs="宋体"/>
                <w:color w:val="000000"/>
                <w:kern w:val="0"/>
                <w:sz w:val="20"/>
                <w:szCs w:val="20"/>
                <w:lang w:bidi="ar"/>
              </w:rPr>
              <w:br/>
              <w:t>2</w:t>
            </w:r>
            <w:r>
              <w:rPr>
                <w:rFonts w:ascii="宋体" w:hAnsi="宋体" w:cs="宋体"/>
                <w:color w:val="000000"/>
                <w:kern w:val="0"/>
                <w:sz w:val="20"/>
                <w:szCs w:val="20"/>
                <w:lang w:bidi="ar"/>
              </w:rPr>
              <w:t>、可控电源不少于</w:t>
            </w:r>
            <w:r>
              <w:rPr>
                <w:rFonts w:ascii="宋体" w:hAnsi="宋体" w:cs="宋体"/>
                <w:color w:val="000000"/>
                <w:kern w:val="0"/>
                <w:sz w:val="20"/>
                <w:szCs w:val="20"/>
                <w:lang w:bidi="ar"/>
              </w:rPr>
              <w:t>8</w:t>
            </w:r>
            <w:r>
              <w:rPr>
                <w:rFonts w:ascii="宋体" w:hAnsi="宋体" w:cs="宋体"/>
                <w:color w:val="000000"/>
                <w:kern w:val="0"/>
                <w:sz w:val="20"/>
                <w:szCs w:val="20"/>
                <w:lang w:bidi="ar"/>
              </w:rPr>
              <w:t>路，兼容中规、美规、欧规插座；</w:t>
            </w:r>
            <w:r>
              <w:rPr>
                <w:rFonts w:ascii="宋体" w:hAnsi="宋体" w:cs="宋体"/>
                <w:color w:val="000000"/>
                <w:kern w:val="0"/>
                <w:sz w:val="20"/>
                <w:szCs w:val="20"/>
                <w:lang w:bidi="ar"/>
              </w:rPr>
              <w:br/>
              <w:t>▲3</w:t>
            </w:r>
            <w:r>
              <w:rPr>
                <w:rFonts w:ascii="宋体" w:hAnsi="宋体" w:cs="宋体"/>
                <w:color w:val="000000"/>
                <w:kern w:val="0"/>
                <w:sz w:val="20"/>
                <w:szCs w:val="20"/>
                <w:lang w:bidi="ar"/>
              </w:rPr>
              <w:t>、前面板带不少于</w:t>
            </w:r>
            <w:r>
              <w:rPr>
                <w:rFonts w:ascii="宋体" w:hAnsi="宋体" w:cs="宋体"/>
                <w:color w:val="000000"/>
                <w:kern w:val="0"/>
                <w:sz w:val="20"/>
                <w:szCs w:val="20"/>
                <w:lang w:bidi="ar"/>
              </w:rPr>
              <w:t>4</w:t>
            </w:r>
            <w:r>
              <w:rPr>
                <w:rFonts w:ascii="宋体" w:hAnsi="宋体" w:cs="宋体"/>
                <w:color w:val="000000"/>
                <w:kern w:val="0"/>
                <w:sz w:val="20"/>
                <w:szCs w:val="20"/>
                <w:lang w:bidi="ar"/>
              </w:rPr>
              <w:t>路直通兼容中规、美规、欧规插座；</w:t>
            </w:r>
            <w:r>
              <w:rPr>
                <w:rFonts w:ascii="宋体" w:hAnsi="宋体" w:cs="宋体"/>
                <w:color w:val="000000"/>
                <w:kern w:val="0"/>
                <w:sz w:val="20"/>
                <w:szCs w:val="20"/>
                <w:lang w:bidi="ar"/>
              </w:rPr>
              <w:br/>
            </w:r>
            <w:r>
              <w:rPr>
                <w:rFonts w:ascii="宋体" w:hAnsi="宋体" w:cs="宋体"/>
                <w:color w:val="000000"/>
                <w:kern w:val="0"/>
                <w:sz w:val="20"/>
                <w:szCs w:val="20"/>
                <w:lang w:bidi="ar"/>
              </w:rPr>
              <w:lastRenderedPageBreak/>
              <w:t>▲4</w:t>
            </w:r>
            <w:r>
              <w:rPr>
                <w:rFonts w:ascii="宋体" w:hAnsi="宋体" w:cs="宋体"/>
                <w:color w:val="000000"/>
                <w:kern w:val="0"/>
                <w:sz w:val="20"/>
                <w:szCs w:val="20"/>
                <w:lang w:bidi="ar"/>
              </w:rPr>
              <w:t>、不少于</w:t>
            </w:r>
            <w:r>
              <w:rPr>
                <w:rFonts w:ascii="宋体" w:hAnsi="宋体" w:cs="宋体"/>
                <w:color w:val="000000"/>
                <w:kern w:val="0"/>
                <w:sz w:val="20"/>
                <w:szCs w:val="20"/>
                <w:lang w:bidi="ar"/>
              </w:rPr>
              <w:t>4</w:t>
            </w:r>
            <w:r>
              <w:rPr>
                <w:rFonts w:ascii="宋体" w:hAnsi="宋体" w:cs="宋体"/>
                <w:color w:val="000000"/>
                <w:kern w:val="0"/>
                <w:sz w:val="20"/>
                <w:szCs w:val="20"/>
                <w:lang w:bidi="ar"/>
              </w:rPr>
              <w:t>个</w:t>
            </w:r>
            <w:r>
              <w:rPr>
                <w:rFonts w:ascii="宋体" w:hAnsi="宋体" w:cs="宋体"/>
                <w:color w:val="000000"/>
                <w:kern w:val="0"/>
                <w:sz w:val="20"/>
                <w:szCs w:val="20"/>
                <w:lang w:bidi="ar"/>
              </w:rPr>
              <w:t>USB</w:t>
            </w:r>
            <w:r>
              <w:rPr>
                <w:rFonts w:ascii="宋体" w:hAnsi="宋体" w:cs="宋体"/>
                <w:color w:val="000000"/>
                <w:kern w:val="0"/>
                <w:sz w:val="20"/>
                <w:szCs w:val="20"/>
                <w:lang w:bidi="ar"/>
              </w:rPr>
              <w:t>端口，前后面板各不少于</w:t>
            </w:r>
            <w:r>
              <w:rPr>
                <w:rFonts w:ascii="宋体" w:hAnsi="宋体" w:cs="宋体"/>
                <w:color w:val="000000"/>
                <w:kern w:val="0"/>
                <w:sz w:val="20"/>
                <w:szCs w:val="20"/>
                <w:lang w:bidi="ar"/>
              </w:rPr>
              <w:t>2</w:t>
            </w:r>
            <w:r>
              <w:rPr>
                <w:rFonts w:ascii="宋体" w:hAnsi="宋体" w:cs="宋体"/>
                <w:color w:val="000000"/>
                <w:kern w:val="0"/>
                <w:sz w:val="20"/>
                <w:szCs w:val="20"/>
                <w:lang w:bidi="ar"/>
              </w:rPr>
              <w:t>个，前面板</w:t>
            </w:r>
            <w:r>
              <w:rPr>
                <w:rFonts w:ascii="宋体" w:hAnsi="宋体" w:cs="宋体"/>
                <w:color w:val="000000"/>
                <w:kern w:val="0"/>
                <w:sz w:val="20"/>
                <w:szCs w:val="20"/>
                <w:lang w:bidi="ar"/>
              </w:rPr>
              <w:t>1</w:t>
            </w:r>
            <w:r>
              <w:rPr>
                <w:rFonts w:ascii="宋体" w:hAnsi="宋体" w:cs="宋体"/>
                <w:color w:val="000000"/>
                <w:kern w:val="0"/>
                <w:sz w:val="20"/>
                <w:szCs w:val="20"/>
                <w:lang w:bidi="ar"/>
              </w:rPr>
              <w:t>号</w:t>
            </w:r>
            <w:r>
              <w:rPr>
                <w:rFonts w:ascii="宋体" w:hAnsi="宋体" w:cs="宋体"/>
                <w:color w:val="000000"/>
                <w:kern w:val="0"/>
                <w:sz w:val="20"/>
                <w:szCs w:val="20"/>
                <w:lang w:bidi="ar"/>
              </w:rPr>
              <w:t>USB</w:t>
            </w:r>
            <w:r>
              <w:rPr>
                <w:rFonts w:ascii="宋体" w:hAnsi="宋体" w:cs="宋体"/>
                <w:color w:val="000000"/>
                <w:kern w:val="0"/>
                <w:sz w:val="20"/>
                <w:szCs w:val="20"/>
                <w:lang w:bidi="ar"/>
              </w:rPr>
              <w:t>口为电脑软件控制端口，</w:t>
            </w:r>
            <w:r>
              <w:rPr>
                <w:rFonts w:ascii="宋体" w:hAnsi="宋体" w:cs="宋体"/>
                <w:color w:val="000000"/>
                <w:kern w:val="0"/>
                <w:sz w:val="20"/>
                <w:szCs w:val="20"/>
                <w:lang w:bidi="ar"/>
              </w:rPr>
              <w:t>2</w:t>
            </w:r>
            <w:r>
              <w:rPr>
                <w:rFonts w:ascii="宋体" w:hAnsi="宋体" w:cs="宋体"/>
                <w:color w:val="000000"/>
                <w:kern w:val="0"/>
                <w:sz w:val="20"/>
                <w:szCs w:val="20"/>
                <w:lang w:bidi="ar"/>
              </w:rPr>
              <w:t>、</w:t>
            </w:r>
            <w:r>
              <w:rPr>
                <w:rFonts w:ascii="宋体" w:hAnsi="宋体" w:cs="宋体"/>
                <w:color w:val="000000"/>
                <w:kern w:val="0"/>
                <w:sz w:val="20"/>
                <w:szCs w:val="20"/>
                <w:lang w:bidi="ar"/>
              </w:rPr>
              <w:t>3</w:t>
            </w:r>
            <w:r>
              <w:rPr>
                <w:rFonts w:ascii="宋体" w:hAnsi="宋体" w:cs="宋体"/>
                <w:color w:val="000000"/>
                <w:kern w:val="0"/>
                <w:sz w:val="20"/>
                <w:szCs w:val="20"/>
                <w:lang w:bidi="ar"/>
              </w:rPr>
              <w:t>、</w:t>
            </w:r>
            <w:r>
              <w:rPr>
                <w:rFonts w:ascii="宋体" w:hAnsi="宋体" w:cs="宋体"/>
                <w:color w:val="000000"/>
                <w:kern w:val="0"/>
                <w:sz w:val="20"/>
                <w:szCs w:val="20"/>
                <w:lang w:bidi="ar"/>
              </w:rPr>
              <w:t>4</w:t>
            </w:r>
            <w:r>
              <w:rPr>
                <w:rFonts w:ascii="宋体" w:hAnsi="宋体" w:cs="宋体"/>
                <w:color w:val="000000"/>
                <w:kern w:val="0"/>
                <w:sz w:val="20"/>
                <w:szCs w:val="20"/>
                <w:lang w:bidi="ar"/>
              </w:rPr>
              <w:t>号</w:t>
            </w:r>
            <w:r>
              <w:rPr>
                <w:rFonts w:ascii="宋体" w:hAnsi="宋体" w:cs="宋体"/>
                <w:color w:val="000000"/>
                <w:kern w:val="0"/>
                <w:sz w:val="20"/>
                <w:szCs w:val="20"/>
                <w:lang w:bidi="ar"/>
              </w:rPr>
              <w:t>USB</w:t>
            </w:r>
            <w:r>
              <w:rPr>
                <w:rFonts w:ascii="宋体" w:hAnsi="宋体" w:cs="宋体"/>
                <w:color w:val="000000"/>
                <w:kern w:val="0"/>
                <w:sz w:val="20"/>
                <w:szCs w:val="20"/>
                <w:lang w:bidi="ar"/>
              </w:rPr>
              <w:t>提供</w:t>
            </w:r>
            <w:r>
              <w:rPr>
                <w:rFonts w:ascii="宋体" w:hAnsi="宋体" w:cs="宋体"/>
                <w:color w:val="000000"/>
                <w:kern w:val="0"/>
                <w:sz w:val="20"/>
                <w:szCs w:val="20"/>
                <w:lang w:bidi="ar"/>
              </w:rPr>
              <w:t>5V</w:t>
            </w:r>
            <w:r>
              <w:rPr>
                <w:rFonts w:ascii="宋体" w:hAnsi="宋体" w:cs="宋体"/>
                <w:color w:val="000000"/>
                <w:kern w:val="0"/>
                <w:sz w:val="20"/>
                <w:szCs w:val="20"/>
                <w:lang w:bidi="ar"/>
              </w:rPr>
              <w:t>直流输出，可为工作灯供电、手机平板充电用；</w:t>
            </w:r>
            <w:r>
              <w:rPr>
                <w:rFonts w:ascii="宋体" w:hAnsi="宋体" w:cs="宋体"/>
                <w:color w:val="000000"/>
                <w:kern w:val="0"/>
                <w:sz w:val="20"/>
                <w:szCs w:val="20"/>
                <w:lang w:bidi="ar"/>
              </w:rPr>
              <w:br/>
              <w:t>▲5</w:t>
            </w:r>
            <w:r>
              <w:rPr>
                <w:rFonts w:ascii="宋体" w:hAnsi="宋体" w:cs="宋体"/>
                <w:color w:val="000000"/>
                <w:kern w:val="0"/>
                <w:sz w:val="20"/>
                <w:szCs w:val="20"/>
                <w:lang w:bidi="ar"/>
              </w:rPr>
              <w:t>、前面板自带不少于</w:t>
            </w:r>
            <w:r>
              <w:rPr>
                <w:rFonts w:ascii="宋体" w:hAnsi="宋体" w:cs="宋体"/>
                <w:color w:val="000000"/>
                <w:kern w:val="0"/>
                <w:sz w:val="20"/>
                <w:szCs w:val="20"/>
                <w:lang w:bidi="ar"/>
              </w:rPr>
              <w:t>1</w:t>
            </w:r>
            <w:r>
              <w:rPr>
                <w:rFonts w:ascii="宋体" w:hAnsi="宋体" w:cs="宋体"/>
                <w:color w:val="000000"/>
                <w:kern w:val="0"/>
                <w:sz w:val="20"/>
                <w:szCs w:val="20"/>
                <w:lang w:bidi="ar"/>
              </w:rPr>
              <w:t>个</w:t>
            </w:r>
            <w:r>
              <w:rPr>
                <w:rFonts w:ascii="宋体" w:hAnsi="宋体" w:cs="宋体"/>
                <w:color w:val="000000"/>
                <w:kern w:val="0"/>
                <w:sz w:val="20"/>
                <w:szCs w:val="20"/>
                <w:lang w:bidi="ar"/>
              </w:rPr>
              <w:t>2</w:t>
            </w:r>
            <w:r>
              <w:rPr>
                <w:rFonts w:ascii="宋体" w:hAnsi="宋体" w:cs="宋体"/>
                <w:color w:val="000000"/>
                <w:kern w:val="0"/>
                <w:sz w:val="20"/>
                <w:szCs w:val="20"/>
                <w:lang w:bidi="ar"/>
              </w:rPr>
              <w:t>吋彩色液晶智能显示窗，可实时显示模式、</w:t>
            </w:r>
            <w:r>
              <w:rPr>
                <w:rFonts w:ascii="宋体" w:hAnsi="宋体" w:cs="宋体"/>
                <w:color w:val="000000"/>
                <w:kern w:val="0"/>
                <w:sz w:val="20"/>
                <w:szCs w:val="20"/>
                <w:lang w:bidi="ar"/>
              </w:rPr>
              <w:t>ID</w:t>
            </w:r>
            <w:r>
              <w:rPr>
                <w:rFonts w:ascii="宋体" w:hAnsi="宋体" w:cs="宋体"/>
                <w:color w:val="000000"/>
                <w:kern w:val="0"/>
                <w:sz w:val="20"/>
                <w:szCs w:val="20"/>
                <w:lang w:bidi="ar"/>
              </w:rPr>
              <w:t>、当前电压、日期时间、通道开关状态等信息；</w:t>
            </w:r>
            <w:r>
              <w:rPr>
                <w:rFonts w:ascii="宋体" w:hAnsi="宋体" w:cs="宋体"/>
                <w:color w:val="000000"/>
                <w:kern w:val="0"/>
                <w:sz w:val="20"/>
                <w:szCs w:val="20"/>
                <w:lang w:bidi="ar"/>
              </w:rPr>
              <w:br/>
              <w:t>▲6</w:t>
            </w:r>
            <w:r>
              <w:rPr>
                <w:rFonts w:ascii="宋体" w:hAnsi="宋体" w:cs="宋体"/>
                <w:color w:val="000000"/>
                <w:kern w:val="0"/>
                <w:sz w:val="20"/>
                <w:szCs w:val="20"/>
                <w:lang w:bidi="ar"/>
              </w:rPr>
              <w:t>、机器面板自带不少于一个飞梭控制旋钮，配合显示屏可做保存调用模</w:t>
            </w:r>
            <w:r>
              <w:rPr>
                <w:rFonts w:ascii="宋体" w:hAnsi="宋体" w:cs="宋体"/>
                <w:color w:val="000000"/>
                <w:kern w:val="0"/>
                <w:sz w:val="20"/>
                <w:szCs w:val="20"/>
                <w:lang w:bidi="ar"/>
              </w:rPr>
              <w:t>式、中文、英文语言选择、级联开关设置、波特率选择、</w:t>
            </w:r>
            <w:r>
              <w:rPr>
                <w:rFonts w:ascii="宋体" w:hAnsi="宋体" w:cs="宋体"/>
                <w:color w:val="000000"/>
                <w:kern w:val="0"/>
                <w:sz w:val="20"/>
                <w:szCs w:val="20"/>
                <w:lang w:bidi="ar"/>
              </w:rPr>
              <w:t>ID</w:t>
            </w:r>
            <w:r>
              <w:rPr>
                <w:rFonts w:ascii="宋体" w:hAnsi="宋体" w:cs="宋体"/>
                <w:color w:val="000000"/>
                <w:kern w:val="0"/>
                <w:sz w:val="20"/>
                <w:szCs w:val="20"/>
                <w:lang w:bidi="ar"/>
              </w:rPr>
              <w:t>选择、初始化设定、电压校准、过压欠压设置、保护开关或自动设置、时间设置、上电自启设置、定时开关设置、通道开关机延时设置、软件版本、端口、设备名称查看、</w:t>
            </w:r>
            <w:r>
              <w:rPr>
                <w:rFonts w:ascii="宋体" w:hAnsi="宋体" w:cs="宋体"/>
                <w:color w:val="000000"/>
                <w:kern w:val="0"/>
                <w:sz w:val="20"/>
                <w:szCs w:val="20"/>
                <w:lang w:bidi="ar"/>
              </w:rPr>
              <w:t>IP</w:t>
            </w:r>
            <w:r>
              <w:rPr>
                <w:rFonts w:ascii="宋体" w:hAnsi="宋体" w:cs="宋体"/>
                <w:color w:val="000000"/>
                <w:kern w:val="0"/>
                <w:sz w:val="20"/>
                <w:szCs w:val="20"/>
                <w:lang w:bidi="ar"/>
              </w:rPr>
              <w:t>设置；</w:t>
            </w:r>
            <w:r>
              <w:rPr>
                <w:rFonts w:ascii="宋体" w:hAnsi="宋体" w:cs="宋体"/>
                <w:color w:val="000000"/>
                <w:kern w:val="0"/>
                <w:sz w:val="20"/>
                <w:szCs w:val="20"/>
                <w:lang w:bidi="ar"/>
              </w:rPr>
              <w:br/>
              <w:t>▲7</w:t>
            </w:r>
            <w:r>
              <w:rPr>
                <w:rFonts w:ascii="宋体" w:hAnsi="宋体" w:cs="宋体"/>
                <w:color w:val="000000"/>
                <w:kern w:val="0"/>
                <w:sz w:val="20"/>
                <w:szCs w:val="20"/>
                <w:lang w:bidi="ar"/>
              </w:rPr>
              <w:t>、机器后面板带有不少于</w:t>
            </w:r>
            <w:r>
              <w:rPr>
                <w:rFonts w:ascii="宋体" w:hAnsi="宋体" w:cs="宋体"/>
                <w:color w:val="000000"/>
                <w:kern w:val="0"/>
                <w:sz w:val="20"/>
                <w:szCs w:val="20"/>
                <w:lang w:bidi="ar"/>
              </w:rPr>
              <w:t>2</w:t>
            </w:r>
            <w:r>
              <w:rPr>
                <w:rFonts w:ascii="宋体" w:hAnsi="宋体" w:cs="宋体"/>
                <w:color w:val="000000"/>
                <w:kern w:val="0"/>
                <w:sz w:val="20"/>
                <w:szCs w:val="20"/>
                <w:lang w:bidi="ar"/>
              </w:rPr>
              <w:t>个</w:t>
            </w:r>
            <w:r>
              <w:rPr>
                <w:rFonts w:ascii="宋体" w:hAnsi="宋体" w:cs="宋体"/>
                <w:color w:val="000000"/>
                <w:kern w:val="0"/>
                <w:sz w:val="20"/>
                <w:szCs w:val="20"/>
                <w:lang w:bidi="ar"/>
              </w:rPr>
              <w:t>RJ45</w:t>
            </w:r>
            <w:r>
              <w:rPr>
                <w:rFonts w:ascii="宋体" w:hAnsi="宋体" w:cs="宋体"/>
                <w:color w:val="000000"/>
                <w:kern w:val="0"/>
                <w:sz w:val="20"/>
                <w:szCs w:val="20"/>
                <w:lang w:bidi="ar"/>
              </w:rPr>
              <w:t>网口（</w:t>
            </w:r>
            <w:r>
              <w:rPr>
                <w:rFonts w:ascii="宋体" w:hAnsi="宋体" w:cs="宋体"/>
                <w:color w:val="000000"/>
                <w:kern w:val="0"/>
                <w:sz w:val="20"/>
                <w:szCs w:val="20"/>
                <w:lang w:bidi="ar"/>
              </w:rPr>
              <w:t>LINK IN</w:t>
            </w:r>
            <w:r>
              <w:rPr>
                <w:rFonts w:ascii="宋体" w:hAnsi="宋体" w:cs="宋体"/>
                <w:color w:val="000000"/>
                <w:kern w:val="0"/>
                <w:sz w:val="20"/>
                <w:szCs w:val="20"/>
                <w:lang w:bidi="ar"/>
              </w:rPr>
              <w:t>、</w:t>
            </w:r>
            <w:r>
              <w:rPr>
                <w:rFonts w:ascii="宋体" w:hAnsi="宋体" w:cs="宋体"/>
                <w:color w:val="000000"/>
                <w:kern w:val="0"/>
                <w:sz w:val="20"/>
                <w:szCs w:val="20"/>
                <w:lang w:bidi="ar"/>
              </w:rPr>
              <w:t>LINK OUT</w:t>
            </w:r>
            <w:r>
              <w:rPr>
                <w:rFonts w:ascii="宋体" w:hAnsi="宋体" w:cs="宋体"/>
                <w:color w:val="000000"/>
                <w:kern w:val="0"/>
                <w:sz w:val="20"/>
                <w:szCs w:val="20"/>
                <w:lang w:bidi="ar"/>
              </w:rPr>
              <w:t>），通过级联设置，自动识别主机从机实现多台时序器超远距离级联使用；</w:t>
            </w:r>
            <w:r>
              <w:rPr>
                <w:rFonts w:ascii="宋体" w:hAnsi="宋体" w:cs="宋体"/>
                <w:color w:val="000000"/>
                <w:kern w:val="0"/>
                <w:sz w:val="20"/>
                <w:szCs w:val="20"/>
                <w:lang w:bidi="ar"/>
              </w:rPr>
              <w:br/>
              <w:t>8</w:t>
            </w:r>
            <w:r>
              <w:rPr>
                <w:rFonts w:ascii="宋体" w:hAnsi="宋体" w:cs="宋体"/>
                <w:color w:val="000000"/>
                <w:kern w:val="0"/>
                <w:sz w:val="20"/>
                <w:szCs w:val="20"/>
                <w:lang w:bidi="ar"/>
              </w:rPr>
              <w:t>、每路开关机延时</w:t>
            </w:r>
            <w:r>
              <w:rPr>
                <w:rFonts w:ascii="宋体" w:hAnsi="宋体" w:cs="宋体"/>
                <w:color w:val="000000"/>
                <w:kern w:val="0"/>
                <w:sz w:val="20"/>
                <w:szCs w:val="20"/>
                <w:lang w:bidi="ar"/>
              </w:rPr>
              <w:t>0-999</w:t>
            </w:r>
            <w:r>
              <w:rPr>
                <w:rFonts w:ascii="宋体" w:hAnsi="宋体" w:cs="宋体"/>
                <w:color w:val="000000"/>
                <w:kern w:val="0"/>
                <w:sz w:val="20"/>
                <w:szCs w:val="20"/>
                <w:lang w:bidi="ar"/>
              </w:rPr>
              <w:t>秒自定义；</w:t>
            </w:r>
            <w:r>
              <w:rPr>
                <w:rFonts w:ascii="宋体" w:hAnsi="宋体" w:cs="宋体"/>
                <w:color w:val="000000"/>
                <w:kern w:val="0"/>
                <w:sz w:val="20"/>
                <w:szCs w:val="20"/>
                <w:lang w:bidi="ar"/>
              </w:rPr>
              <w:br/>
              <w:t>▲9</w:t>
            </w:r>
            <w:r>
              <w:rPr>
                <w:rFonts w:ascii="宋体" w:hAnsi="宋体" w:cs="宋体"/>
                <w:color w:val="000000"/>
                <w:kern w:val="0"/>
                <w:sz w:val="20"/>
                <w:szCs w:val="20"/>
                <w:lang w:bidi="ar"/>
              </w:rPr>
              <w:t>、机器可通过前面板</w:t>
            </w:r>
            <w:r>
              <w:rPr>
                <w:rFonts w:ascii="宋体" w:hAnsi="宋体" w:cs="宋体"/>
                <w:color w:val="000000"/>
                <w:kern w:val="0"/>
                <w:sz w:val="20"/>
                <w:szCs w:val="20"/>
                <w:lang w:bidi="ar"/>
              </w:rPr>
              <w:t>1</w:t>
            </w:r>
            <w:r>
              <w:rPr>
                <w:rFonts w:ascii="宋体" w:hAnsi="宋体" w:cs="宋体"/>
                <w:color w:val="000000"/>
                <w:kern w:val="0"/>
                <w:sz w:val="20"/>
                <w:szCs w:val="20"/>
                <w:lang w:bidi="ar"/>
              </w:rPr>
              <w:t>号</w:t>
            </w:r>
            <w:r>
              <w:rPr>
                <w:rFonts w:ascii="宋体" w:hAnsi="宋体" w:cs="宋体"/>
                <w:color w:val="000000"/>
                <w:kern w:val="0"/>
                <w:sz w:val="20"/>
                <w:szCs w:val="20"/>
                <w:lang w:bidi="ar"/>
              </w:rPr>
              <w:t>USB</w:t>
            </w:r>
            <w:r>
              <w:rPr>
                <w:rFonts w:ascii="宋体" w:hAnsi="宋体" w:cs="宋体"/>
                <w:color w:val="000000"/>
                <w:kern w:val="0"/>
                <w:sz w:val="20"/>
                <w:szCs w:val="20"/>
                <w:lang w:bidi="ar"/>
              </w:rPr>
              <w:t>端口、后面板</w:t>
            </w:r>
            <w:r>
              <w:rPr>
                <w:rFonts w:ascii="宋体" w:hAnsi="宋体" w:cs="宋体"/>
                <w:color w:val="000000"/>
                <w:kern w:val="0"/>
                <w:sz w:val="20"/>
                <w:szCs w:val="20"/>
                <w:lang w:bidi="ar"/>
              </w:rPr>
              <w:t>RS-232</w:t>
            </w:r>
            <w:r>
              <w:rPr>
                <w:rFonts w:ascii="宋体" w:hAnsi="宋体" w:cs="宋体"/>
                <w:color w:val="000000"/>
                <w:kern w:val="0"/>
                <w:sz w:val="20"/>
                <w:szCs w:val="20"/>
                <w:lang w:bidi="ar"/>
              </w:rPr>
              <w:t>端口，</w:t>
            </w:r>
            <w:r>
              <w:rPr>
                <w:rFonts w:ascii="宋体" w:hAnsi="宋体" w:cs="宋体"/>
                <w:color w:val="000000"/>
                <w:kern w:val="0"/>
                <w:sz w:val="20"/>
                <w:szCs w:val="20"/>
                <w:lang w:bidi="ar"/>
              </w:rPr>
              <w:t>LAN-PC</w:t>
            </w:r>
            <w:r>
              <w:rPr>
                <w:rFonts w:ascii="宋体" w:hAnsi="宋体" w:cs="宋体"/>
                <w:color w:val="000000"/>
                <w:kern w:val="0"/>
                <w:sz w:val="20"/>
                <w:szCs w:val="20"/>
                <w:lang w:bidi="ar"/>
              </w:rPr>
              <w:t>的</w:t>
            </w:r>
            <w:r>
              <w:rPr>
                <w:rFonts w:ascii="宋体" w:hAnsi="宋体" w:cs="宋体"/>
                <w:color w:val="000000"/>
                <w:kern w:val="0"/>
                <w:sz w:val="20"/>
                <w:szCs w:val="20"/>
                <w:lang w:bidi="ar"/>
              </w:rPr>
              <w:t>RJ45</w:t>
            </w:r>
            <w:r>
              <w:rPr>
                <w:rFonts w:ascii="宋体" w:hAnsi="宋体" w:cs="宋体"/>
                <w:color w:val="000000"/>
                <w:kern w:val="0"/>
                <w:sz w:val="20"/>
                <w:szCs w:val="20"/>
                <w:lang w:bidi="ar"/>
              </w:rPr>
              <w:t>网口实现</w:t>
            </w:r>
            <w:r>
              <w:rPr>
                <w:rFonts w:ascii="宋体" w:hAnsi="宋体" w:cs="宋体"/>
                <w:color w:val="000000"/>
                <w:kern w:val="0"/>
                <w:sz w:val="20"/>
                <w:szCs w:val="20"/>
                <w:lang w:bidi="ar"/>
              </w:rPr>
              <w:t>IP</w:t>
            </w:r>
            <w:r>
              <w:rPr>
                <w:rFonts w:ascii="宋体" w:hAnsi="宋体" w:cs="宋体"/>
                <w:color w:val="000000"/>
                <w:kern w:val="0"/>
                <w:sz w:val="20"/>
                <w:szCs w:val="20"/>
                <w:lang w:bidi="ar"/>
              </w:rPr>
              <w:t>网络远程控制，三</w:t>
            </w:r>
            <w:r>
              <w:rPr>
                <w:rFonts w:ascii="宋体" w:hAnsi="宋体" w:cs="宋体"/>
                <w:color w:val="000000"/>
                <w:kern w:val="0"/>
                <w:sz w:val="20"/>
                <w:szCs w:val="20"/>
                <w:lang w:bidi="ar"/>
              </w:rPr>
              <w:t>种端口任意选择与电脑相连通过软件控制；</w:t>
            </w:r>
            <w:r>
              <w:rPr>
                <w:rFonts w:ascii="宋体" w:hAnsi="宋体" w:cs="宋体"/>
                <w:color w:val="000000"/>
                <w:kern w:val="0"/>
                <w:sz w:val="20"/>
                <w:szCs w:val="20"/>
                <w:lang w:bidi="ar"/>
              </w:rPr>
              <w:br/>
              <w:t>▲10</w:t>
            </w:r>
            <w:r>
              <w:rPr>
                <w:rFonts w:ascii="宋体" w:hAnsi="宋体" w:cs="宋体"/>
                <w:color w:val="000000"/>
                <w:kern w:val="0"/>
                <w:sz w:val="20"/>
                <w:szCs w:val="20"/>
                <w:lang w:bidi="ar"/>
              </w:rPr>
              <w:t>、模式调取、模式保存（可保存不少于</w:t>
            </w:r>
            <w:r>
              <w:rPr>
                <w:rFonts w:ascii="宋体" w:hAnsi="宋体" w:cs="宋体"/>
                <w:color w:val="000000"/>
                <w:kern w:val="0"/>
                <w:sz w:val="20"/>
                <w:szCs w:val="20"/>
                <w:lang w:bidi="ar"/>
              </w:rPr>
              <w:t>8</w:t>
            </w:r>
            <w:r>
              <w:rPr>
                <w:rFonts w:ascii="宋体" w:hAnsi="宋体" w:cs="宋体"/>
                <w:color w:val="000000"/>
                <w:kern w:val="0"/>
                <w:sz w:val="20"/>
                <w:szCs w:val="20"/>
                <w:lang w:bidi="ar"/>
              </w:rPr>
              <w:t>种模式供用户调用）、当前电压、时序器开关机、单路单独开关，软件可设置通道延时</w:t>
            </w:r>
            <w:r>
              <w:rPr>
                <w:rFonts w:ascii="宋体" w:hAnsi="宋体" w:cs="宋体"/>
                <w:color w:val="000000"/>
                <w:kern w:val="0"/>
                <w:sz w:val="20"/>
                <w:szCs w:val="20"/>
                <w:lang w:bidi="ar"/>
              </w:rPr>
              <w:t>0-999</w:t>
            </w:r>
            <w:r>
              <w:rPr>
                <w:rFonts w:ascii="宋体" w:hAnsi="宋体" w:cs="宋体"/>
                <w:color w:val="000000"/>
                <w:kern w:val="0"/>
                <w:sz w:val="20"/>
                <w:szCs w:val="20"/>
                <w:lang w:bidi="ar"/>
              </w:rPr>
              <w:t>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w:t>
            </w:r>
            <w:r>
              <w:rPr>
                <w:rFonts w:ascii="宋体" w:hAnsi="宋体" w:cs="宋体"/>
                <w:color w:val="000000"/>
                <w:kern w:val="0"/>
                <w:sz w:val="20"/>
                <w:szCs w:val="20"/>
                <w:lang w:bidi="ar"/>
              </w:rPr>
              <w:t>0-300V</w:t>
            </w:r>
            <w:r>
              <w:rPr>
                <w:rFonts w:ascii="宋体" w:hAnsi="宋体" w:cs="宋体"/>
                <w:color w:val="000000"/>
                <w:kern w:val="0"/>
                <w:sz w:val="20"/>
                <w:szCs w:val="20"/>
                <w:lang w:bidi="ar"/>
              </w:rPr>
              <w:t>根据需要设置；可设定时间、获取系统时间、可设定上电自启，系统设置：可设置设备地址、设备名称、电压校</w:t>
            </w:r>
            <w:r>
              <w:rPr>
                <w:rFonts w:ascii="宋体" w:hAnsi="宋体" w:cs="宋体"/>
                <w:color w:val="000000"/>
                <w:kern w:val="0"/>
                <w:sz w:val="20"/>
                <w:szCs w:val="20"/>
                <w:lang w:bidi="ar"/>
              </w:rPr>
              <w:t>准、级联开关、语言选择（中文、英文）；</w:t>
            </w:r>
            <w:r>
              <w:rPr>
                <w:rFonts w:ascii="宋体" w:hAnsi="宋体" w:cs="宋体"/>
                <w:color w:val="000000"/>
                <w:kern w:val="0"/>
                <w:sz w:val="20"/>
                <w:szCs w:val="20"/>
                <w:lang w:bidi="ar"/>
              </w:rPr>
              <w:br/>
              <w:t>▲11</w:t>
            </w:r>
            <w:r>
              <w:rPr>
                <w:rFonts w:ascii="宋体" w:hAnsi="宋体" w:cs="宋体"/>
                <w:color w:val="000000"/>
                <w:kern w:val="0"/>
                <w:sz w:val="20"/>
                <w:szCs w:val="20"/>
                <w:lang w:bidi="ar"/>
              </w:rPr>
              <w:t>、机器可通过后接线板的</w:t>
            </w:r>
            <w:r>
              <w:rPr>
                <w:rFonts w:ascii="宋体" w:hAnsi="宋体" w:cs="宋体"/>
                <w:color w:val="000000"/>
                <w:kern w:val="0"/>
                <w:sz w:val="20"/>
                <w:szCs w:val="20"/>
                <w:lang w:bidi="ar"/>
              </w:rPr>
              <w:t>2</w:t>
            </w:r>
            <w:r>
              <w:rPr>
                <w:rFonts w:ascii="宋体" w:hAnsi="宋体" w:cs="宋体"/>
                <w:color w:val="000000"/>
                <w:kern w:val="0"/>
                <w:sz w:val="20"/>
                <w:szCs w:val="20"/>
                <w:lang w:bidi="ar"/>
              </w:rPr>
              <w:t>路</w:t>
            </w:r>
            <w:r>
              <w:rPr>
                <w:rFonts w:ascii="宋体" w:hAnsi="宋体" w:cs="宋体"/>
                <w:color w:val="000000"/>
                <w:kern w:val="0"/>
                <w:sz w:val="20"/>
                <w:szCs w:val="20"/>
                <w:lang w:bidi="ar"/>
              </w:rPr>
              <w:t>RJ45</w:t>
            </w:r>
            <w:r>
              <w:rPr>
                <w:rFonts w:ascii="宋体" w:hAnsi="宋体" w:cs="宋体"/>
                <w:color w:val="000000"/>
                <w:kern w:val="0"/>
                <w:sz w:val="20"/>
                <w:szCs w:val="20"/>
                <w:lang w:bidi="ar"/>
              </w:rPr>
              <w:t>任意一个网口</w:t>
            </w:r>
            <w:r>
              <w:rPr>
                <w:rFonts w:ascii="宋体" w:hAnsi="宋体" w:cs="宋体"/>
                <w:color w:val="000000"/>
                <w:kern w:val="0"/>
                <w:sz w:val="20"/>
                <w:szCs w:val="20"/>
                <w:lang w:bidi="ar"/>
              </w:rPr>
              <w:t>Remote switch</w:t>
            </w:r>
            <w:r>
              <w:rPr>
                <w:rFonts w:ascii="宋体" w:hAnsi="宋体" w:cs="宋体"/>
                <w:color w:val="000000"/>
                <w:kern w:val="0"/>
                <w:sz w:val="20"/>
                <w:szCs w:val="20"/>
                <w:lang w:bidi="ar"/>
              </w:rPr>
              <w:t>远程控制功能与本品牌中音频矩阵处理器、中控、有线控制面板及其他设备联动通讯，实现有线和无线远程控制电源时序器开关机；</w:t>
            </w:r>
            <w:r>
              <w:rPr>
                <w:rFonts w:ascii="宋体" w:hAnsi="宋体" w:cs="宋体"/>
                <w:color w:val="000000"/>
                <w:kern w:val="0"/>
                <w:sz w:val="20"/>
                <w:szCs w:val="20"/>
                <w:lang w:bidi="ar"/>
              </w:rPr>
              <w:br/>
              <w:t>▲12</w:t>
            </w:r>
            <w:r>
              <w:rPr>
                <w:rFonts w:ascii="宋体" w:hAnsi="宋体" w:cs="宋体"/>
                <w:color w:val="000000"/>
                <w:kern w:val="0"/>
                <w:sz w:val="20"/>
                <w:szCs w:val="20"/>
                <w:lang w:bidi="ar"/>
              </w:rPr>
              <w:t>、中控接口不少于</w:t>
            </w:r>
            <w:r>
              <w:rPr>
                <w:rFonts w:ascii="宋体" w:hAnsi="宋体" w:cs="宋体"/>
                <w:color w:val="000000"/>
                <w:kern w:val="0"/>
                <w:sz w:val="20"/>
                <w:szCs w:val="20"/>
                <w:lang w:bidi="ar"/>
              </w:rPr>
              <w:t>RS232</w:t>
            </w:r>
            <w:r>
              <w:rPr>
                <w:rFonts w:ascii="宋体" w:hAnsi="宋体" w:cs="宋体"/>
                <w:color w:val="000000"/>
                <w:kern w:val="0"/>
                <w:sz w:val="20"/>
                <w:szCs w:val="20"/>
                <w:lang w:bidi="ar"/>
              </w:rPr>
              <w:t>、</w:t>
            </w:r>
            <w:r>
              <w:rPr>
                <w:rFonts w:ascii="宋体" w:hAnsi="宋体" w:cs="宋体"/>
                <w:color w:val="000000"/>
                <w:kern w:val="0"/>
                <w:sz w:val="20"/>
                <w:szCs w:val="20"/>
                <w:lang w:bidi="ar"/>
              </w:rPr>
              <w:t>RS485</w:t>
            </w:r>
            <w:r>
              <w:rPr>
                <w:rFonts w:ascii="宋体" w:hAnsi="宋体" w:cs="宋体"/>
                <w:color w:val="000000"/>
                <w:kern w:val="0"/>
                <w:sz w:val="20"/>
                <w:szCs w:val="20"/>
                <w:lang w:bidi="ar"/>
              </w:rPr>
              <w:t>、</w:t>
            </w:r>
            <w:r>
              <w:rPr>
                <w:rFonts w:ascii="宋体" w:hAnsi="宋体" w:cs="宋体"/>
                <w:color w:val="000000"/>
                <w:kern w:val="0"/>
                <w:sz w:val="20"/>
                <w:szCs w:val="20"/>
                <w:lang w:bidi="ar"/>
              </w:rPr>
              <w:t>LAN-PC</w:t>
            </w:r>
            <w:r>
              <w:rPr>
                <w:rFonts w:ascii="宋体" w:hAnsi="宋体" w:cs="宋体"/>
                <w:color w:val="000000"/>
                <w:kern w:val="0"/>
                <w:sz w:val="20"/>
                <w:szCs w:val="20"/>
                <w:lang w:bidi="ar"/>
              </w:rPr>
              <w:t>三种连接方式；</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39849A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444F4B3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1063163" w14:textId="461212D6"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7B2FFEC2"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2D2154D3" w14:textId="77777777" w:rsidR="004A523B" w:rsidRDefault="009618C1">
            <w:pPr>
              <w:widowControl/>
              <w:jc w:val="center"/>
              <w:textAlignment w:val="center"/>
              <w:rPr>
                <w:rFonts w:ascii="宋体" w:hAnsi="宋体" w:cs="宋体"/>
                <w:b/>
                <w:color w:val="000000"/>
                <w:sz w:val="20"/>
                <w:szCs w:val="20"/>
              </w:rPr>
            </w:pPr>
            <w:r>
              <w:rPr>
                <w:rFonts w:ascii="宋体" w:hAnsi="宋体" w:cs="宋体"/>
                <w:bCs/>
                <w:color w:val="000000"/>
                <w:kern w:val="0"/>
                <w:sz w:val="20"/>
                <w:szCs w:val="20"/>
                <w:lang w:bidi="ar"/>
              </w:rPr>
              <w:lastRenderedPageBreak/>
              <w:t>11</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72BFDD2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多功能会议系统主控机</w:t>
            </w:r>
            <w:r>
              <w:rPr>
                <w:rFonts w:ascii="宋体" w:hAnsi="宋体" w:cs="宋体"/>
                <w:color w:val="000000"/>
                <w:kern w:val="0"/>
                <w:sz w:val="20"/>
                <w:szCs w:val="20"/>
                <w:lang w:bidi="ar"/>
              </w:rPr>
              <w:br/>
            </w:r>
            <w:r>
              <w:rPr>
                <w:rFonts w:ascii="宋体" w:hAnsi="宋体" w:cs="宋体"/>
                <w:color w:val="000000"/>
                <w:kern w:val="0"/>
                <w:sz w:val="20"/>
                <w:szCs w:val="20"/>
                <w:lang w:bidi="ar"/>
              </w:rPr>
              <w:t>（纯讨论）</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80657DA" w14:textId="77777777" w:rsidR="00C91DC2" w:rsidRDefault="00C91DC2">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★为保证投标人所投产品真实符合招标方需求，开标</w:t>
            </w:r>
            <w:r>
              <w:rPr>
                <w:rFonts w:ascii="宋体" w:hAnsi="宋体" w:cs="宋体" w:hint="eastAsia"/>
                <w:color w:val="000000"/>
                <w:kern w:val="0"/>
                <w:sz w:val="20"/>
                <w:szCs w:val="20"/>
                <w:lang w:bidi="ar"/>
              </w:rPr>
              <w:t>前</w:t>
            </w:r>
            <w:r>
              <w:rPr>
                <w:rFonts w:ascii="宋体" w:hAnsi="宋体" w:cs="宋体"/>
                <w:color w:val="000000"/>
                <w:kern w:val="0"/>
                <w:sz w:val="20"/>
                <w:szCs w:val="20"/>
                <w:lang w:bidi="ar"/>
              </w:rPr>
              <w:t>须提供此设备</w:t>
            </w:r>
            <w:r>
              <w:rPr>
                <w:rFonts w:ascii="宋体" w:hAnsi="宋体" w:cs="宋体" w:hint="eastAsia"/>
                <w:color w:val="000000"/>
                <w:kern w:val="0"/>
                <w:sz w:val="20"/>
                <w:szCs w:val="20"/>
                <w:lang w:bidi="ar"/>
              </w:rPr>
              <w:t>样品</w:t>
            </w:r>
            <w:r>
              <w:rPr>
                <w:rFonts w:ascii="宋体" w:hAnsi="宋体" w:cs="宋体"/>
                <w:color w:val="000000"/>
                <w:kern w:val="0"/>
                <w:sz w:val="20"/>
                <w:szCs w:val="20"/>
                <w:lang w:bidi="ar"/>
              </w:rPr>
              <w:t>演示佐证标▲的各项功能参数。</w:t>
            </w:r>
          </w:p>
          <w:p w14:paraId="4594B581" w14:textId="3364405F"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w:t>
            </w:r>
            <w:r>
              <w:rPr>
                <w:rFonts w:ascii="宋体" w:hAnsi="宋体" w:cs="宋体"/>
                <w:color w:val="000000"/>
                <w:kern w:val="0"/>
                <w:sz w:val="20"/>
                <w:szCs w:val="20"/>
                <w:lang w:bidi="ar"/>
              </w:rPr>
              <w:t>为保证投标人所投产品真实符合招标方需求</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1</w:t>
            </w:r>
            <w:r>
              <w:rPr>
                <w:rFonts w:ascii="宋体" w:hAnsi="宋体" w:cs="宋体"/>
                <w:color w:val="000000"/>
                <w:kern w:val="0"/>
                <w:sz w:val="20"/>
                <w:szCs w:val="20"/>
                <w:lang w:bidi="ar"/>
              </w:rPr>
              <w:t>）投标人须开标现场提供国家权威检测机构出具的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功能性检测报告原件查验，检测报告应具有参数中带</w:t>
            </w:r>
            <w:r>
              <w:rPr>
                <w:rFonts w:ascii="宋体" w:hAnsi="宋体" w:cs="宋体"/>
                <w:color w:val="000000"/>
                <w:kern w:val="0"/>
                <w:sz w:val="20"/>
                <w:szCs w:val="20"/>
                <w:lang w:bidi="ar"/>
              </w:rPr>
              <w:t>“▲”</w:t>
            </w:r>
            <w:r>
              <w:rPr>
                <w:rFonts w:ascii="宋体" w:hAnsi="宋体" w:cs="宋体"/>
                <w:color w:val="000000"/>
                <w:kern w:val="0"/>
                <w:sz w:val="20"/>
                <w:szCs w:val="20"/>
                <w:lang w:bidi="ar"/>
              </w:rPr>
              <w:t>的功能描述；</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2</w:t>
            </w:r>
            <w:r>
              <w:rPr>
                <w:rFonts w:ascii="宋体" w:hAnsi="宋体" w:cs="宋体"/>
                <w:color w:val="000000"/>
                <w:kern w:val="0"/>
                <w:sz w:val="20"/>
                <w:szCs w:val="20"/>
                <w:lang w:bidi="ar"/>
              </w:rPr>
              <w:t>）投标人须提供此检测机构获准中国合格评定国家认可委员会</w:t>
            </w:r>
            <w:r>
              <w:rPr>
                <w:rFonts w:ascii="宋体" w:hAnsi="宋体" w:cs="宋体"/>
                <w:color w:val="000000"/>
                <w:kern w:val="0"/>
                <w:sz w:val="20"/>
                <w:szCs w:val="20"/>
                <w:lang w:bidi="ar"/>
              </w:rPr>
              <w:t>CNAS</w:t>
            </w:r>
            <w:r>
              <w:rPr>
                <w:rFonts w:ascii="宋体" w:hAnsi="宋体" w:cs="宋体"/>
                <w:color w:val="000000"/>
                <w:kern w:val="0"/>
                <w:sz w:val="20"/>
                <w:szCs w:val="20"/>
                <w:lang w:bidi="ar"/>
              </w:rPr>
              <w:t>认证资格官网查询截图和</w:t>
            </w:r>
            <w:r>
              <w:rPr>
                <w:rFonts w:ascii="宋体" w:hAnsi="宋体" w:cs="宋体"/>
                <w:color w:val="000000"/>
                <w:kern w:val="0"/>
                <w:sz w:val="20"/>
                <w:szCs w:val="20"/>
                <w:lang w:bidi="ar"/>
              </w:rPr>
              <w:t>CNAS</w:t>
            </w:r>
            <w:r>
              <w:rPr>
                <w:rFonts w:ascii="宋体" w:hAnsi="宋体" w:cs="宋体"/>
                <w:color w:val="000000"/>
                <w:kern w:val="0"/>
                <w:sz w:val="20"/>
                <w:szCs w:val="20"/>
                <w:lang w:bidi="ar"/>
              </w:rPr>
              <w:t>实验室认可证书并加盖制造商公章；</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3</w:t>
            </w:r>
            <w:r>
              <w:rPr>
                <w:rFonts w:ascii="宋体" w:hAnsi="宋体" w:cs="宋体"/>
                <w:color w:val="000000"/>
                <w:kern w:val="0"/>
                <w:sz w:val="20"/>
                <w:szCs w:val="20"/>
                <w:lang w:bidi="ar"/>
              </w:rPr>
              <w:t>）投标人须提供</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功能性检测报告编号在检测机构官网及全国认证认可信息公共服务平台查询截图和查询链接并加盖制造商公章；</w:t>
            </w:r>
            <w:r>
              <w:rPr>
                <w:rFonts w:ascii="宋体" w:hAnsi="宋体" w:cs="宋体"/>
                <w:color w:val="000000"/>
                <w:kern w:val="0"/>
                <w:sz w:val="20"/>
                <w:szCs w:val="20"/>
                <w:lang w:bidi="ar"/>
              </w:rPr>
              <w:br/>
            </w:r>
            <w:r>
              <w:rPr>
                <w:rFonts w:ascii="宋体" w:hAnsi="宋体" w:cs="宋体"/>
                <w:color w:val="000000"/>
                <w:kern w:val="0"/>
                <w:sz w:val="20"/>
                <w:szCs w:val="20"/>
                <w:lang w:bidi="ar"/>
              </w:rPr>
              <w:t>（</w:t>
            </w:r>
            <w:r>
              <w:rPr>
                <w:rFonts w:ascii="宋体" w:hAnsi="宋体" w:cs="宋体"/>
                <w:color w:val="000000"/>
                <w:kern w:val="0"/>
                <w:sz w:val="20"/>
                <w:szCs w:val="20"/>
                <w:lang w:bidi="ar"/>
              </w:rPr>
              <w:t>4</w:t>
            </w:r>
            <w:r>
              <w:rPr>
                <w:rFonts w:ascii="宋体" w:hAnsi="宋体" w:cs="宋体"/>
                <w:color w:val="000000"/>
                <w:kern w:val="0"/>
                <w:sz w:val="20"/>
                <w:szCs w:val="20"/>
                <w:lang w:bidi="ar"/>
              </w:rPr>
              <w:t>）投标人出具的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功能性检测报告中的</w:t>
            </w:r>
            <w:r>
              <w:rPr>
                <w:rFonts w:ascii="宋体" w:hAnsi="宋体" w:cs="宋体"/>
                <w:color w:val="000000"/>
                <w:kern w:val="0"/>
                <w:sz w:val="20"/>
                <w:szCs w:val="20"/>
                <w:lang w:bidi="ar"/>
              </w:rPr>
              <w:t>“</w:t>
            </w:r>
            <w:r>
              <w:rPr>
                <w:rFonts w:ascii="宋体" w:hAnsi="宋体" w:cs="宋体"/>
                <w:color w:val="000000"/>
                <w:kern w:val="0"/>
                <w:sz w:val="20"/>
                <w:szCs w:val="20"/>
                <w:lang w:bidi="ar"/>
              </w:rPr>
              <w:t>送检或完成日期</w:t>
            </w:r>
            <w:r>
              <w:rPr>
                <w:rFonts w:ascii="宋体" w:hAnsi="宋体" w:cs="宋体"/>
                <w:color w:val="000000"/>
                <w:kern w:val="0"/>
                <w:sz w:val="20"/>
                <w:szCs w:val="20"/>
                <w:lang w:bidi="ar"/>
              </w:rPr>
              <w:t>”</w:t>
            </w:r>
            <w:r>
              <w:rPr>
                <w:rFonts w:ascii="宋体" w:hAnsi="宋体" w:cs="宋体"/>
                <w:color w:val="000000"/>
                <w:kern w:val="0"/>
                <w:sz w:val="20"/>
                <w:szCs w:val="20"/>
                <w:lang w:bidi="ar"/>
              </w:rPr>
              <w:t>须早于开标日期至少</w:t>
            </w:r>
            <w:r>
              <w:rPr>
                <w:rFonts w:ascii="宋体" w:hAnsi="宋体" w:cs="宋体"/>
                <w:color w:val="000000"/>
                <w:kern w:val="0"/>
                <w:sz w:val="20"/>
                <w:szCs w:val="20"/>
                <w:lang w:bidi="ar"/>
              </w:rPr>
              <w:t>3</w:t>
            </w:r>
            <w:r>
              <w:rPr>
                <w:rFonts w:ascii="宋体" w:hAnsi="宋体" w:cs="宋体"/>
                <w:color w:val="000000"/>
                <w:kern w:val="0"/>
                <w:sz w:val="20"/>
                <w:szCs w:val="20"/>
                <w:lang w:bidi="ar"/>
              </w:rPr>
              <w:t>个月完成，且检测报告中须附有检测样品外观照片，否则出</w:t>
            </w:r>
            <w:r>
              <w:rPr>
                <w:rFonts w:ascii="宋体" w:hAnsi="宋体" w:cs="宋体"/>
                <w:color w:val="000000"/>
                <w:kern w:val="0"/>
                <w:sz w:val="20"/>
                <w:szCs w:val="20"/>
                <w:lang w:bidi="ar"/>
              </w:rPr>
              <w:t>具的</w:t>
            </w:r>
            <w:r>
              <w:rPr>
                <w:rFonts w:ascii="宋体" w:hAnsi="宋体" w:cs="宋体"/>
                <w:color w:val="000000"/>
                <w:kern w:val="0"/>
                <w:sz w:val="20"/>
                <w:szCs w:val="20"/>
                <w:lang w:bidi="ar"/>
              </w:rPr>
              <w:t>CNAS</w:t>
            </w:r>
            <w:r>
              <w:rPr>
                <w:rFonts w:ascii="宋体" w:hAnsi="宋体" w:cs="宋体"/>
                <w:color w:val="000000"/>
                <w:kern w:val="0"/>
                <w:sz w:val="20"/>
                <w:szCs w:val="20"/>
                <w:lang w:bidi="ar"/>
              </w:rPr>
              <w:t>功能性检测报告视为无效。</w:t>
            </w:r>
            <w:r>
              <w:rPr>
                <w:rFonts w:ascii="宋体" w:hAnsi="宋体" w:cs="宋体"/>
                <w:color w:val="000000"/>
                <w:kern w:val="0"/>
                <w:sz w:val="20"/>
                <w:szCs w:val="20"/>
                <w:lang w:bidi="ar"/>
              </w:rPr>
              <w:br/>
              <w:t>1</w:t>
            </w:r>
            <w:r>
              <w:rPr>
                <w:rFonts w:ascii="宋体" w:hAnsi="宋体" w:cs="宋体"/>
                <w:color w:val="000000"/>
                <w:kern w:val="0"/>
                <w:sz w:val="20"/>
                <w:szCs w:val="20"/>
                <w:lang w:bidi="ar"/>
              </w:rPr>
              <w:t>、全数字会议系统，带备份技术；</w:t>
            </w:r>
            <w:r>
              <w:rPr>
                <w:rFonts w:ascii="宋体" w:hAnsi="宋体" w:cs="宋体"/>
                <w:color w:val="000000"/>
                <w:kern w:val="0"/>
                <w:sz w:val="20"/>
                <w:szCs w:val="20"/>
                <w:lang w:bidi="ar"/>
              </w:rPr>
              <w:br/>
            </w:r>
            <w:r>
              <w:rPr>
                <w:rFonts w:ascii="宋体" w:hAnsi="宋体" w:cs="宋体"/>
                <w:color w:val="000000"/>
                <w:kern w:val="0"/>
                <w:sz w:val="20"/>
                <w:szCs w:val="20"/>
                <w:lang w:bidi="ar"/>
              </w:rPr>
              <w:lastRenderedPageBreak/>
              <w:t>▲2</w:t>
            </w:r>
            <w:r>
              <w:rPr>
                <w:rFonts w:ascii="宋体" w:hAnsi="宋体" w:cs="宋体"/>
                <w:color w:val="000000"/>
                <w:kern w:val="0"/>
                <w:sz w:val="20"/>
                <w:szCs w:val="20"/>
                <w:lang w:bidi="ar"/>
              </w:rPr>
              <w:t>、主机前面板带不小于</w:t>
            </w:r>
            <w:r>
              <w:rPr>
                <w:rFonts w:ascii="宋体" w:hAnsi="宋体" w:cs="宋体"/>
                <w:color w:val="000000"/>
                <w:kern w:val="0"/>
                <w:sz w:val="20"/>
                <w:szCs w:val="20"/>
                <w:lang w:bidi="ar"/>
              </w:rPr>
              <w:t>4.3</w:t>
            </w:r>
            <w:r>
              <w:rPr>
                <w:rFonts w:ascii="宋体" w:hAnsi="宋体" w:cs="宋体"/>
                <w:color w:val="000000"/>
                <w:kern w:val="0"/>
                <w:sz w:val="20"/>
                <w:szCs w:val="20"/>
                <w:lang w:bidi="ar"/>
              </w:rPr>
              <w:t>吋全彩高清触摸屏，内嵌式智能控制系统，中文操作界面，触摸屏控制功能采用彩色模块化设计，不同的设置不同颜色模块标识，自动屏保功能，屏保状态下显示当前日历、时间；</w:t>
            </w:r>
            <w:r>
              <w:rPr>
                <w:rFonts w:ascii="宋体" w:hAnsi="宋体" w:cs="宋体"/>
                <w:color w:val="000000"/>
                <w:kern w:val="0"/>
                <w:sz w:val="20"/>
                <w:szCs w:val="20"/>
                <w:lang w:bidi="ar"/>
              </w:rPr>
              <w:br/>
              <w:t>▲3</w:t>
            </w:r>
            <w:r>
              <w:rPr>
                <w:rFonts w:ascii="宋体" w:hAnsi="宋体" w:cs="宋体"/>
                <w:color w:val="000000"/>
                <w:kern w:val="0"/>
                <w:sz w:val="20"/>
                <w:szCs w:val="20"/>
                <w:lang w:bidi="ar"/>
              </w:rPr>
              <w:t>、内置环境噪音消除器、数字均衡电路、自适应反馈抑器，有效消除底噪、啸叫声</w:t>
            </w:r>
            <w:r>
              <w:rPr>
                <w:rFonts w:ascii="宋体" w:hAnsi="宋体" w:cs="宋体"/>
                <w:color w:val="000000"/>
                <w:kern w:val="0"/>
                <w:sz w:val="20"/>
                <w:szCs w:val="20"/>
                <w:lang w:bidi="ar"/>
              </w:rPr>
              <w:t>;</w:t>
            </w:r>
            <w:r>
              <w:rPr>
                <w:rFonts w:ascii="宋体" w:hAnsi="宋体" w:cs="宋体"/>
                <w:color w:val="000000"/>
                <w:kern w:val="0"/>
                <w:sz w:val="20"/>
                <w:szCs w:val="20"/>
                <w:lang w:bidi="ar"/>
              </w:rPr>
              <w:br/>
              <w:t>▲4</w:t>
            </w:r>
            <w:r>
              <w:rPr>
                <w:rFonts w:ascii="宋体" w:hAnsi="宋体" w:cs="宋体"/>
                <w:color w:val="000000"/>
                <w:kern w:val="0"/>
                <w:sz w:val="20"/>
                <w:szCs w:val="20"/>
                <w:lang w:bidi="ar"/>
              </w:rPr>
              <w:t>、系统主机具有双机热备份功能，通过主机触摸可设置开启或关闭备份模式，可把主机设为备份模式级联进行系统备份</w:t>
            </w:r>
            <w:r>
              <w:rPr>
                <w:rFonts w:ascii="宋体" w:hAnsi="宋体" w:cs="宋体"/>
                <w:color w:val="000000"/>
                <w:kern w:val="0"/>
                <w:sz w:val="20"/>
                <w:szCs w:val="20"/>
                <w:lang w:bidi="ar"/>
              </w:rPr>
              <w:t>;</w:t>
            </w:r>
            <w:r>
              <w:rPr>
                <w:rFonts w:ascii="宋体" w:hAnsi="宋体" w:cs="宋体"/>
                <w:color w:val="000000"/>
                <w:kern w:val="0"/>
                <w:sz w:val="20"/>
                <w:szCs w:val="20"/>
                <w:lang w:bidi="ar"/>
              </w:rPr>
              <w:br/>
              <w:t>▲5</w:t>
            </w:r>
            <w:r>
              <w:rPr>
                <w:rFonts w:ascii="宋体" w:hAnsi="宋体" w:cs="宋体"/>
                <w:color w:val="000000"/>
                <w:kern w:val="0"/>
                <w:sz w:val="20"/>
                <w:szCs w:val="20"/>
                <w:lang w:bidi="ar"/>
              </w:rPr>
              <w:t>、自由模式、测试模式、声控模式、轮替模式、</w:t>
            </w:r>
            <w:r>
              <w:rPr>
                <w:rFonts w:ascii="宋体" w:hAnsi="宋体" w:cs="宋体"/>
                <w:color w:val="000000"/>
                <w:kern w:val="0"/>
                <w:sz w:val="20"/>
                <w:szCs w:val="20"/>
                <w:lang w:bidi="ar"/>
              </w:rPr>
              <w:t>PTT</w:t>
            </w:r>
            <w:r>
              <w:rPr>
                <w:rFonts w:ascii="宋体" w:hAnsi="宋体" w:cs="宋体"/>
                <w:color w:val="000000"/>
                <w:kern w:val="0"/>
                <w:sz w:val="20"/>
                <w:szCs w:val="20"/>
                <w:lang w:bidi="ar"/>
              </w:rPr>
              <w:t>模式、</w:t>
            </w:r>
            <w:r>
              <w:rPr>
                <w:rFonts w:ascii="宋体" w:hAnsi="宋体" w:cs="宋体"/>
                <w:color w:val="000000"/>
                <w:kern w:val="0"/>
                <w:sz w:val="20"/>
                <w:szCs w:val="20"/>
                <w:lang w:bidi="ar"/>
              </w:rPr>
              <w:t>限制模式、</w:t>
            </w:r>
            <w:r>
              <w:rPr>
                <w:rFonts w:ascii="宋体" w:hAnsi="宋体" w:cs="宋体"/>
                <w:color w:val="000000"/>
                <w:kern w:val="0"/>
                <w:sz w:val="20"/>
                <w:szCs w:val="20"/>
                <w:lang w:bidi="ar"/>
              </w:rPr>
              <w:t>VIP</w:t>
            </w:r>
            <w:r>
              <w:rPr>
                <w:rFonts w:ascii="宋体" w:hAnsi="宋体" w:cs="宋体"/>
                <w:color w:val="000000"/>
                <w:kern w:val="0"/>
                <w:sz w:val="20"/>
                <w:szCs w:val="20"/>
                <w:lang w:bidi="ar"/>
              </w:rPr>
              <w:t>模式、申请模式、超越模式、计时设置</w:t>
            </w:r>
            <w:r>
              <w:rPr>
                <w:rFonts w:ascii="宋体" w:hAnsi="宋体" w:cs="宋体"/>
                <w:color w:val="000000"/>
                <w:kern w:val="0"/>
                <w:sz w:val="20"/>
                <w:szCs w:val="20"/>
                <w:lang w:bidi="ar"/>
              </w:rPr>
              <w:t>;</w:t>
            </w:r>
            <w:r>
              <w:rPr>
                <w:rFonts w:ascii="宋体" w:hAnsi="宋体" w:cs="宋体"/>
                <w:color w:val="000000"/>
                <w:kern w:val="0"/>
                <w:sz w:val="20"/>
                <w:szCs w:val="20"/>
                <w:lang w:bidi="ar"/>
              </w:rPr>
              <w:br/>
              <w:t>▲6</w:t>
            </w:r>
            <w:r>
              <w:rPr>
                <w:rFonts w:ascii="宋体" w:hAnsi="宋体" w:cs="宋体"/>
                <w:color w:val="000000"/>
                <w:kern w:val="0"/>
                <w:sz w:val="20"/>
                <w:szCs w:val="20"/>
                <w:lang w:bidi="ar"/>
              </w:rPr>
              <w:t>、系统设置（编号设置、身份设置、灯环设置、备份模式）、会议模式、系统音量、话筒管理、球机参数、视像设置、主席设置、服务呼叫（配合有该功能话筒单元使用，服务包括：技术人员、秘书、笔、纸、抽纸、水、茶、咖啡）等；</w:t>
            </w:r>
            <w:r>
              <w:rPr>
                <w:rFonts w:ascii="宋体" w:hAnsi="宋体" w:cs="宋体"/>
                <w:color w:val="000000"/>
                <w:kern w:val="0"/>
                <w:sz w:val="20"/>
                <w:szCs w:val="20"/>
                <w:lang w:bidi="ar"/>
              </w:rPr>
              <w:br/>
              <w:t>▲7</w:t>
            </w:r>
            <w:r>
              <w:rPr>
                <w:rFonts w:ascii="宋体" w:hAnsi="宋体" w:cs="宋体"/>
                <w:color w:val="000000"/>
                <w:kern w:val="0"/>
                <w:sz w:val="20"/>
                <w:szCs w:val="20"/>
                <w:lang w:bidi="ar"/>
              </w:rPr>
              <w:t>、发言倒计时可设置不少于</w:t>
            </w:r>
            <w:r>
              <w:rPr>
                <w:rFonts w:ascii="宋体" w:hAnsi="宋体" w:cs="宋体"/>
                <w:color w:val="000000"/>
                <w:kern w:val="0"/>
                <w:sz w:val="20"/>
                <w:szCs w:val="20"/>
                <w:lang w:bidi="ar"/>
              </w:rPr>
              <w:t>0-255</w:t>
            </w:r>
            <w:r>
              <w:rPr>
                <w:rFonts w:ascii="宋体" w:hAnsi="宋体" w:cs="宋体"/>
                <w:color w:val="000000"/>
                <w:kern w:val="0"/>
                <w:sz w:val="20"/>
                <w:szCs w:val="20"/>
                <w:lang w:bidi="ar"/>
              </w:rPr>
              <w:t>分钟；</w:t>
            </w:r>
            <w:r>
              <w:rPr>
                <w:rFonts w:ascii="宋体" w:hAnsi="宋体" w:cs="宋体"/>
                <w:color w:val="000000"/>
                <w:kern w:val="0"/>
                <w:sz w:val="20"/>
                <w:szCs w:val="20"/>
                <w:lang w:bidi="ar"/>
              </w:rPr>
              <w:br/>
              <w:t>▲8</w:t>
            </w:r>
            <w:r>
              <w:rPr>
                <w:rFonts w:ascii="宋体" w:hAnsi="宋体" w:cs="宋体"/>
                <w:color w:val="000000"/>
                <w:kern w:val="0"/>
                <w:sz w:val="20"/>
                <w:szCs w:val="20"/>
                <w:lang w:bidi="ar"/>
              </w:rPr>
              <w:t>、可设置</w:t>
            </w:r>
            <w:r>
              <w:rPr>
                <w:rFonts w:ascii="宋体" w:hAnsi="宋体" w:cs="宋体"/>
                <w:color w:val="000000"/>
                <w:kern w:val="0"/>
                <w:sz w:val="20"/>
                <w:szCs w:val="20"/>
                <w:lang w:bidi="ar"/>
              </w:rPr>
              <w:t>AUX/IN</w:t>
            </w:r>
            <w:r>
              <w:rPr>
                <w:rFonts w:ascii="宋体" w:hAnsi="宋体" w:cs="宋体"/>
                <w:color w:val="000000"/>
                <w:kern w:val="0"/>
                <w:sz w:val="20"/>
                <w:szCs w:val="20"/>
                <w:lang w:bidi="ar"/>
              </w:rPr>
              <w:t>音量调节，监听音量调节、输出音量调节、均衡系统高频、系统低频</w:t>
            </w:r>
            <w:r>
              <w:rPr>
                <w:rFonts w:ascii="宋体" w:hAnsi="宋体" w:cs="宋体"/>
                <w:color w:val="000000"/>
                <w:kern w:val="0"/>
                <w:sz w:val="20"/>
                <w:szCs w:val="20"/>
                <w:lang w:bidi="ar"/>
              </w:rPr>
              <w:t>±14dB</w:t>
            </w:r>
            <w:r>
              <w:rPr>
                <w:rFonts w:ascii="宋体" w:hAnsi="宋体" w:cs="宋体"/>
                <w:color w:val="000000"/>
                <w:kern w:val="0"/>
                <w:sz w:val="20"/>
                <w:szCs w:val="20"/>
                <w:lang w:bidi="ar"/>
              </w:rPr>
              <w:t>补偿或衰减调节；</w:t>
            </w:r>
            <w:r>
              <w:rPr>
                <w:rFonts w:ascii="宋体" w:hAnsi="宋体" w:cs="宋体"/>
                <w:color w:val="000000"/>
                <w:kern w:val="0"/>
                <w:sz w:val="20"/>
                <w:szCs w:val="20"/>
                <w:lang w:bidi="ar"/>
              </w:rPr>
              <w:br/>
              <w:t>▲9</w:t>
            </w:r>
            <w:r>
              <w:rPr>
                <w:rFonts w:ascii="宋体" w:hAnsi="宋体" w:cs="宋体"/>
                <w:color w:val="000000"/>
                <w:kern w:val="0"/>
                <w:sz w:val="20"/>
                <w:szCs w:val="20"/>
                <w:lang w:bidi="ar"/>
              </w:rPr>
              <w:t>、主机可设置话筒自动关机，</w:t>
            </w:r>
            <w:r>
              <w:rPr>
                <w:rFonts w:ascii="宋体" w:hAnsi="宋体" w:cs="宋体"/>
                <w:color w:val="000000"/>
                <w:kern w:val="0"/>
                <w:sz w:val="20"/>
                <w:szCs w:val="20"/>
                <w:lang w:bidi="ar"/>
              </w:rPr>
              <w:t>ON/OFF</w:t>
            </w:r>
            <w:r>
              <w:rPr>
                <w:rFonts w:ascii="宋体" w:hAnsi="宋体" w:cs="宋体"/>
                <w:color w:val="000000"/>
                <w:kern w:val="0"/>
                <w:sz w:val="20"/>
                <w:szCs w:val="20"/>
                <w:lang w:bidi="ar"/>
              </w:rPr>
              <w:t>选择，会场声压低于</w:t>
            </w:r>
            <w:r>
              <w:rPr>
                <w:rFonts w:ascii="宋体" w:hAnsi="宋体" w:cs="宋体"/>
                <w:color w:val="000000"/>
                <w:kern w:val="0"/>
                <w:sz w:val="20"/>
                <w:szCs w:val="20"/>
                <w:lang w:bidi="ar"/>
              </w:rPr>
              <w:t>40dB</w:t>
            </w:r>
            <w:r>
              <w:rPr>
                <w:rFonts w:ascii="宋体" w:hAnsi="宋体" w:cs="宋体"/>
                <w:color w:val="000000"/>
                <w:kern w:val="0"/>
                <w:sz w:val="20"/>
                <w:szCs w:val="20"/>
                <w:lang w:bidi="ar"/>
              </w:rPr>
              <w:t>时，麦克风发言完毕</w:t>
            </w:r>
            <w:r>
              <w:rPr>
                <w:rFonts w:ascii="宋体" w:hAnsi="宋体" w:cs="宋体"/>
                <w:color w:val="000000"/>
                <w:kern w:val="0"/>
                <w:sz w:val="20"/>
                <w:szCs w:val="20"/>
                <w:lang w:bidi="ar"/>
              </w:rPr>
              <w:t>后是否在</w:t>
            </w:r>
            <w:r>
              <w:rPr>
                <w:rFonts w:ascii="宋体" w:hAnsi="宋体" w:cs="宋体"/>
                <w:color w:val="000000"/>
                <w:kern w:val="0"/>
                <w:sz w:val="20"/>
                <w:szCs w:val="20"/>
                <w:lang w:bidi="ar"/>
              </w:rPr>
              <w:t>45</w:t>
            </w:r>
            <w:r>
              <w:rPr>
                <w:rFonts w:ascii="宋体" w:hAnsi="宋体" w:cs="宋体"/>
                <w:color w:val="000000"/>
                <w:kern w:val="0"/>
                <w:sz w:val="20"/>
                <w:szCs w:val="20"/>
                <w:lang w:bidi="ar"/>
              </w:rPr>
              <w:t>秒内自动关闭；</w:t>
            </w:r>
            <w:r>
              <w:rPr>
                <w:rFonts w:ascii="宋体" w:hAnsi="宋体" w:cs="宋体"/>
                <w:color w:val="000000"/>
                <w:kern w:val="0"/>
                <w:sz w:val="20"/>
                <w:szCs w:val="20"/>
                <w:lang w:bidi="ar"/>
              </w:rPr>
              <w:br/>
              <w:t>▲10</w:t>
            </w:r>
            <w:r>
              <w:rPr>
                <w:rFonts w:ascii="宋体" w:hAnsi="宋体" w:cs="宋体"/>
                <w:color w:val="000000"/>
                <w:kern w:val="0"/>
                <w:sz w:val="20"/>
                <w:szCs w:val="20"/>
                <w:lang w:bidi="ar"/>
              </w:rPr>
              <w:t>、主机在后台可设置对应</w:t>
            </w:r>
            <w:r>
              <w:rPr>
                <w:rFonts w:ascii="宋体" w:hAnsi="宋体" w:cs="宋体"/>
                <w:color w:val="000000"/>
                <w:kern w:val="0"/>
                <w:sz w:val="20"/>
                <w:szCs w:val="20"/>
                <w:lang w:bidi="ar"/>
              </w:rPr>
              <w:t>ID</w:t>
            </w:r>
            <w:r>
              <w:rPr>
                <w:rFonts w:ascii="宋体" w:hAnsi="宋体" w:cs="宋体"/>
                <w:color w:val="000000"/>
                <w:kern w:val="0"/>
                <w:sz w:val="20"/>
                <w:szCs w:val="20"/>
                <w:lang w:bidi="ar"/>
              </w:rPr>
              <w:t>的话筒开机或关闭；</w:t>
            </w:r>
            <w:r>
              <w:rPr>
                <w:rFonts w:ascii="宋体" w:hAnsi="宋体" w:cs="宋体"/>
                <w:color w:val="000000"/>
                <w:kern w:val="0"/>
                <w:sz w:val="20"/>
                <w:szCs w:val="20"/>
                <w:lang w:bidi="ar"/>
              </w:rPr>
              <w:br/>
              <w:t>▲11</w:t>
            </w:r>
            <w:r>
              <w:rPr>
                <w:rFonts w:ascii="宋体" w:hAnsi="宋体" w:cs="宋体"/>
                <w:color w:val="000000"/>
                <w:kern w:val="0"/>
                <w:sz w:val="20"/>
                <w:szCs w:val="20"/>
                <w:lang w:bidi="ar"/>
              </w:rPr>
              <w:t>、主机可对系统中的每一个话筒单元单独音量调节，喇叭音量调节、话筒高音、低音单独调节并自动保存；</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503EB8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26EA54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9C87B53" w14:textId="6DCDF270"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52741998"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7B4D4FFC"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12</w:t>
            </w:r>
          </w:p>
        </w:tc>
        <w:tc>
          <w:tcPr>
            <w:tcW w:w="1280" w:type="dxa"/>
            <w:tcBorders>
              <w:top w:val="nil"/>
              <w:left w:val="single" w:sz="4" w:space="0" w:color="000000"/>
              <w:bottom w:val="single" w:sz="4" w:space="0" w:color="000000"/>
              <w:right w:val="single" w:sz="4" w:space="0" w:color="000000"/>
              <w:tl2br w:val="nil"/>
              <w:tr2bl w:val="nil"/>
            </w:tcBorders>
            <w:vAlign w:val="center"/>
          </w:tcPr>
          <w:p w14:paraId="60026BF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讨论型主席单元（伸缩可调咪杆）</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57F4881E" w14:textId="470FD78E" w:rsidR="004A523B" w:rsidRDefault="00C91DC2">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★为保证投标人所投产品真实符合招标方需求，开标</w:t>
            </w:r>
            <w:r>
              <w:rPr>
                <w:rFonts w:ascii="宋体" w:hAnsi="宋体" w:cs="宋体" w:hint="eastAsia"/>
                <w:color w:val="000000"/>
                <w:kern w:val="0"/>
                <w:sz w:val="20"/>
                <w:szCs w:val="20"/>
                <w:lang w:bidi="ar"/>
              </w:rPr>
              <w:t>前</w:t>
            </w:r>
            <w:r>
              <w:rPr>
                <w:rFonts w:ascii="宋体" w:hAnsi="宋体" w:cs="宋体"/>
                <w:color w:val="000000"/>
                <w:kern w:val="0"/>
                <w:sz w:val="20"/>
                <w:szCs w:val="20"/>
                <w:lang w:bidi="ar"/>
              </w:rPr>
              <w:t>须提供此设备</w:t>
            </w:r>
            <w:r>
              <w:rPr>
                <w:rFonts w:ascii="宋体" w:hAnsi="宋体" w:cs="宋体" w:hint="eastAsia"/>
                <w:color w:val="000000"/>
                <w:kern w:val="0"/>
                <w:sz w:val="20"/>
                <w:szCs w:val="20"/>
                <w:lang w:bidi="ar"/>
              </w:rPr>
              <w:t>样品</w:t>
            </w:r>
            <w:r>
              <w:rPr>
                <w:rFonts w:ascii="宋体" w:hAnsi="宋体" w:cs="宋体"/>
                <w:color w:val="000000"/>
                <w:kern w:val="0"/>
                <w:sz w:val="20"/>
                <w:szCs w:val="20"/>
                <w:lang w:bidi="ar"/>
              </w:rPr>
              <w:t>演示佐证标▲的各项功能参数。</w:t>
            </w:r>
            <w:r>
              <w:rPr>
                <w:rFonts w:ascii="宋体" w:hAnsi="宋体" w:cs="宋体"/>
                <w:color w:val="000000"/>
                <w:kern w:val="0"/>
                <w:sz w:val="20"/>
                <w:szCs w:val="20"/>
                <w:lang w:bidi="ar"/>
              </w:rPr>
              <w:br/>
              <w:t>★为保证投标人所投产品真实符合招标方需求</w:t>
            </w:r>
            <w:r>
              <w:rPr>
                <w:rFonts w:ascii="宋体" w:hAnsi="宋体" w:cs="宋体"/>
                <w:color w:val="000000"/>
                <w:kern w:val="0"/>
                <w:sz w:val="20"/>
                <w:szCs w:val="20"/>
                <w:lang w:bidi="ar"/>
              </w:rPr>
              <w:br/>
              <w:t>（1）投标人须开标现场提供国家权威检测机构出具的CNAS功能性检测报告原件查验，检测报告应具有参数中带“▲”的功能描述；</w:t>
            </w:r>
            <w:r>
              <w:rPr>
                <w:rFonts w:ascii="宋体" w:hAnsi="宋体" w:cs="宋体"/>
                <w:color w:val="000000"/>
                <w:kern w:val="0"/>
                <w:sz w:val="20"/>
                <w:szCs w:val="20"/>
                <w:lang w:bidi="ar"/>
              </w:rPr>
              <w:br/>
              <w:t>（2）投标人须提供此检测机构获准中国合格评定国家认可委员会CNAS认证资格官网查询截图和CNAS实验室认可证书并加盖制造商公章；</w:t>
            </w:r>
            <w:r>
              <w:rPr>
                <w:rFonts w:ascii="宋体" w:hAnsi="宋体" w:cs="宋体"/>
                <w:color w:val="000000"/>
                <w:kern w:val="0"/>
                <w:sz w:val="20"/>
                <w:szCs w:val="20"/>
                <w:lang w:bidi="ar"/>
              </w:rPr>
              <w:br/>
              <w:t>（3）投标人须提供CNAS功能性检测报告编号在检测机构官网及全国认证认可信息公共服务平台查询截图和查询链接并加盖制造商公章；</w:t>
            </w:r>
            <w:r>
              <w:rPr>
                <w:rFonts w:ascii="宋体" w:hAnsi="宋体" w:cs="宋体"/>
                <w:color w:val="000000"/>
                <w:kern w:val="0"/>
                <w:sz w:val="20"/>
                <w:szCs w:val="20"/>
                <w:lang w:bidi="ar"/>
              </w:rPr>
              <w:br/>
              <w:t>（4）投标人出具的CNAS功能性检测报告中的“送检或完成日期”须早于开标日期至少3个月完成，且检测报告中须附有检测样品外观照片，否则出具的CNAS功能性检测报告视为无效。</w:t>
            </w:r>
            <w:r>
              <w:rPr>
                <w:rFonts w:ascii="宋体" w:hAnsi="宋体" w:cs="宋体"/>
                <w:color w:val="000000"/>
                <w:kern w:val="0"/>
                <w:sz w:val="20"/>
                <w:szCs w:val="20"/>
                <w:lang w:bidi="ar"/>
              </w:rPr>
              <w:br/>
              <w:t>▲1、扁管伸缩可调短咪杆，前后伸缩可调范围不小于75mm，咪管长度不小于260mm，咪杆左右可调范围不小于300°，咪杆上下可调范围不小于60°；</w:t>
            </w:r>
            <w:r>
              <w:rPr>
                <w:rFonts w:ascii="宋体" w:hAnsi="宋体" w:cs="宋体"/>
                <w:color w:val="000000"/>
                <w:kern w:val="0"/>
                <w:sz w:val="20"/>
                <w:szCs w:val="20"/>
                <w:lang w:bidi="ar"/>
              </w:rPr>
              <w:br/>
              <w:t>▲2、咪杆为高级太空灰铝合金材质，话筒底座为镀锌金属材质，底座面盖为高级太空灰铝合金面板，整体感官庄重大方高级；</w:t>
            </w:r>
            <w:r>
              <w:rPr>
                <w:rFonts w:ascii="宋体" w:hAnsi="宋体" w:cs="宋体"/>
                <w:color w:val="000000"/>
                <w:kern w:val="0"/>
                <w:sz w:val="20"/>
                <w:szCs w:val="20"/>
                <w:lang w:bidi="ar"/>
              </w:rPr>
              <w:br/>
              <w:t>▲3、不小于14毫米镀金咪芯，心型指向阵列技术；</w:t>
            </w:r>
            <w:r>
              <w:rPr>
                <w:rFonts w:ascii="宋体" w:hAnsi="宋体" w:cs="宋体"/>
                <w:color w:val="000000"/>
                <w:kern w:val="0"/>
                <w:sz w:val="20"/>
                <w:szCs w:val="20"/>
                <w:lang w:bidi="ar"/>
              </w:rPr>
              <w:br/>
              <w:t>▲4、话筒支持主机设置自由模式、测试模式、声控模式、轮替模式、PTT模式、限制模式、VIP模式（代表单元可设置为VIP单元，VIP单元不受主席优先和会议模式控制）、申请模式（单元指示灯闪烁提</w:t>
            </w:r>
            <w:r>
              <w:rPr>
                <w:rFonts w:ascii="宋体" w:hAnsi="宋体" w:cs="宋体"/>
                <w:color w:val="000000"/>
                <w:kern w:val="0"/>
                <w:sz w:val="20"/>
                <w:szCs w:val="20"/>
                <w:lang w:bidi="ar"/>
              </w:rPr>
              <w:lastRenderedPageBreak/>
              <w:t>醒）、超越模式、计时设置（支持倒计时发言和顺计时发言功能）;</w:t>
            </w:r>
            <w:r>
              <w:rPr>
                <w:rFonts w:ascii="宋体" w:hAnsi="宋体" w:cs="宋体"/>
                <w:color w:val="000000"/>
                <w:kern w:val="0"/>
                <w:sz w:val="20"/>
                <w:szCs w:val="20"/>
                <w:lang w:bidi="ar"/>
              </w:rPr>
              <w:br/>
              <w:t>▲5、通过主机设置话筒自动关机，ON/OFF选择，会场声压低于40dB时，麦克风发言完毕后是否在45秒内自动关闭；</w:t>
            </w:r>
            <w:r>
              <w:rPr>
                <w:rFonts w:ascii="宋体" w:hAnsi="宋体" w:cs="宋体"/>
                <w:color w:val="000000"/>
                <w:kern w:val="0"/>
                <w:sz w:val="20"/>
                <w:szCs w:val="20"/>
                <w:lang w:bidi="ar"/>
              </w:rPr>
              <w:br/>
              <w:t>▲6、每个话筒单元底座底部具有单独的咪杆指示灯开启或关闭拨码开关，也可以通过主机对系统中所话筒单元的工作指示灯进开启或关闭；</w:t>
            </w:r>
            <w:r>
              <w:rPr>
                <w:rFonts w:ascii="宋体" w:hAnsi="宋体" w:cs="宋体"/>
                <w:color w:val="000000"/>
                <w:kern w:val="0"/>
                <w:sz w:val="20"/>
                <w:szCs w:val="20"/>
                <w:lang w:bidi="ar"/>
              </w:rPr>
              <w:br/>
              <w:t>▲7、单元底座左侧设有不少于一个TF升级卡槽、不少于一个Type-C数据升级接口，无需拆机即可进行单元程序升级更新；</w:t>
            </w:r>
            <w:r>
              <w:rPr>
                <w:rFonts w:ascii="宋体" w:hAnsi="宋体" w:cs="宋体"/>
                <w:color w:val="000000"/>
                <w:kern w:val="0"/>
                <w:sz w:val="20"/>
                <w:szCs w:val="20"/>
                <w:lang w:bidi="ar"/>
              </w:rPr>
              <w:br/>
              <w:t>▲8、话筒音量设置：通过主机对系统中的每一个话筒单元单独不少于15级音量调节，喇叭音量调节、话筒不少于14级高音、低音均衡单独调节并自动保存；</w:t>
            </w:r>
            <w:r>
              <w:rPr>
                <w:rFonts w:ascii="宋体" w:hAnsi="宋体" w:cs="宋体"/>
                <w:color w:val="000000"/>
                <w:kern w:val="0"/>
                <w:sz w:val="20"/>
                <w:szCs w:val="20"/>
                <w:lang w:bidi="ar"/>
              </w:rPr>
              <w:br/>
              <w:t>▲9、标配触摸式开关，麦克风发言按键及发言指示灯，通过颜色指示可控制及显示麦克风开启/关闭（红色为待机，绿色为开启发言，开启时与咪杆指示灯同色）；</w:t>
            </w:r>
            <w:r>
              <w:rPr>
                <w:rFonts w:ascii="宋体" w:hAnsi="宋体" w:cs="宋体"/>
                <w:color w:val="000000"/>
                <w:kern w:val="0"/>
                <w:sz w:val="20"/>
                <w:szCs w:val="20"/>
                <w:lang w:bidi="ar"/>
              </w:rPr>
              <w:br/>
              <w:t>10、每个话筒单元可单独输出音频至录音设备声音录制；</w:t>
            </w:r>
            <w:r>
              <w:rPr>
                <w:rFonts w:ascii="宋体" w:hAnsi="宋体" w:cs="宋体"/>
                <w:color w:val="000000"/>
                <w:kern w:val="0"/>
                <w:sz w:val="20"/>
                <w:szCs w:val="20"/>
                <w:lang w:bidi="ar"/>
              </w:rPr>
              <w:br/>
              <w:t>11、每个话筒单元可单独插入耳机可监听系统声音；</w:t>
            </w:r>
            <w:r>
              <w:rPr>
                <w:rFonts w:ascii="宋体" w:hAnsi="宋体" w:cs="宋体"/>
                <w:color w:val="000000"/>
                <w:kern w:val="0"/>
                <w:sz w:val="20"/>
                <w:szCs w:val="20"/>
                <w:lang w:bidi="ar"/>
              </w:rPr>
              <w:br/>
              <w:t>12、咪杆长度不低于260mm</w:t>
            </w:r>
          </w:p>
        </w:tc>
        <w:tc>
          <w:tcPr>
            <w:tcW w:w="480" w:type="dxa"/>
            <w:tcBorders>
              <w:top w:val="nil"/>
              <w:left w:val="single" w:sz="4" w:space="0" w:color="000000"/>
              <w:bottom w:val="single" w:sz="4" w:space="0" w:color="000000"/>
              <w:right w:val="single" w:sz="4" w:space="0" w:color="000000"/>
              <w:tl2br w:val="nil"/>
              <w:tr2bl w:val="nil"/>
            </w:tcBorders>
            <w:noWrap/>
            <w:vAlign w:val="center"/>
          </w:tcPr>
          <w:p w14:paraId="5B16D93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支</w:t>
            </w:r>
          </w:p>
        </w:tc>
        <w:tc>
          <w:tcPr>
            <w:tcW w:w="640" w:type="dxa"/>
            <w:tcBorders>
              <w:top w:val="nil"/>
              <w:left w:val="single" w:sz="4" w:space="0" w:color="000000"/>
              <w:bottom w:val="single" w:sz="4" w:space="0" w:color="000000"/>
              <w:right w:val="single" w:sz="4" w:space="0" w:color="000000"/>
              <w:tl2br w:val="nil"/>
              <w:tr2bl w:val="nil"/>
            </w:tcBorders>
            <w:noWrap/>
            <w:vAlign w:val="center"/>
          </w:tcPr>
          <w:p w14:paraId="1698DA0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0F1AC85" w14:textId="2F13BD56"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rsidRPr="00AB3686" w14:paraId="34D86D0D"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4B06CDA9"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13</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5F0CB1D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讨论型代表单元（伸缩可调咪杆）</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050FA96D" w14:textId="6CFB9A1F" w:rsidR="004A523B" w:rsidRDefault="00C91DC2">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★为保证投标人所投产品真实符合招标方需求，开标</w:t>
            </w:r>
            <w:r>
              <w:rPr>
                <w:rFonts w:ascii="宋体" w:hAnsi="宋体" w:cs="宋体" w:hint="eastAsia"/>
                <w:color w:val="000000"/>
                <w:kern w:val="0"/>
                <w:sz w:val="20"/>
                <w:szCs w:val="20"/>
                <w:lang w:bidi="ar"/>
              </w:rPr>
              <w:t>前</w:t>
            </w:r>
            <w:r>
              <w:rPr>
                <w:rFonts w:ascii="宋体" w:hAnsi="宋体" w:cs="宋体"/>
                <w:color w:val="000000"/>
                <w:kern w:val="0"/>
                <w:sz w:val="20"/>
                <w:szCs w:val="20"/>
                <w:lang w:bidi="ar"/>
              </w:rPr>
              <w:t>须提供此设备</w:t>
            </w:r>
            <w:r>
              <w:rPr>
                <w:rFonts w:ascii="宋体" w:hAnsi="宋体" w:cs="宋体" w:hint="eastAsia"/>
                <w:color w:val="000000"/>
                <w:kern w:val="0"/>
                <w:sz w:val="20"/>
                <w:szCs w:val="20"/>
                <w:lang w:bidi="ar"/>
              </w:rPr>
              <w:t>样品</w:t>
            </w:r>
            <w:r>
              <w:rPr>
                <w:rFonts w:ascii="宋体" w:hAnsi="宋体" w:cs="宋体"/>
                <w:color w:val="000000"/>
                <w:kern w:val="0"/>
                <w:sz w:val="20"/>
                <w:szCs w:val="20"/>
                <w:lang w:bidi="ar"/>
              </w:rPr>
              <w:t>演示佐证标▲的各项功能参数。</w:t>
            </w:r>
            <w:r>
              <w:rPr>
                <w:rFonts w:ascii="宋体" w:hAnsi="宋体" w:cs="宋体"/>
                <w:color w:val="000000"/>
                <w:kern w:val="0"/>
                <w:sz w:val="20"/>
                <w:szCs w:val="20"/>
                <w:lang w:bidi="ar"/>
              </w:rPr>
              <w:br/>
              <w:t>★为保证投标人所投产品真实符合招标方需求</w:t>
            </w:r>
            <w:r>
              <w:rPr>
                <w:rFonts w:ascii="宋体" w:hAnsi="宋体" w:cs="宋体"/>
                <w:color w:val="000000"/>
                <w:kern w:val="0"/>
                <w:sz w:val="20"/>
                <w:szCs w:val="20"/>
                <w:lang w:bidi="ar"/>
              </w:rPr>
              <w:br/>
              <w:t>（1）投标人须开标现场提供国家权威检测机构出具的CNAS功能性检测报告原件查验，检测报告应具有参数中带“▲”的功能描述；</w:t>
            </w:r>
            <w:r>
              <w:rPr>
                <w:rFonts w:ascii="宋体" w:hAnsi="宋体" w:cs="宋体"/>
                <w:color w:val="000000"/>
                <w:kern w:val="0"/>
                <w:sz w:val="20"/>
                <w:szCs w:val="20"/>
                <w:lang w:bidi="ar"/>
              </w:rPr>
              <w:br/>
              <w:t>（2）投标人须提供此检测机构获准中国合格评定国家认可委员会CNAS认证资格官网查询截图和CNAS实验室认可证书并加盖制造商公章；</w:t>
            </w:r>
            <w:r>
              <w:rPr>
                <w:rFonts w:ascii="宋体" w:hAnsi="宋体" w:cs="宋体"/>
                <w:color w:val="000000"/>
                <w:kern w:val="0"/>
                <w:sz w:val="20"/>
                <w:szCs w:val="20"/>
                <w:lang w:bidi="ar"/>
              </w:rPr>
              <w:br/>
              <w:t>（3）投标人须提供CNAS功能性检测报告编号在检测机构官网及全国认证认可信息公共服务平台查询截图和查询链接并加盖制造商公章；</w:t>
            </w:r>
            <w:r>
              <w:rPr>
                <w:rFonts w:ascii="宋体" w:hAnsi="宋体" w:cs="宋体"/>
                <w:color w:val="000000"/>
                <w:kern w:val="0"/>
                <w:sz w:val="20"/>
                <w:szCs w:val="20"/>
                <w:lang w:bidi="ar"/>
              </w:rPr>
              <w:br/>
              <w:t>（4）投标人出具的CNAS功能性检测报告中的“送检或完成日期”须早于开标日期至少3个月完成，且检测报告中须附有检测样品外观照片，否则出具的CNAS功能性检测报告视为无效。</w:t>
            </w:r>
            <w:r>
              <w:rPr>
                <w:rFonts w:ascii="宋体" w:hAnsi="宋体" w:cs="宋体"/>
                <w:color w:val="000000"/>
                <w:kern w:val="0"/>
                <w:sz w:val="20"/>
                <w:szCs w:val="20"/>
                <w:lang w:bidi="ar"/>
              </w:rPr>
              <w:br/>
              <w:t>▲1、扁管伸缩可调短咪杆，前后伸缩可调范围不小于75mm，咪管长度不小于260mm，咪杆左右可调范围不小于300°，咪杆上下可调范围不小于60°；</w:t>
            </w:r>
            <w:r>
              <w:rPr>
                <w:rFonts w:ascii="宋体" w:hAnsi="宋体" w:cs="宋体"/>
                <w:color w:val="000000"/>
                <w:kern w:val="0"/>
                <w:sz w:val="20"/>
                <w:szCs w:val="20"/>
                <w:lang w:bidi="ar"/>
              </w:rPr>
              <w:br/>
              <w:t>▲2、咪杆为高级太空灰铝合金材质，话筒底座为镀锌金属材质，底座面盖为高级太空灰铝合金面板，整体感官庄重大方高级；</w:t>
            </w:r>
            <w:r>
              <w:rPr>
                <w:rFonts w:ascii="宋体" w:hAnsi="宋体" w:cs="宋体"/>
                <w:color w:val="000000"/>
                <w:kern w:val="0"/>
                <w:sz w:val="20"/>
                <w:szCs w:val="20"/>
                <w:lang w:bidi="ar"/>
              </w:rPr>
              <w:br/>
              <w:t>▲3、不小于14毫米镀金咪芯，心型指向阵列技术；</w:t>
            </w:r>
            <w:r>
              <w:rPr>
                <w:rFonts w:ascii="宋体" w:hAnsi="宋体" w:cs="宋体"/>
                <w:color w:val="000000"/>
                <w:kern w:val="0"/>
                <w:sz w:val="20"/>
                <w:szCs w:val="20"/>
                <w:lang w:bidi="ar"/>
              </w:rPr>
              <w:br/>
              <w:t>▲4、话筒支持主机设置自由模式、测试模式、声控模式、轮替模式、PTT模式、限制模式、VIP模式（代表单元可设置为VIP单元，VIP单元不受主席优先和会议模式控制）、申请模式（单元指示灯闪烁提醒）、超越模式、计时设置（支持倒计时发言和顺计时发言功能）;</w:t>
            </w:r>
            <w:r>
              <w:rPr>
                <w:rFonts w:ascii="宋体" w:hAnsi="宋体" w:cs="宋体"/>
                <w:color w:val="000000"/>
                <w:kern w:val="0"/>
                <w:sz w:val="20"/>
                <w:szCs w:val="20"/>
                <w:lang w:bidi="ar"/>
              </w:rPr>
              <w:br/>
              <w:t>▲5、通过主机设置话筒自动关机，ON/OFF选择，会场声压低于40dB时，麦克风发言完毕后是否在45秒内自动关闭；</w:t>
            </w:r>
            <w:r>
              <w:rPr>
                <w:rFonts w:ascii="宋体" w:hAnsi="宋体" w:cs="宋体"/>
                <w:color w:val="000000"/>
                <w:kern w:val="0"/>
                <w:sz w:val="20"/>
                <w:szCs w:val="20"/>
                <w:lang w:bidi="ar"/>
              </w:rPr>
              <w:br/>
              <w:t>▲6、每个话筒单元底座底部具有单独的咪杆指示灯开启或关闭拨码开关，也可以通过主机对系统中所话筒单元的工作指示灯进开启或关</w:t>
            </w:r>
            <w:r>
              <w:rPr>
                <w:rFonts w:ascii="宋体" w:hAnsi="宋体" w:cs="宋体"/>
                <w:color w:val="000000"/>
                <w:kern w:val="0"/>
                <w:sz w:val="20"/>
                <w:szCs w:val="20"/>
                <w:lang w:bidi="ar"/>
              </w:rPr>
              <w:lastRenderedPageBreak/>
              <w:t>闭；</w:t>
            </w:r>
            <w:r>
              <w:rPr>
                <w:rFonts w:ascii="宋体" w:hAnsi="宋体" w:cs="宋体"/>
                <w:color w:val="000000"/>
                <w:kern w:val="0"/>
                <w:sz w:val="20"/>
                <w:szCs w:val="20"/>
                <w:lang w:bidi="ar"/>
              </w:rPr>
              <w:br/>
              <w:t>▲7、单元底座左侧设有不少于一个TF升级卡槽、不少于一个Type-C数据升级接口，无需拆机即可进行单元程序升级更新；</w:t>
            </w:r>
            <w:r>
              <w:rPr>
                <w:rFonts w:ascii="宋体" w:hAnsi="宋体" w:cs="宋体"/>
                <w:color w:val="000000"/>
                <w:kern w:val="0"/>
                <w:sz w:val="20"/>
                <w:szCs w:val="20"/>
                <w:lang w:bidi="ar"/>
              </w:rPr>
              <w:br/>
              <w:t>▲8、话筒音量设置：通过主机对系统中的每一个话筒单元单独不少于15级音量调节，喇叭音量调节、话筒不少于14级高音、低音均衡单独调节并自动保存；</w:t>
            </w:r>
            <w:r>
              <w:rPr>
                <w:rFonts w:ascii="宋体" w:hAnsi="宋体" w:cs="宋体"/>
                <w:color w:val="000000"/>
                <w:kern w:val="0"/>
                <w:sz w:val="20"/>
                <w:szCs w:val="20"/>
                <w:lang w:bidi="ar"/>
              </w:rPr>
              <w:br/>
              <w:t>▲9、标配触摸式开关，麦克风发言按键及发言指示灯，通过颜色指示可控制及显示麦克风开启/关闭（红色为待机，绿色为开启发言，开启时与咪杆指示灯同色）；</w:t>
            </w:r>
            <w:r>
              <w:rPr>
                <w:rFonts w:ascii="宋体" w:hAnsi="宋体" w:cs="宋体"/>
                <w:color w:val="000000"/>
                <w:kern w:val="0"/>
                <w:sz w:val="20"/>
                <w:szCs w:val="20"/>
                <w:lang w:bidi="ar"/>
              </w:rPr>
              <w:br/>
              <w:t>10、每个话筒单元可单独输出音频至录音设备声音录制；</w:t>
            </w:r>
            <w:r>
              <w:rPr>
                <w:rFonts w:ascii="宋体" w:hAnsi="宋体" w:cs="宋体"/>
                <w:color w:val="000000"/>
                <w:kern w:val="0"/>
                <w:sz w:val="20"/>
                <w:szCs w:val="20"/>
                <w:lang w:bidi="ar"/>
              </w:rPr>
              <w:br/>
              <w:t>11、每个话筒单元可单独插入耳机可监听系统声音；</w:t>
            </w:r>
            <w:r>
              <w:rPr>
                <w:rFonts w:ascii="宋体" w:hAnsi="宋体" w:cs="宋体"/>
                <w:color w:val="000000"/>
                <w:kern w:val="0"/>
                <w:sz w:val="20"/>
                <w:szCs w:val="20"/>
                <w:lang w:bidi="ar"/>
              </w:rPr>
              <w:br/>
              <w:t>12、咪杆长度不低于260mm</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4E37B0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支</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5F3EA3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96C8FE0" w14:textId="51F02042"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740656EE"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6DDC5C0B"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14</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39C4076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地插盒</w:t>
            </w:r>
            <w:r>
              <w:rPr>
                <w:rFonts w:ascii="宋体" w:hAnsi="宋体" w:cs="宋体"/>
                <w:color w:val="000000"/>
                <w:kern w:val="0"/>
                <w:sz w:val="20"/>
                <w:szCs w:val="20"/>
                <w:lang w:bidi="ar"/>
              </w:rPr>
              <w:br/>
            </w:r>
            <w:r>
              <w:rPr>
                <w:rFonts w:ascii="宋体" w:hAnsi="宋体" w:cs="宋体"/>
                <w:color w:val="000000"/>
                <w:kern w:val="0"/>
                <w:sz w:val="20"/>
                <w:szCs w:val="20"/>
                <w:lang w:bidi="ar"/>
              </w:rPr>
              <w:t>（搭配</w:t>
            </w:r>
            <w:r>
              <w:rPr>
                <w:rFonts w:ascii="宋体" w:hAnsi="宋体" w:cs="宋体"/>
                <w:color w:val="000000"/>
                <w:kern w:val="0"/>
                <w:sz w:val="20"/>
                <w:szCs w:val="20"/>
                <w:lang w:bidi="ar"/>
              </w:rPr>
              <w:t>DSC</w:t>
            </w:r>
            <w:r>
              <w:rPr>
                <w:rFonts w:ascii="宋体" w:hAnsi="宋体" w:cs="宋体"/>
                <w:color w:val="000000"/>
                <w:kern w:val="0"/>
                <w:sz w:val="20"/>
                <w:szCs w:val="20"/>
                <w:lang w:bidi="ar"/>
              </w:rPr>
              <w:t>会议系统使用）</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305D12E6"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类型：会议系统专用地插底盒</w:t>
            </w:r>
            <w:r>
              <w:rPr>
                <w:rFonts w:ascii="宋体" w:hAnsi="宋体" w:cs="宋体"/>
                <w:color w:val="000000"/>
                <w:kern w:val="0"/>
                <w:sz w:val="20"/>
                <w:szCs w:val="20"/>
                <w:lang w:bidi="ar"/>
              </w:rPr>
              <w:br/>
            </w:r>
            <w:r>
              <w:rPr>
                <w:rFonts w:ascii="宋体" w:hAnsi="宋体" w:cs="宋体"/>
                <w:color w:val="000000"/>
                <w:kern w:val="0"/>
                <w:sz w:val="20"/>
                <w:szCs w:val="20"/>
                <w:lang w:bidi="ar"/>
              </w:rPr>
              <w:t>材质：优质金属</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DAACD8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C9BBB4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D6CDA7B" w14:textId="4E7DD9EB"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1997FCD5"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3241D5C8"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15</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22B3341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延长线</w:t>
            </w:r>
            <w:r>
              <w:rPr>
                <w:rFonts w:ascii="宋体" w:hAnsi="宋体" w:cs="宋体"/>
                <w:color w:val="000000"/>
                <w:kern w:val="0"/>
                <w:sz w:val="20"/>
                <w:szCs w:val="20"/>
                <w:lang w:bidi="ar"/>
              </w:rPr>
              <w:br/>
            </w:r>
            <w:r>
              <w:rPr>
                <w:rFonts w:ascii="宋体" w:hAnsi="宋体" w:cs="宋体"/>
                <w:color w:val="000000"/>
                <w:kern w:val="0"/>
                <w:sz w:val="20"/>
                <w:szCs w:val="20"/>
                <w:lang w:bidi="ar"/>
              </w:rPr>
              <w:t>（搭配</w:t>
            </w:r>
            <w:r>
              <w:rPr>
                <w:rFonts w:ascii="宋体" w:hAnsi="宋体" w:cs="宋体"/>
                <w:color w:val="000000"/>
                <w:kern w:val="0"/>
                <w:sz w:val="20"/>
                <w:szCs w:val="20"/>
                <w:lang w:bidi="ar"/>
              </w:rPr>
              <w:t>DSC</w:t>
            </w:r>
            <w:r>
              <w:rPr>
                <w:rFonts w:ascii="宋体" w:hAnsi="宋体" w:cs="宋体"/>
                <w:color w:val="000000"/>
                <w:kern w:val="0"/>
                <w:sz w:val="20"/>
                <w:szCs w:val="20"/>
                <w:lang w:bidi="ar"/>
              </w:rPr>
              <w:t>会议系统使用）</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4FE25FC6"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类型：会议系统专用连接线缆</w:t>
            </w:r>
            <w:r>
              <w:rPr>
                <w:rFonts w:ascii="宋体" w:hAnsi="宋体" w:cs="宋体"/>
                <w:color w:val="000000"/>
                <w:kern w:val="0"/>
                <w:sz w:val="20"/>
                <w:szCs w:val="20"/>
                <w:lang w:bidi="ar"/>
              </w:rPr>
              <w:br/>
            </w:r>
            <w:r>
              <w:rPr>
                <w:rFonts w:ascii="宋体" w:hAnsi="宋体" w:cs="宋体"/>
                <w:color w:val="000000"/>
                <w:kern w:val="0"/>
                <w:sz w:val="20"/>
                <w:szCs w:val="20"/>
                <w:lang w:bidi="ar"/>
              </w:rPr>
              <w:t>插头：一公头，一母头</w:t>
            </w:r>
            <w:r>
              <w:rPr>
                <w:rFonts w:ascii="宋体" w:hAnsi="宋体" w:cs="宋体"/>
                <w:color w:val="000000"/>
                <w:kern w:val="0"/>
                <w:sz w:val="20"/>
                <w:szCs w:val="20"/>
                <w:lang w:bidi="ar"/>
              </w:rPr>
              <w:br/>
            </w:r>
            <w:r>
              <w:rPr>
                <w:rFonts w:ascii="宋体" w:hAnsi="宋体" w:cs="宋体"/>
                <w:color w:val="000000"/>
                <w:kern w:val="0"/>
                <w:sz w:val="20"/>
                <w:szCs w:val="20"/>
                <w:lang w:bidi="ar"/>
              </w:rPr>
              <w:t>长度：不小于</w:t>
            </w:r>
            <w:r>
              <w:rPr>
                <w:rFonts w:ascii="宋体" w:hAnsi="宋体" w:cs="宋体"/>
                <w:color w:val="000000"/>
                <w:kern w:val="0"/>
                <w:sz w:val="20"/>
                <w:szCs w:val="20"/>
                <w:lang w:bidi="ar"/>
              </w:rPr>
              <w:t>20</w:t>
            </w:r>
            <w:r>
              <w:rPr>
                <w:rFonts w:ascii="宋体" w:hAnsi="宋体" w:cs="宋体"/>
                <w:color w:val="000000"/>
                <w:kern w:val="0"/>
                <w:sz w:val="20"/>
                <w:szCs w:val="20"/>
                <w:lang w:bidi="ar"/>
              </w:rPr>
              <w:t>米</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A810DB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根</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3F7F6B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AC02D55" w14:textId="0F6313CD" w:rsidR="004A523B" w:rsidRDefault="007165AB" w:rsidP="00AB3686">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6BAA8F22"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76CB40E1"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16</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6E84FF3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无线手持话筒</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（一拖四）</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034BB6B5" w14:textId="77777777" w:rsidR="00C91DC2" w:rsidRDefault="00C91DC2">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★为保证投标人所投产品真实符合招标方需求，开标</w:t>
            </w:r>
            <w:r>
              <w:rPr>
                <w:rFonts w:ascii="宋体" w:hAnsi="宋体" w:cs="宋体" w:hint="eastAsia"/>
                <w:color w:val="000000"/>
                <w:kern w:val="0"/>
                <w:sz w:val="20"/>
                <w:szCs w:val="20"/>
                <w:lang w:bidi="ar"/>
              </w:rPr>
              <w:t>前</w:t>
            </w:r>
            <w:r>
              <w:rPr>
                <w:rFonts w:ascii="宋体" w:hAnsi="宋体" w:cs="宋体"/>
                <w:color w:val="000000"/>
                <w:kern w:val="0"/>
                <w:sz w:val="20"/>
                <w:szCs w:val="20"/>
                <w:lang w:bidi="ar"/>
              </w:rPr>
              <w:t>须提供此设备</w:t>
            </w:r>
            <w:r>
              <w:rPr>
                <w:rFonts w:ascii="宋体" w:hAnsi="宋体" w:cs="宋体" w:hint="eastAsia"/>
                <w:color w:val="000000"/>
                <w:kern w:val="0"/>
                <w:sz w:val="20"/>
                <w:szCs w:val="20"/>
                <w:lang w:bidi="ar"/>
              </w:rPr>
              <w:t>样品</w:t>
            </w:r>
            <w:r>
              <w:rPr>
                <w:rFonts w:ascii="宋体" w:hAnsi="宋体" w:cs="宋体"/>
                <w:color w:val="000000"/>
                <w:kern w:val="0"/>
                <w:sz w:val="20"/>
                <w:szCs w:val="20"/>
                <w:lang w:bidi="ar"/>
              </w:rPr>
              <w:t>演示佐证标▲的各项功能参数。</w:t>
            </w:r>
          </w:p>
          <w:p w14:paraId="7F3F7DAD" w14:textId="76A717DF"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ascii="宋体" w:hAnsi="宋体" w:cs="宋体"/>
                <w:color w:val="000000"/>
                <w:kern w:val="0"/>
                <w:sz w:val="20"/>
                <w:szCs w:val="20"/>
                <w:lang w:bidi="ar"/>
              </w:rPr>
              <w:t>、载波频率：</w:t>
            </w:r>
            <w:r>
              <w:rPr>
                <w:rFonts w:ascii="宋体" w:hAnsi="宋体" w:cs="宋体"/>
                <w:color w:val="000000"/>
                <w:kern w:val="0"/>
                <w:sz w:val="20"/>
                <w:szCs w:val="20"/>
                <w:lang w:bidi="ar"/>
              </w:rPr>
              <w:t>630-690MHz(</w:t>
            </w:r>
            <w:r>
              <w:rPr>
                <w:rFonts w:ascii="宋体" w:hAnsi="宋体" w:cs="宋体"/>
                <w:color w:val="000000"/>
                <w:kern w:val="0"/>
                <w:sz w:val="20"/>
                <w:szCs w:val="20"/>
                <w:lang w:bidi="ar"/>
              </w:rPr>
              <w:t>可调）；</w:t>
            </w:r>
            <w:r>
              <w:rPr>
                <w:rFonts w:ascii="宋体" w:hAnsi="宋体" w:cs="宋体"/>
                <w:color w:val="000000"/>
                <w:kern w:val="0"/>
                <w:sz w:val="20"/>
                <w:szCs w:val="20"/>
                <w:lang w:bidi="ar"/>
              </w:rPr>
              <w:br/>
              <w:t>2</w:t>
            </w:r>
            <w:r>
              <w:rPr>
                <w:rFonts w:ascii="宋体" w:hAnsi="宋体" w:cs="宋体"/>
                <w:color w:val="000000"/>
                <w:kern w:val="0"/>
                <w:sz w:val="20"/>
                <w:szCs w:val="20"/>
                <w:lang w:bidi="ar"/>
              </w:rPr>
              <w:t>、不少于四通道，每通道不少于</w:t>
            </w:r>
            <w:r>
              <w:rPr>
                <w:rFonts w:ascii="宋体" w:hAnsi="宋体" w:cs="宋体"/>
                <w:color w:val="000000"/>
                <w:kern w:val="0"/>
                <w:sz w:val="20"/>
                <w:szCs w:val="20"/>
                <w:lang w:bidi="ar"/>
              </w:rPr>
              <w:t>100</w:t>
            </w:r>
            <w:r>
              <w:rPr>
                <w:rFonts w:ascii="宋体" w:hAnsi="宋体" w:cs="宋体"/>
                <w:color w:val="000000"/>
                <w:kern w:val="0"/>
                <w:sz w:val="20"/>
                <w:szCs w:val="20"/>
                <w:lang w:bidi="ar"/>
              </w:rPr>
              <w:t>个频点可调，频点频宽</w:t>
            </w:r>
            <w:r>
              <w:rPr>
                <w:rFonts w:ascii="宋体" w:hAnsi="宋体" w:cs="宋体"/>
                <w:color w:val="000000"/>
                <w:kern w:val="0"/>
                <w:sz w:val="20"/>
                <w:szCs w:val="20"/>
                <w:lang w:bidi="ar"/>
              </w:rPr>
              <w:t>300KHz</w:t>
            </w:r>
            <w:r>
              <w:rPr>
                <w:rFonts w:ascii="宋体" w:hAnsi="宋体" w:cs="宋体"/>
                <w:color w:val="000000"/>
                <w:kern w:val="0"/>
                <w:sz w:val="20"/>
                <w:szCs w:val="20"/>
                <w:lang w:bidi="ar"/>
              </w:rPr>
              <w:t>；</w:t>
            </w:r>
            <w:r>
              <w:rPr>
                <w:rFonts w:ascii="宋体" w:hAnsi="宋体" w:cs="宋体"/>
                <w:color w:val="000000"/>
                <w:kern w:val="0"/>
                <w:sz w:val="20"/>
                <w:szCs w:val="20"/>
                <w:lang w:bidi="ar"/>
              </w:rPr>
              <w:br/>
              <w:t>3</w:t>
            </w:r>
            <w:r>
              <w:rPr>
                <w:rFonts w:ascii="宋体" w:hAnsi="宋体" w:cs="宋体"/>
                <w:color w:val="000000"/>
                <w:kern w:val="0"/>
                <w:sz w:val="20"/>
                <w:szCs w:val="20"/>
                <w:lang w:bidi="ar"/>
              </w:rPr>
              <w:t>、接收机自带扫频功能，使话筒在复杂的无线电波中找到相对干净频率；</w:t>
            </w:r>
            <w:r>
              <w:rPr>
                <w:rFonts w:ascii="宋体" w:hAnsi="宋体" w:cs="宋体"/>
                <w:color w:val="000000"/>
                <w:kern w:val="0"/>
                <w:sz w:val="20"/>
                <w:szCs w:val="20"/>
                <w:lang w:bidi="ar"/>
              </w:rPr>
              <w:br/>
              <w:t>4</w:t>
            </w:r>
            <w:r>
              <w:rPr>
                <w:rFonts w:ascii="宋体" w:hAnsi="宋体" w:cs="宋体"/>
                <w:color w:val="000000"/>
                <w:kern w:val="0"/>
                <w:sz w:val="20"/>
                <w:szCs w:val="20"/>
                <w:lang w:bidi="ar"/>
              </w:rPr>
              <w:t>、接收机</w:t>
            </w:r>
            <w:r>
              <w:rPr>
                <w:rFonts w:ascii="宋体" w:hAnsi="宋体" w:cs="宋体"/>
                <w:color w:val="000000"/>
                <w:kern w:val="0"/>
                <w:sz w:val="20"/>
                <w:szCs w:val="20"/>
                <w:lang w:bidi="ar"/>
              </w:rPr>
              <w:t>RF</w:t>
            </w:r>
            <w:r>
              <w:rPr>
                <w:rFonts w:ascii="宋体" w:hAnsi="宋体" w:cs="宋体"/>
                <w:color w:val="000000"/>
                <w:kern w:val="0"/>
                <w:sz w:val="20"/>
                <w:szCs w:val="20"/>
                <w:lang w:bidi="ar"/>
              </w:rPr>
              <w:t>接收信号具有</w:t>
            </w:r>
            <w:r>
              <w:rPr>
                <w:rFonts w:ascii="宋体" w:hAnsi="宋体" w:cs="宋体"/>
                <w:color w:val="000000"/>
                <w:kern w:val="0"/>
                <w:sz w:val="20"/>
                <w:szCs w:val="20"/>
                <w:lang w:bidi="ar"/>
              </w:rPr>
              <w:t>5</w:t>
            </w:r>
            <w:r>
              <w:rPr>
                <w:rFonts w:ascii="宋体" w:hAnsi="宋体" w:cs="宋体"/>
                <w:color w:val="000000"/>
                <w:kern w:val="0"/>
                <w:sz w:val="20"/>
                <w:szCs w:val="20"/>
                <w:lang w:bidi="ar"/>
              </w:rPr>
              <w:t>段</w:t>
            </w:r>
            <w:r>
              <w:rPr>
                <w:rFonts w:ascii="宋体" w:hAnsi="宋体" w:cs="宋体"/>
                <w:color w:val="000000"/>
                <w:kern w:val="0"/>
                <w:sz w:val="20"/>
                <w:szCs w:val="20"/>
                <w:lang w:bidi="ar"/>
              </w:rPr>
              <w:t>30</w:t>
            </w:r>
            <w:r>
              <w:rPr>
                <w:rFonts w:ascii="宋体" w:hAnsi="宋体" w:cs="宋体"/>
                <w:color w:val="000000"/>
                <w:kern w:val="0"/>
                <w:sz w:val="20"/>
                <w:szCs w:val="20"/>
                <w:lang w:bidi="ar"/>
              </w:rPr>
              <w:t>节信号显示，使接收信号强度清晰可见；</w:t>
            </w:r>
            <w:r>
              <w:rPr>
                <w:rFonts w:ascii="宋体" w:hAnsi="宋体" w:cs="宋体"/>
                <w:color w:val="000000"/>
                <w:kern w:val="0"/>
                <w:sz w:val="20"/>
                <w:szCs w:val="20"/>
                <w:lang w:bidi="ar"/>
              </w:rPr>
              <w:br/>
            </w:r>
            <w:r>
              <w:rPr>
                <w:rFonts w:ascii="宋体" w:hAnsi="宋体" w:cs="宋体"/>
                <w:color w:val="000000"/>
                <w:kern w:val="0"/>
                <w:sz w:val="20"/>
                <w:szCs w:val="20"/>
                <w:lang w:bidi="ar"/>
              </w:rPr>
              <w:t>5</w:t>
            </w:r>
            <w:r>
              <w:rPr>
                <w:rFonts w:ascii="宋体" w:hAnsi="宋体" w:cs="宋体"/>
                <w:color w:val="000000"/>
                <w:kern w:val="0"/>
                <w:sz w:val="20"/>
                <w:szCs w:val="20"/>
                <w:lang w:bidi="ar"/>
              </w:rPr>
              <w:t>、接收机</w:t>
            </w:r>
            <w:r>
              <w:rPr>
                <w:rFonts w:ascii="宋体" w:hAnsi="宋体" w:cs="宋体"/>
                <w:color w:val="000000"/>
                <w:kern w:val="0"/>
                <w:sz w:val="20"/>
                <w:szCs w:val="20"/>
                <w:lang w:bidi="ar"/>
              </w:rPr>
              <w:t>AF</w:t>
            </w:r>
            <w:r>
              <w:rPr>
                <w:rFonts w:ascii="宋体" w:hAnsi="宋体" w:cs="宋体"/>
                <w:color w:val="000000"/>
                <w:kern w:val="0"/>
                <w:sz w:val="20"/>
                <w:szCs w:val="20"/>
                <w:lang w:bidi="ar"/>
              </w:rPr>
              <w:t>音频信号具有</w:t>
            </w:r>
            <w:r>
              <w:rPr>
                <w:rFonts w:ascii="宋体" w:hAnsi="宋体" w:cs="宋体"/>
                <w:color w:val="000000"/>
                <w:kern w:val="0"/>
                <w:sz w:val="20"/>
                <w:szCs w:val="20"/>
                <w:lang w:bidi="ar"/>
              </w:rPr>
              <w:t>5</w:t>
            </w:r>
            <w:r>
              <w:rPr>
                <w:rFonts w:ascii="宋体" w:hAnsi="宋体" w:cs="宋体"/>
                <w:color w:val="000000"/>
                <w:kern w:val="0"/>
                <w:sz w:val="20"/>
                <w:szCs w:val="20"/>
                <w:lang w:bidi="ar"/>
              </w:rPr>
              <w:t>段</w:t>
            </w:r>
            <w:r>
              <w:rPr>
                <w:rFonts w:ascii="宋体" w:hAnsi="宋体" w:cs="宋体"/>
                <w:color w:val="000000"/>
                <w:kern w:val="0"/>
                <w:sz w:val="20"/>
                <w:szCs w:val="20"/>
                <w:lang w:bidi="ar"/>
              </w:rPr>
              <w:t>30</w:t>
            </w:r>
            <w:r>
              <w:rPr>
                <w:rFonts w:ascii="宋体" w:hAnsi="宋体" w:cs="宋体"/>
                <w:color w:val="000000"/>
                <w:kern w:val="0"/>
                <w:sz w:val="20"/>
                <w:szCs w:val="20"/>
                <w:lang w:bidi="ar"/>
              </w:rPr>
              <w:t>节信号显示，使音频电平强度清晰可见；</w:t>
            </w:r>
            <w:r>
              <w:rPr>
                <w:rFonts w:ascii="宋体" w:hAnsi="宋体" w:cs="宋体"/>
                <w:color w:val="000000"/>
                <w:kern w:val="0"/>
                <w:sz w:val="20"/>
                <w:szCs w:val="20"/>
                <w:lang w:bidi="ar"/>
              </w:rPr>
              <w:br/>
              <w:t>6</w:t>
            </w:r>
            <w:r>
              <w:rPr>
                <w:rFonts w:ascii="宋体" w:hAnsi="宋体" w:cs="宋体"/>
                <w:color w:val="000000"/>
                <w:kern w:val="0"/>
                <w:sz w:val="20"/>
                <w:szCs w:val="20"/>
                <w:lang w:bidi="ar"/>
              </w:rPr>
              <w:t>、接收机具有</w:t>
            </w:r>
            <w:r>
              <w:rPr>
                <w:rFonts w:ascii="宋体" w:hAnsi="宋体" w:cs="宋体"/>
                <w:color w:val="000000"/>
                <w:kern w:val="0"/>
                <w:sz w:val="20"/>
                <w:szCs w:val="20"/>
                <w:lang w:bidi="ar"/>
              </w:rPr>
              <w:t>RF</w:t>
            </w:r>
            <w:r>
              <w:rPr>
                <w:rFonts w:ascii="宋体" w:hAnsi="宋体" w:cs="宋体"/>
                <w:color w:val="000000"/>
                <w:kern w:val="0"/>
                <w:sz w:val="20"/>
                <w:szCs w:val="20"/>
                <w:lang w:bidi="ar"/>
              </w:rPr>
              <w:t>接收信号强度、</w:t>
            </w:r>
            <w:r>
              <w:rPr>
                <w:rFonts w:ascii="宋体" w:hAnsi="宋体" w:cs="宋体"/>
                <w:color w:val="000000"/>
                <w:kern w:val="0"/>
                <w:sz w:val="20"/>
                <w:szCs w:val="20"/>
                <w:lang w:bidi="ar"/>
              </w:rPr>
              <w:t>AF</w:t>
            </w:r>
            <w:r>
              <w:rPr>
                <w:rFonts w:ascii="宋体" w:hAnsi="宋体" w:cs="宋体"/>
                <w:color w:val="000000"/>
                <w:kern w:val="0"/>
                <w:sz w:val="20"/>
                <w:szCs w:val="20"/>
                <w:lang w:bidi="ar"/>
              </w:rPr>
              <w:t>音频信号强度、发射机电池电量、当前通道载波频率、当前通道音量、当前频率通道、屏幕按键锁止情况显示；</w:t>
            </w:r>
            <w:r>
              <w:rPr>
                <w:rFonts w:ascii="宋体" w:hAnsi="宋体" w:cs="宋体"/>
                <w:color w:val="000000"/>
                <w:kern w:val="0"/>
                <w:sz w:val="20"/>
                <w:szCs w:val="20"/>
                <w:lang w:bidi="ar"/>
              </w:rPr>
              <w:br/>
              <w:t>7</w:t>
            </w:r>
            <w:r>
              <w:rPr>
                <w:rFonts w:ascii="宋体" w:hAnsi="宋体" w:cs="宋体"/>
                <w:color w:val="000000"/>
                <w:kern w:val="0"/>
                <w:sz w:val="20"/>
                <w:szCs w:val="20"/>
                <w:lang w:bidi="ar"/>
              </w:rPr>
              <w:t>、接收机每个通道具有独立的设置、上下导航键、对频按键，带中文标识；</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1C5459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套</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80A9EE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5A7F9601" w14:textId="532B6021" w:rsidR="004A523B" w:rsidRDefault="007165AB">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7F6D0881"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09420557"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17</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44D382F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天线放大器</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01552072"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主机技术参数：</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br/>
              <w:t>1.</w:t>
            </w:r>
            <w:r>
              <w:rPr>
                <w:rFonts w:ascii="宋体" w:hAnsi="宋体" w:cs="宋体"/>
                <w:color w:val="000000"/>
                <w:kern w:val="0"/>
                <w:sz w:val="20"/>
                <w:szCs w:val="20"/>
                <w:lang w:bidi="ar"/>
              </w:rPr>
              <w:t>载波频段范围不劣于</w:t>
            </w:r>
            <w:r>
              <w:rPr>
                <w:rFonts w:ascii="宋体" w:hAnsi="宋体" w:cs="宋体"/>
                <w:color w:val="000000"/>
                <w:kern w:val="0"/>
                <w:sz w:val="20"/>
                <w:szCs w:val="20"/>
                <w:lang w:bidi="ar"/>
              </w:rPr>
              <w:t xml:space="preserve">450-972MHz   </w:t>
            </w:r>
            <w:r>
              <w:rPr>
                <w:rFonts w:ascii="宋体" w:hAnsi="宋体" w:cs="宋体"/>
                <w:color w:val="000000"/>
                <w:kern w:val="0"/>
                <w:sz w:val="20"/>
                <w:szCs w:val="20"/>
                <w:lang w:bidi="ar"/>
              </w:rPr>
              <w:br/>
              <w:t>2.</w:t>
            </w:r>
            <w:r>
              <w:rPr>
                <w:rFonts w:ascii="宋体" w:hAnsi="宋体" w:cs="宋体"/>
                <w:color w:val="000000"/>
                <w:kern w:val="0"/>
                <w:sz w:val="20"/>
                <w:szCs w:val="20"/>
                <w:lang w:bidi="ar"/>
              </w:rPr>
              <w:t>增益不劣于</w:t>
            </w:r>
            <w:r>
              <w:rPr>
                <w:rFonts w:ascii="宋体" w:hAnsi="宋体" w:cs="宋体"/>
                <w:color w:val="000000"/>
                <w:kern w:val="0"/>
                <w:sz w:val="20"/>
                <w:szCs w:val="20"/>
                <w:lang w:bidi="ar"/>
              </w:rPr>
              <w:t xml:space="preserve">3dB </w:t>
            </w:r>
            <w:r>
              <w:rPr>
                <w:rFonts w:ascii="宋体" w:hAnsi="宋体" w:cs="宋体"/>
                <w:color w:val="000000"/>
                <w:kern w:val="0"/>
                <w:sz w:val="20"/>
                <w:szCs w:val="20"/>
                <w:lang w:bidi="ar"/>
              </w:rPr>
              <w:br/>
              <w:t>3.</w:t>
            </w:r>
            <w:r>
              <w:rPr>
                <w:rFonts w:ascii="宋体" w:hAnsi="宋体" w:cs="宋体"/>
                <w:color w:val="000000"/>
                <w:kern w:val="0"/>
                <w:sz w:val="20"/>
                <w:szCs w:val="20"/>
                <w:lang w:bidi="ar"/>
              </w:rPr>
              <w:t>输入阻抗不劣于</w:t>
            </w:r>
            <w:r>
              <w:rPr>
                <w:rFonts w:ascii="宋体" w:hAnsi="宋体" w:cs="宋体"/>
                <w:color w:val="000000"/>
                <w:kern w:val="0"/>
                <w:sz w:val="20"/>
                <w:szCs w:val="20"/>
                <w:lang w:bidi="ar"/>
              </w:rPr>
              <w:t>50Ω</w:t>
            </w:r>
            <w:r>
              <w:rPr>
                <w:rFonts w:ascii="宋体" w:hAnsi="宋体" w:cs="宋体"/>
                <w:color w:val="000000"/>
                <w:kern w:val="0"/>
                <w:sz w:val="20"/>
                <w:szCs w:val="20"/>
                <w:lang w:bidi="ar"/>
              </w:rPr>
              <w:br/>
              <w:t>4.</w:t>
            </w:r>
            <w:r>
              <w:rPr>
                <w:rFonts w:ascii="宋体" w:hAnsi="宋体" w:cs="宋体"/>
                <w:color w:val="000000"/>
                <w:kern w:val="0"/>
                <w:sz w:val="20"/>
                <w:szCs w:val="20"/>
                <w:lang w:bidi="ar"/>
              </w:rPr>
              <w:t>输出阻抗不劣于</w:t>
            </w:r>
            <w:r>
              <w:rPr>
                <w:rFonts w:ascii="宋体" w:hAnsi="宋体" w:cs="宋体"/>
                <w:color w:val="000000"/>
                <w:kern w:val="0"/>
                <w:sz w:val="20"/>
                <w:szCs w:val="20"/>
                <w:lang w:bidi="ar"/>
              </w:rPr>
              <w:t>50Ω</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9CA648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4800C0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5F5949B2" w14:textId="0896CB79" w:rsidR="004A523B" w:rsidRDefault="007165AB">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237BE911"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14EC2AB6"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18</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432F468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天线放大器叶片支架</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07B1B503"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用于天线放大器叶片固定安装在墙体等实物上</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779F34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个</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C75E32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4198F1AA" w14:textId="1315F6C3" w:rsidR="004A523B" w:rsidRDefault="007165AB">
            <w:pPr>
              <w:jc w:val="center"/>
              <w:rPr>
                <w:rFonts w:ascii="宋体" w:hAnsi="宋体" w:cs="宋体"/>
                <w:color w:val="000000"/>
                <w:sz w:val="20"/>
                <w:szCs w:val="20"/>
              </w:rPr>
            </w:pPr>
            <w:r>
              <w:rPr>
                <w:rFonts w:ascii="宋体" w:hAnsi="宋体" w:cs="宋体" w:hint="eastAsia"/>
                <w:color w:val="000000"/>
                <w:sz w:val="20"/>
                <w:szCs w:val="20"/>
              </w:rPr>
              <w:t>斯尼克</w:t>
            </w:r>
          </w:p>
        </w:tc>
      </w:tr>
      <w:tr w:rsidR="004A523B" w14:paraId="6CD42544"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63A8F0A3"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19</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632497A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会议控制终端台式</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0DDA8D81"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酷睿</w:t>
            </w:r>
            <w:r>
              <w:rPr>
                <w:rFonts w:ascii="宋体" w:hAnsi="宋体" w:cs="宋体"/>
                <w:color w:val="000000"/>
                <w:kern w:val="0"/>
                <w:sz w:val="20"/>
                <w:szCs w:val="20"/>
                <w:lang w:bidi="ar"/>
              </w:rPr>
              <w:t>14</w:t>
            </w:r>
            <w:r>
              <w:rPr>
                <w:rFonts w:ascii="宋体" w:hAnsi="宋体" w:cs="宋体"/>
                <w:color w:val="000000"/>
                <w:kern w:val="0"/>
                <w:sz w:val="20"/>
                <w:szCs w:val="20"/>
                <w:lang w:bidi="ar"/>
              </w:rPr>
              <w:t>代</w:t>
            </w:r>
            <w:r>
              <w:rPr>
                <w:rFonts w:ascii="宋体" w:hAnsi="宋体" w:cs="宋体"/>
                <w:color w:val="000000"/>
                <w:kern w:val="0"/>
                <w:sz w:val="20"/>
                <w:szCs w:val="20"/>
                <w:lang w:bidi="ar"/>
              </w:rPr>
              <w:t>i5-14400F RTX3050 16G DDR5</w:t>
            </w:r>
            <w:r>
              <w:rPr>
                <w:rFonts w:ascii="宋体" w:hAnsi="宋体" w:cs="宋体"/>
                <w:color w:val="000000"/>
                <w:kern w:val="0"/>
                <w:sz w:val="20"/>
                <w:szCs w:val="20"/>
                <w:lang w:bidi="ar"/>
              </w:rPr>
              <w:t>内存</w:t>
            </w:r>
            <w:r>
              <w:rPr>
                <w:rFonts w:ascii="宋体" w:hAnsi="宋体" w:cs="宋体"/>
                <w:color w:val="000000"/>
                <w:kern w:val="0"/>
                <w:sz w:val="20"/>
                <w:szCs w:val="20"/>
                <w:lang w:bidi="ar"/>
              </w:rPr>
              <w:t xml:space="preserve"> 512G)27</w:t>
            </w:r>
            <w:r>
              <w:rPr>
                <w:rFonts w:ascii="宋体" w:hAnsi="宋体" w:cs="宋体"/>
                <w:color w:val="000000"/>
                <w:kern w:val="0"/>
                <w:sz w:val="20"/>
                <w:szCs w:val="20"/>
                <w:lang w:bidi="ar"/>
              </w:rPr>
              <w:t>英寸</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4734B4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套</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61CC714"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390E18A4" w14:textId="223A3A9B" w:rsidR="004A523B" w:rsidRDefault="007165AB">
            <w:pPr>
              <w:jc w:val="center"/>
              <w:rPr>
                <w:rFonts w:ascii="宋体" w:hAnsi="宋体" w:cs="宋体"/>
                <w:color w:val="000000"/>
                <w:sz w:val="20"/>
                <w:szCs w:val="20"/>
              </w:rPr>
            </w:pPr>
            <w:r>
              <w:rPr>
                <w:rFonts w:ascii="宋体" w:hAnsi="宋体" w:cs="宋体" w:hint="eastAsia"/>
                <w:color w:val="000000"/>
                <w:sz w:val="20"/>
                <w:szCs w:val="20"/>
              </w:rPr>
              <w:t>联想</w:t>
            </w:r>
          </w:p>
        </w:tc>
      </w:tr>
      <w:tr w:rsidR="004A523B" w14:paraId="0143EA6B"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21A68BCE"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lastRenderedPageBreak/>
              <w:t>20</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0D4E191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会议控制终端便携式</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0825EE4A"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联想</w:t>
            </w:r>
            <w:r>
              <w:rPr>
                <w:rFonts w:ascii="宋体" w:hAnsi="宋体" w:cs="宋体"/>
                <w:color w:val="000000"/>
                <w:kern w:val="0"/>
                <w:sz w:val="20"/>
                <w:szCs w:val="20"/>
                <w:lang w:bidi="ar"/>
              </w:rPr>
              <w:t xml:space="preserve">Y7000 </w:t>
            </w:r>
            <w:r>
              <w:rPr>
                <w:rFonts w:ascii="宋体" w:hAnsi="宋体" w:cs="宋体"/>
                <w:color w:val="000000"/>
                <w:kern w:val="0"/>
                <w:sz w:val="20"/>
                <w:szCs w:val="20"/>
                <w:lang w:bidi="ar"/>
              </w:rPr>
              <w:t>，</w:t>
            </w:r>
            <w:r>
              <w:rPr>
                <w:rFonts w:ascii="宋体" w:hAnsi="宋体" w:cs="宋体"/>
                <w:color w:val="000000"/>
                <w:kern w:val="0"/>
                <w:sz w:val="20"/>
                <w:szCs w:val="20"/>
                <w:lang w:bidi="ar"/>
              </w:rPr>
              <w:t>I7- 13650   24G</w:t>
            </w:r>
            <w:r>
              <w:rPr>
                <w:rFonts w:ascii="宋体" w:hAnsi="宋体" w:cs="宋体"/>
                <w:color w:val="000000"/>
                <w:kern w:val="0"/>
                <w:sz w:val="20"/>
                <w:szCs w:val="20"/>
                <w:lang w:bidi="ar"/>
              </w:rPr>
              <w:t>内存</w:t>
            </w:r>
            <w:r>
              <w:rPr>
                <w:rFonts w:ascii="宋体" w:hAnsi="宋体" w:cs="宋体"/>
                <w:color w:val="000000"/>
                <w:kern w:val="0"/>
                <w:sz w:val="20"/>
                <w:szCs w:val="20"/>
                <w:lang w:bidi="ar"/>
              </w:rPr>
              <w:t xml:space="preserve">  512G</w:t>
            </w:r>
            <w:r>
              <w:rPr>
                <w:rFonts w:ascii="宋体" w:hAnsi="宋体" w:cs="宋体"/>
                <w:color w:val="000000"/>
                <w:kern w:val="0"/>
                <w:sz w:val="20"/>
                <w:szCs w:val="20"/>
                <w:lang w:bidi="ar"/>
              </w:rPr>
              <w:t>固态</w:t>
            </w:r>
            <w:r>
              <w:rPr>
                <w:rFonts w:ascii="宋体" w:hAnsi="宋体" w:cs="宋体"/>
                <w:color w:val="000000"/>
                <w:kern w:val="0"/>
                <w:sz w:val="20"/>
                <w:szCs w:val="20"/>
                <w:lang w:bidi="ar"/>
              </w:rPr>
              <w:t xml:space="preserve"> 4060 </w:t>
            </w:r>
            <w:r>
              <w:rPr>
                <w:rFonts w:ascii="宋体" w:hAnsi="宋体" w:cs="宋体"/>
                <w:color w:val="000000"/>
                <w:kern w:val="0"/>
                <w:sz w:val="20"/>
                <w:szCs w:val="20"/>
                <w:lang w:bidi="ar"/>
              </w:rPr>
              <w:t>显卡</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233395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套</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22AA73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695F1F62" w14:textId="4FC95C5A" w:rsidR="004A523B" w:rsidRDefault="007165AB">
            <w:pPr>
              <w:jc w:val="center"/>
              <w:rPr>
                <w:rFonts w:ascii="宋体" w:hAnsi="宋体" w:cs="宋体"/>
                <w:color w:val="000000"/>
                <w:sz w:val="20"/>
                <w:szCs w:val="20"/>
              </w:rPr>
            </w:pPr>
            <w:r>
              <w:rPr>
                <w:rFonts w:ascii="宋体" w:hAnsi="宋体" w:cs="宋体" w:hint="eastAsia"/>
                <w:color w:val="000000"/>
                <w:sz w:val="20"/>
                <w:szCs w:val="20"/>
              </w:rPr>
              <w:t>联想</w:t>
            </w:r>
          </w:p>
        </w:tc>
      </w:tr>
      <w:tr w:rsidR="004A523B" w14:paraId="35AC4E29"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2584A8FF"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21</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6D53F2D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w:t>
            </w:r>
            <w:r>
              <w:rPr>
                <w:rFonts w:ascii="宋体" w:hAnsi="宋体" w:cs="宋体"/>
                <w:color w:val="000000"/>
                <w:kern w:val="0"/>
                <w:sz w:val="20"/>
                <w:szCs w:val="20"/>
                <w:lang w:bidi="ar"/>
              </w:rPr>
              <w:t>路双向广播级音视光端机</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4898DE6A"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传输</w:t>
            </w:r>
            <w:r>
              <w:rPr>
                <w:rFonts w:ascii="宋体" w:hAnsi="宋体" w:cs="宋体"/>
                <w:color w:val="000000"/>
                <w:kern w:val="0"/>
                <w:sz w:val="20"/>
                <w:szCs w:val="20"/>
                <w:lang w:bidi="ar"/>
              </w:rPr>
              <w:t>4</w:t>
            </w:r>
            <w:r>
              <w:rPr>
                <w:rFonts w:ascii="宋体" w:hAnsi="宋体" w:cs="宋体"/>
                <w:color w:val="000000"/>
                <w:kern w:val="0"/>
                <w:sz w:val="20"/>
                <w:szCs w:val="20"/>
                <w:lang w:bidi="ar"/>
              </w:rPr>
              <w:t>路双向广播级模拟音频，凤凰接线端子接口，非平衡、单声道，单模单纤，</w:t>
            </w:r>
            <w:r>
              <w:rPr>
                <w:rFonts w:ascii="宋体" w:hAnsi="宋体" w:cs="宋体"/>
                <w:color w:val="000000"/>
                <w:kern w:val="0"/>
                <w:sz w:val="20"/>
                <w:szCs w:val="20"/>
                <w:lang w:bidi="ar"/>
              </w:rPr>
              <w:t>FC</w:t>
            </w:r>
            <w:r>
              <w:rPr>
                <w:rFonts w:ascii="宋体" w:hAnsi="宋体" w:cs="宋体"/>
                <w:color w:val="000000"/>
                <w:kern w:val="0"/>
                <w:sz w:val="20"/>
                <w:szCs w:val="20"/>
                <w:lang w:bidi="ar"/>
              </w:rPr>
              <w:t>口，距离</w:t>
            </w:r>
            <w:r>
              <w:rPr>
                <w:rFonts w:ascii="宋体" w:hAnsi="宋体" w:cs="宋体"/>
                <w:color w:val="000000"/>
                <w:kern w:val="0"/>
                <w:sz w:val="20"/>
                <w:szCs w:val="20"/>
                <w:lang w:bidi="ar"/>
              </w:rPr>
              <w:t>20KM</w:t>
            </w:r>
            <w:r>
              <w:rPr>
                <w:rFonts w:ascii="宋体" w:hAnsi="宋体" w:cs="宋体"/>
                <w:color w:val="000000"/>
                <w:kern w:val="0"/>
                <w:sz w:val="20"/>
                <w:szCs w:val="20"/>
                <w:lang w:bidi="ar"/>
              </w:rPr>
              <w:t>，台式机</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B996DB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对</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813AE5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66145922" w14:textId="528BDEFC" w:rsidR="004A523B" w:rsidRDefault="007165AB">
            <w:pPr>
              <w:jc w:val="center"/>
              <w:rPr>
                <w:rFonts w:ascii="宋体" w:hAnsi="宋体" w:cs="宋体"/>
                <w:color w:val="000000"/>
                <w:sz w:val="20"/>
                <w:szCs w:val="20"/>
              </w:rPr>
            </w:pPr>
            <w:r>
              <w:rPr>
                <w:rFonts w:ascii="宋体" w:hAnsi="宋体" w:cs="宋体" w:hint="eastAsia"/>
                <w:color w:val="000000"/>
                <w:sz w:val="20"/>
                <w:szCs w:val="20"/>
              </w:rPr>
              <w:t>中安</w:t>
            </w:r>
          </w:p>
        </w:tc>
      </w:tr>
      <w:tr w:rsidR="004A523B" w14:paraId="213BF547"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2E3F4872"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22</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4CCB172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机柜</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6450A6B"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32U</w:t>
            </w:r>
            <w:r>
              <w:rPr>
                <w:rFonts w:ascii="宋体" w:hAnsi="宋体" w:cs="宋体"/>
                <w:color w:val="000000"/>
                <w:kern w:val="0"/>
                <w:sz w:val="20"/>
                <w:szCs w:val="20"/>
                <w:lang w:bidi="ar"/>
              </w:rPr>
              <w:t>机柜，冷轧钢板，</w:t>
            </w:r>
            <w:r>
              <w:rPr>
                <w:rFonts w:ascii="宋体" w:hAnsi="宋体" w:cs="宋体"/>
                <w:color w:val="000000"/>
                <w:kern w:val="0"/>
                <w:sz w:val="20"/>
                <w:szCs w:val="20"/>
                <w:lang w:bidi="ar"/>
              </w:rPr>
              <w:t>1600*600*600</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1AD620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39627A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227C9A66" w14:textId="623DD502" w:rsidR="004A523B" w:rsidRDefault="007165AB">
            <w:pPr>
              <w:jc w:val="center"/>
              <w:rPr>
                <w:rFonts w:ascii="宋体" w:hAnsi="宋体" w:cs="宋体"/>
                <w:color w:val="000000"/>
                <w:sz w:val="20"/>
                <w:szCs w:val="20"/>
              </w:rPr>
            </w:pPr>
            <w:r>
              <w:rPr>
                <w:rFonts w:ascii="宋体" w:hAnsi="宋体" w:cs="宋体" w:hint="eastAsia"/>
                <w:color w:val="000000"/>
                <w:sz w:val="20"/>
                <w:szCs w:val="20"/>
              </w:rPr>
              <w:t>玖天</w:t>
            </w:r>
          </w:p>
        </w:tc>
      </w:tr>
      <w:tr w:rsidR="004A523B" w14:paraId="703FEB88"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143D5D71"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23</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113677D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电动吊架</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19F5681"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天花板视频会议摄像机升降吊架，电动，</w:t>
            </w:r>
            <w:r>
              <w:rPr>
                <w:rFonts w:ascii="宋体" w:hAnsi="宋体" w:cs="宋体"/>
                <w:color w:val="000000"/>
                <w:kern w:val="0"/>
                <w:sz w:val="20"/>
                <w:szCs w:val="20"/>
                <w:lang w:bidi="ar"/>
              </w:rPr>
              <w:t>1.6</w:t>
            </w:r>
            <w:r>
              <w:rPr>
                <w:rFonts w:ascii="宋体" w:hAnsi="宋体" w:cs="宋体"/>
                <w:color w:val="000000"/>
                <w:kern w:val="0"/>
                <w:sz w:val="20"/>
                <w:szCs w:val="20"/>
                <w:lang w:bidi="ar"/>
              </w:rPr>
              <w:t>米长</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08C67AF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41672E9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2E72414D" w14:textId="234BA571" w:rsidR="004A523B" w:rsidRDefault="007165AB">
            <w:pPr>
              <w:jc w:val="center"/>
              <w:rPr>
                <w:rFonts w:ascii="宋体" w:hAnsi="宋体" w:cs="宋体"/>
                <w:color w:val="000000"/>
                <w:sz w:val="20"/>
                <w:szCs w:val="20"/>
              </w:rPr>
            </w:pPr>
            <w:r>
              <w:rPr>
                <w:rFonts w:ascii="宋体" w:hAnsi="宋体" w:cs="宋体" w:hint="eastAsia"/>
                <w:color w:val="000000"/>
                <w:sz w:val="20"/>
                <w:szCs w:val="20"/>
              </w:rPr>
              <w:t>丽升</w:t>
            </w:r>
          </w:p>
        </w:tc>
      </w:tr>
      <w:tr w:rsidR="004A523B" w14:paraId="420C984F"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5F3BA1F6"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24</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0DC1473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ODF</w:t>
            </w:r>
            <w:r>
              <w:rPr>
                <w:rFonts w:ascii="宋体" w:hAnsi="宋体" w:cs="宋体"/>
                <w:color w:val="000000"/>
                <w:kern w:val="0"/>
                <w:sz w:val="20"/>
                <w:szCs w:val="20"/>
                <w:lang w:bidi="ar"/>
              </w:rPr>
              <w:t>架</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4AD6C614"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【条</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称】</w:t>
            </w:r>
            <w:r>
              <w:rPr>
                <w:rFonts w:ascii="宋体" w:hAnsi="宋体" w:cs="宋体"/>
                <w:color w:val="000000"/>
                <w:kern w:val="0"/>
                <w:sz w:val="20"/>
                <w:szCs w:val="20"/>
                <w:lang w:bidi="ar"/>
              </w:rPr>
              <w:t>: 48</w:t>
            </w:r>
            <w:r>
              <w:rPr>
                <w:rFonts w:ascii="宋体" w:hAnsi="宋体" w:cs="宋体"/>
                <w:color w:val="000000"/>
                <w:kern w:val="0"/>
                <w:sz w:val="20"/>
                <w:szCs w:val="20"/>
                <w:lang w:bidi="ar"/>
              </w:rPr>
              <w:t>芯</w:t>
            </w:r>
            <w:r>
              <w:rPr>
                <w:rFonts w:ascii="宋体" w:hAnsi="宋体" w:cs="宋体"/>
                <w:color w:val="000000"/>
                <w:kern w:val="0"/>
                <w:sz w:val="20"/>
                <w:szCs w:val="20"/>
                <w:lang w:bidi="ar"/>
              </w:rPr>
              <w:t xml:space="preserve"> ODF</w:t>
            </w:r>
            <w:r>
              <w:rPr>
                <w:rFonts w:ascii="宋体" w:hAnsi="宋体" w:cs="宋体"/>
                <w:color w:val="000000"/>
                <w:kern w:val="0"/>
                <w:sz w:val="20"/>
                <w:szCs w:val="20"/>
                <w:lang w:bidi="ar"/>
              </w:rPr>
              <w:t>光纤配线架</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【类</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型】</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标准</w:t>
            </w:r>
            <w:r>
              <w:rPr>
                <w:rFonts w:ascii="宋体" w:hAnsi="宋体" w:cs="宋体"/>
                <w:color w:val="000000"/>
                <w:kern w:val="0"/>
                <w:sz w:val="20"/>
                <w:szCs w:val="20"/>
                <w:lang w:bidi="ar"/>
              </w:rPr>
              <w:t>19</w:t>
            </w:r>
            <w:r>
              <w:rPr>
                <w:rFonts w:ascii="宋体" w:hAnsi="宋体" w:cs="宋体"/>
                <w:color w:val="000000"/>
                <w:kern w:val="0"/>
                <w:sz w:val="20"/>
                <w:szCs w:val="20"/>
                <w:lang w:bidi="ar"/>
              </w:rPr>
              <w:t>英寸机架；【接</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头】</w:t>
            </w:r>
            <w:r>
              <w:rPr>
                <w:rFonts w:ascii="宋体" w:hAnsi="宋体" w:cs="宋体"/>
                <w:color w:val="000000"/>
                <w:kern w:val="0"/>
                <w:sz w:val="20"/>
                <w:szCs w:val="20"/>
                <w:lang w:bidi="ar"/>
              </w:rPr>
              <w:t xml:space="preserve">: FC </w:t>
            </w:r>
            <w:r>
              <w:rPr>
                <w:rFonts w:ascii="宋体" w:hAnsi="宋体" w:cs="宋体"/>
                <w:color w:val="000000"/>
                <w:kern w:val="0"/>
                <w:sz w:val="20"/>
                <w:szCs w:val="20"/>
                <w:lang w:bidi="ar"/>
              </w:rPr>
              <w:t>【使用模式】</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单模、多模</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【开启方式】</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抽拉式开启；【箱体颜色】</w:t>
            </w:r>
            <w:r>
              <w:rPr>
                <w:rFonts w:ascii="宋体" w:hAnsi="宋体" w:cs="宋体"/>
                <w:color w:val="000000"/>
                <w:kern w:val="0"/>
                <w:sz w:val="20"/>
                <w:szCs w:val="20"/>
                <w:lang w:bidi="ar"/>
              </w:rPr>
              <w:t xml:space="preserve">: RAL 7035 </w:t>
            </w:r>
            <w:r>
              <w:rPr>
                <w:rFonts w:ascii="宋体" w:hAnsi="宋体" w:cs="宋体"/>
                <w:color w:val="000000"/>
                <w:kern w:val="0"/>
                <w:sz w:val="20"/>
                <w:szCs w:val="20"/>
                <w:lang w:bidi="ar"/>
              </w:rPr>
              <w:t>浅灰色</w:t>
            </w:r>
            <w:r>
              <w:rPr>
                <w:rFonts w:ascii="宋体" w:hAnsi="宋体" w:cs="宋体"/>
                <w:color w:val="000000"/>
                <w:kern w:val="0"/>
                <w:sz w:val="20"/>
                <w:szCs w:val="20"/>
                <w:lang w:bidi="ar"/>
              </w:rPr>
              <w:t>(</w:t>
            </w:r>
            <w:r>
              <w:rPr>
                <w:rFonts w:ascii="宋体" w:hAnsi="宋体" w:cs="宋体"/>
                <w:color w:val="000000"/>
                <w:kern w:val="0"/>
                <w:sz w:val="20"/>
                <w:szCs w:val="20"/>
                <w:lang w:bidi="ar"/>
              </w:rPr>
              <w:t>烤漆磨砂质感</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【工作温度】</w:t>
            </w:r>
            <w:r>
              <w:rPr>
                <w:rFonts w:ascii="宋体" w:hAnsi="宋体" w:cs="宋体"/>
                <w:color w:val="000000"/>
                <w:kern w:val="0"/>
                <w:sz w:val="20"/>
                <w:szCs w:val="20"/>
                <w:lang w:bidi="ar"/>
              </w:rPr>
              <w:t>: -5℃~+40℃</w:t>
            </w:r>
            <w:r>
              <w:rPr>
                <w:rFonts w:ascii="宋体" w:hAnsi="宋体" w:cs="宋体"/>
                <w:color w:val="000000"/>
                <w:kern w:val="0"/>
                <w:sz w:val="20"/>
                <w:szCs w:val="20"/>
                <w:lang w:bidi="ar"/>
              </w:rPr>
              <w:t>【相对湿度】</w:t>
            </w:r>
            <w:r>
              <w:rPr>
                <w:rFonts w:ascii="宋体" w:hAnsi="宋体" w:cs="宋体"/>
                <w:color w:val="000000"/>
                <w:kern w:val="0"/>
                <w:sz w:val="20"/>
                <w:szCs w:val="20"/>
                <w:lang w:bidi="ar"/>
              </w:rPr>
              <w:t xml:space="preserve">: ≤85%(+30℃) </w:t>
            </w:r>
            <w:r>
              <w:rPr>
                <w:rFonts w:ascii="宋体" w:hAnsi="宋体" w:cs="宋体"/>
                <w:color w:val="000000"/>
                <w:kern w:val="0"/>
                <w:sz w:val="20"/>
                <w:szCs w:val="20"/>
                <w:lang w:bidi="ar"/>
              </w:rPr>
              <w:t>【配件】</w:t>
            </w:r>
            <w:r>
              <w:rPr>
                <w:rFonts w:ascii="宋体" w:hAnsi="宋体" w:cs="宋体"/>
                <w:color w:val="000000"/>
                <w:kern w:val="0"/>
                <w:sz w:val="20"/>
                <w:szCs w:val="20"/>
                <w:lang w:bidi="ar"/>
              </w:rPr>
              <w:t>:24</w:t>
            </w:r>
            <w:r>
              <w:rPr>
                <w:rFonts w:ascii="宋体" w:hAnsi="宋体" w:cs="宋体"/>
                <w:color w:val="000000"/>
                <w:kern w:val="0"/>
                <w:sz w:val="20"/>
                <w:szCs w:val="20"/>
                <w:lang w:bidi="ar"/>
              </w:rPr>
              <w:t>芯尾纤</w:t>
            </w:r>
            <w:r>
              <w:rPr>
                <w:rFonts w:ascii="宋体" w:hAnsi="宋体" w:cs="宋体"/>
                <w:color w:val="000000"/>
                <w:kern w:val="0"/>
                <w:sz w:val="20"/>
                <w:szCs w:val="20"/>
                <w:lang w:bidi="ar"/>
              </w:rPr>
              <w:t>+</w:t>
            </w:r>
            <w:r>
              <w:rPr>
                <w:rFonts w:ascii="宋体" w:hAnsi="宋体" w:cs="宋体"/>
                <w:color w:val="000000"/>
                <w:kern w:val="0"/>
                <w:sz w:val="20"/>
                <w:szCs w:val="20"/>
                <w:lang w:bidi="ar"/>
              </w:rPr>
              <w:t>耦合器</w:t>
            </w:r>
            <w:r>
              <w:rPr>
                <w:rFonts w:ascii="宋体" w:hAnsi="宋体" w:cs="宋体"/>
                <w:color w:val="000000"/>
                <w:kern w:val="0"/>
                <w:sz w:val="20"/>
                <w:szCs w:val="20"/>
                <w:lang w:bidi="ar"/>
              </w:rPr>
              <w:t>+</w:t>
            </w:r>
            <w:r>
              <w:rPr>
                <w:rFonts w:ascii="宋体" w:hAnsi="宋体" w:cs="宋体"/>
                <w:color w:val="000000"/>
                <w:kern w:val="0"/>
                <w:sz w:val="20"/>
                <w:szCs w:val="20"/>
                <w:lang w:bidi="ar"/>
              </w:rPr>
              <w:t>熔纤盘</w:t>
            </w:r>
            <w:r>
              <w:rPr>
                <w:rFonts w:ascii="宋体" w:hAnsi="宋体" w:cs="宋体"/>
                <w:color w:val="000000"/>
                <w:kern w:val="0"/>
                <w:sz w:val="20"/>
                <w:szCs w:val="20"/>
                <w:lang w:bidi="ar"/>
              </w:rPr>
              <w:t>(24</w:t>
            </w:r>
            <w:r>
              <w:rPr>
                <w:rFonts w:ascii="宋体" w:hAnsi="宋体" w:cs="宋体"/>
                <w:color w:val="000000"/>
                <w:kern w:val="0"/>
                <w:sz w:val="20"/>
                <w:szCs w:val="20"/>
                <w:lang w:bidi="ar"/>
              </w:rPr>
              <w:t>芯熔配一体化托盘</w:t>
            </w:r>
            <w:r>
              <w:rPr>
                <w:rFonts w:ascii="宋体" w:hAnsi="宋体" w:cs="宋体"/>
                <w:color w:val="000000"/>
                <w:kern w:val="0"/>
                <w:sz w:val="20"/>
                <w:szCs w:val="20"/>
                <w:lang w:bidi="ar"/>
              </w:rPr>
              <w:t>)</w:t>
            </w:r>
            <w:r>
              <w:rPr>
                <w:rFonts w:ascii="宋体" w:hAnsi="宋体" w:cs="宋体"/>
                <w:color w:val="000000"/>
                <w:kern w:val="0"/>
                <w:sz w:val="20"/>
                <w:szCs w:val="20"/>
                <w:lang w:bidi="ar"/>
              </w:rPr>
              <w:t>热缩管、裸纤管、</w:t>
            </w:r>
            <w:r>
              <w:rPr>
                <w:rFonts w:ascii="宋体" w:hAnsi="宋体" w:cs="宋体"/>
                <w:color w:val="000000"/>
                <w:kern w:val="0"/>
                <w:sz w:val="20"/>
                <w:szCs w:val="20"/>
                <w:lang w:bidi="ar"/>
              </w:rPr>
              <w:t xml:space="preserve"> </w:t>
            </w:r>
            <w:r>
              <w:rPr>
                <w:rFonts w:ascii="宋体" w:hAnsi="宋体" w:cs="宋体"/>
                <w:color w:val="000000"/>
                <w:kern w:val="0"/>
                <w:sz w:val="20"/>
                <w:szCs w:val="20"/>
                <w:lang w:bidi="ar"/>
              </w:rPr>
              <w:t>扎带、卡式螺母、固定铁片</w:t>
            </w:r>
          </w:p>
        </w:tc>
        <w:tc>
          <w:tcPr>
            <w:tcW w:w="4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C79BBB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个</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5233C2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43C6F0B1" w14:textId="298DBF78" w:rsidR="004A523B" w:rsidRDefault="007165AB">
            <w:pPr>
              <w:jc w:val="center"/>
              <w:rPr>
                <w:rFonts w:ascii="宋体" w:hAnsi="宋体" w:cs="宋体"/>
                <w:color w:val="000000"/>
                <w:sz w:val="20"/>
                <w:szCs w:val="20"/>
              </w:rPr>
            </w:pPr>
            <w:r>
              <w:rPr>
                <w:rFonts w:ascii="宋体" w:hAnsi="宋体" w:cs="宋体" w:hint="eastAsia"/>
                <w:color w:val="000000"/>
                <w:sz w:val="20"/>
                <w:szCs w:val="20"/>
              </w:rPr>
              <w:t>国标</w:t>
            </w:r>
          </w:p>
        </w:tc>
      </w:tr>
      <w:tr w:rsidR="004A523B" w14:paraId="711FBCF9"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783BD8A6"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25</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2AF3633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光缆</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56325267"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规格</w:t>
            </w:r>
            <w:r>
              <w:rPr>
                <w:rFonts w:ascii="宋体" w:hAnsi="宋体" w:cs="宋体"/>
                <w:color w:val="000000"/>
                <w:kern w:val="0"/>
                <w:sz w:val="20"/>
                <w:szCs w:val="20"/>
                <w:lang w:bidi="ar"/>
              </w:rPr>
              <w:t>:48</w:t>
            </w:r>
            <w:r>
              <w:rPr>
                <w:rFonts w:ascii="宋体" w:hAnsi="宋体" w:cs="宋体"/>
                <w:color w:val="000000"/>
                <w:kern w:val="0"/>
                <w:sz w:val="20"/>
                <w:szCs w:val="20"/>
                <w:lang w:bidi="ar"/>
              </w:rPr>
              <w:t>芯允许拉力</w:t>
            </w:r>
            <w:r>
              <w:rPr>
                <w:rFonts w:ascii="宋体" w:hAnsi="宋体" w:cs="宋体"/>
                <w:color w:val="000000"/>
                <w:kern w:val="0"/>
                <w:sz w:val="20"/>
                <w:szCs w:val="20"/>
                <w:lang w:bidi="ar"/>
              </w:rPr>
              <w:t>(N)</w:t>
            </w:r>
            <w:r>
              <w:rPr>
                <w:rFonts w:ascii="宋体" w:hAnsi="宋体" w:cs="宋体"/>
                <w:color w:val="000000"/>
                <w:kern w:val="0"/>
                <w:sz w:val="20"/>
                <w:szCs w:val="20"/>
                <w:lang w:bidi="ar"/>
              </w:rPr>
              <w:t>长期</w:t>
            </w:r>
            <w:r>
              <w:rPr>
                <w:rFonts w:ascii="宋体" w:hAnsi="宋体" w:cs="宋体"/>
                <w:color w:val="000000"/>
                <w:kern w:val="0"/>
                <w:sz w:val="20"/>
                <w:szCs w:val="20"/>
                <w:lang w:bidi="ar"/>
              </w:rPr>
              <w:t>:300</w:t>
            </w:r>
            <w:r>
              <w:rPr>
                <w:rFonts w:ascii="宋体" w:hAnsi="宋体" w:cs="宋体"/>
                <w:color w:val="000000"/>
                <w:kern w:val="0"/>
                <w:sz w:val="20"/>
                <w:szCs w:val="20"/>
                <w:lang w:bidi="ar"/>
              </w:rPr>
              <w:t>短期</w:t>
            </w:r>
            <w:r>
              <w:rPr>
                <w:rFonts w:ascii="宋体" w:hAnsi="宋体" w:cs="宋体"/>
                <w:color w:val="000000"/>
                <w:kern w:val="0"/>
                <w:sz w:val="20"/>
                <w:szCs w:val="20"/>
                <w:lang w:bidi="ar"/>
              </w:rPr>
              <w:t>:600</w:t>
            </w:r>
            <w:r>
              <w:rPr>
                <w:rFonts w:ascii="宋体" w:hAnsi="宋体" w:cs="宋体"/>
                <w:color w:val="000000"/>
                <w:kern w:val="0"/>
                <w:sz w:val="20"/>
                <w:szCs w:val="20"/>
                <w:lang w:bidi="ar"/>
              </w:rPr>
              <w:t>；敷设方式</w:t>
            </w:r>
            <w:r>
              <w:rPr>
                <w:rFonts w:ascii="宋体" w:hAnsi="宋体" w:cs="宋体"/>
                <w:color w:val="000000"/>
                <w:kern w:val="0"/>
                <w:sz w:val="20"/>
                <w:szCs w:val="20"/>
                <w:lang w:bidi="ar"/>
              </w:rPr>
              <w:t>:</w:t>
            </w:r>
            <w:r>
              <w:rPr>
                <w:rFonts w:ascii="宋体" w:hAnsi="宋体" w:cs="宋体"/>
                <w:color w:val="000000"/>
                <w:kern w:val="0"/>
                <w:sz w:val="20"/>
                <w:szCs w:val="20"/>
                <w:lang w:bidi="ar"/>
              </w:rPr>
              <w:t>自承式架空、管道、桥架</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63902B4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米</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2CDA532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50</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4EB42C99" w14:textId="1520CC2C" w:rsidR="004A523B" w:rsidRDefault="007165AB">
            <w:pPr>
              <w:jc w:val="center"/>
              <w:rPr>
                <w:rFonts w:ascii="宋体" w:hAnsi="宋体" w:cs="宋体"/>
                <w:color w:val="000000"/>
                <w:sz w:val="20"/>
                <w:szCs w:val="20"/>
              </w:rPr>
            </w:pPr>
            <w:r>
              <w:rPr>
                <w:rFonts w:ascii="宋体" w:hAnsi="宋体" w:cs="宋体" w:hint="eastAsia"/>
                <w:color w:val="000000"/>
                <w:sz w:val="20"/>
                <w:szCs w:val="20"/>
              </w:rPr>
              <w:t>国标</w:t>
            </w:r>
          </w:p>
        </w:tc>
      </w:tr>
      <w:tr w:rsidR="004A523B" w14:paraId="399571E1"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69A1A307"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26</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78F82612"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综合布线</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62D97B45"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含光纤矩阵，音频矩阵配套线材</w:t>
            </w:r>
            <w:r>
              <w:rPr>
                <w:rFonts w:ascii="宋体" w:hAnsi="宋体" w:cs="宋体" w:hint="eastAsia"/>
                <w:kern w:val="0"/>
                <w:sz w:val="20"/>
                <w:szCs w:val="20"/>
                <w:lang w:bidi="ar"/>
              </w:rPr>
              <w:t>、设备线路的标签标识</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4C5AF42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5854B60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44D85082" w14:textId="5239CD89" w:rsidR="004A523B" w:rsidRDefault="007165AB">
            <w:pPr>
              <w:jc w:val="center"/>
              <w:rPr>
                <w:rFonts w:ascii="宋体" w:hAnsi="宋体" w:cs="宋体"/>
                <w:color w:val="000000"/>
                <w:sz w:val="20"/>
                <w:szCs w:val="20"/>
              </w:rPr>
            </w:pPr>
            <w:r>
              <w:rPr>
                <w:rFonts w:ascii="宋体" w:hAnsi="宋体" w:cs="宋体" w:hint="eastAsia"/>
                <w:color w:val="000000"/>
                <w:sz w:val="20"/>
                <w:szCs w:val="20"/>
              </w:rPr>
              <w:t>国标</w:t>
            </w:r>
          </w:p>
        </w:tc>
      </w:tr>
      <w:tr w:rsidR="004A523B" w14:paraId="125D1886"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353E98BC"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27</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3D762F86"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高清视频线</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A0A0F9A"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3-20M</w:t>
            </w:r>
            <w:r>
              <w:rPr>
                <w:rFonts w:ascii="宋体" w:hAnsi="宋体" w:cs="宋体"/>
                <w:color w:val="000000"/>
                <w:kern w:val="0"/>
                <w:sz w:val="20"/>
                <w:szCs w:val="20"/>
                <w:lang w:bidi="ar"/>
              </w:rPr>
              <w:t>及跳线</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6F0584A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41BFB2B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72391164" w14:textId="19C71FF3" w:rsidR="004A523B" w:rsidRDefault="007165AB">
            <w:pPr>
              <w:jc w:val="center"/>
              <w:rPr>
                <w:rFonts w:ascii="宋体" w:hAnsi="宋体" w:cs="宋体"/>
                <w:color w:val="000000"/>
                <w:sz w:val="20"/>
                <w:szCs w:val="20"/>
              </w:rPr>
            </w:pPr>
            <w:r>
              <w:rPr>
                <w:rFonts w:ascii="宋体" w:hAnsi="宋体" w:cs="宋体" w:hint="eastAsia"/>
                <w:color w:val="000000"/>
                <w:sz w:val="20"/>
                <w:szCs w:val="20"/>
              </w:rPr>
              <w:t>国标</w:t>
            </w:r>
          </w:p>
        </w:tc>
      </w:tr>
      <w:tr w:rsidR="004A523B" w14:paraId="188217E4"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18829570"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28</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64ABAB7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音频线及配件</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8DE2D3B"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音箱音频线缆，含配件及接头</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6E79F5F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57DDF426"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78EC3389" w14:textId="2878078B" w:rsidR="004A523B" w:rsidRDefault="007165AB">
            <w:pPr>
              <w:jc w:val="center"/>
              <w:rPr>
                <w:rFonts w:ascii="宋体" w:hAnsi="宋体" w:cs="宋体"/>
                <w:color w:val="000000"/>
                <w:sz w:val="20"/>
                <w:szCs w:val="20"/>
              </w:rPr>
            </w:pPr>
            <w:r>
              <w:rPr>
                <w:rFonts w:ascii="宋体" w:hAnsi="宋体" w:cs="宋体" w:hint="eastAsia"/>
                <w:color w:val="000000"/>
                <w:sz w:val="20"/>
                <w:szCs w:val="20"/>
              </w:rPr>
              <w:t>国标</w:t>
            </w:r>
          </w:p>
        </w:tc>
      </w:tr>
      <w:tr w:rsidR="004A523B" w14:paraId="4103A0AE"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51DB48BD"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29</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64825C5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其他辅材</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81E5697"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水晶头、</w:t>
            </w:r>
            <w:r>
              <w:rPr>
                <w:rFonts w:ascii="宋体" w:hAnsi="宋体" w:cs="宋体"/>
                <w:color w:val="000000"/>
                <w:kern w:val="0"/>
                <w:sz w:val="20"/>
                <w:szCs w:val="20"/>
                <w:lang w:bidi="ar"/>
              </w:rPr>
              <w:t>PDU</w:t>
            </w:r>
            <w:r>
              <w:rPr>
                <w:rFonts w:ascii="宋体" w:hAnsi="宋体" w:cs="宋体"/>
                <w:color w:val="000000"/>
                <w:kern w:val="0"/>
                <w:sz w:val="20"/>
                <w:szCs w:val="20"/>
                <w:lang w:bidi="ar"/>
              </w:rPr>
              <w:t>插板，电缆线、绑扎工具</w:t>
            </w:r>
            <w:r>
              <w:rPr>
                <w:rFonts w:ascii="宋体" w:hAnsi="宋体" w:cs="宋体" w:hint="eastAsia"/>
                <w:color w:val="000000"/>
                <w:kern w:val="0"/>
                <w:sz w:val="20"/>
                <w:szCs w:val="20"/>
                <w:lang w:bidi="ar"/>
              </w:rPr>
              <w:t>、设备线路的标签标识</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3EECD3E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1E89C76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26B320F2" w14:textId="0FC3CA40" w:rsidR="004A523B" w:rsidRDefault="007165AB">
            <w:pPr>
              <w:jc w:val="center"/>
              <w:rPr>
                <w:rFonts w:ascii="宋体" w:hAnsi="宋体" w:cs="宋体"/>
                <w:color w:val="000000"/>
                <w:sz w:val="20"/>
                <w:szCs w:val="20"/>
              </w:rPr>
            </w:pPr>
            <w:r>
              <w:rPr>
                <w:rFonts w:ascii="宋体" w:hAnsi="宋体" w:cs="宋体" w:hint="eastAsia"/>
                <w:color w:val="000000"/>
                <w:sz w:val="20"/>
                <w:szCs w:val="20"/>
              </w:rPr>
              <w:t>国标</w:t>
            </w:r>
          </w:p>
        </w:tc>
      </w:tr>
      <w:tr w:rsidR="004A523B" w14:paraId="4AD1A0F7"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14:paraId="433818F7" w14:textId="77777777" w:rsidR="004A523B" w:rsidRDefault="009618C1">
            <w:pPr>
              <w:widowControl/>
              <w:jc w:val="center"/>
              <w:textAlignment w:val="center"/>
              <w:rPr>
                <w:rFonts w:ascii="宋体" w:hAnsi="宋体" w:cs="宋体"/>
                <w:bCs/>
                <w:color w:val="000000"/>
                <w:sz w:val="20"/>
                <w:szCs w:val="20"/>
              </w:rPr>
            </w:pPr>
            <w:r>
              <w:rPr>
                <w:rFonts w:ascii="宋体" w:hAnsi="宋体" w:cs="宋体"/>
                <w:bCs/>
                <w:color w:val="000000"/>
                <w:kern w:val="0"/>
                <w:sz w:val="20"/>
                <w:szCs w:val="20"/>
                <w:lang w:bidi="ar"/>
              </w:rPr>
              <w:t>30</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5A2288D5"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培训服务</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9E829B1" w14:textId="77777777" w:rsidR="004A523B" w:rsidRDefault="009618C1">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选派具有技术培训和工程实施经验丰富的技术人员组成培训小组，同厂商的技术专家编写详尽、实用的培训教材，制定切实可行的培训计划，开展统一技术培训工作。培训方式为集中式培训。培训次数为两场，并且每次系统大版本升级后，我方都将再提供相应培训。包含系统架构理论、软件调测、运维管理、现场实操等内容。</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5A94751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vAlign w:val="center"/>
          </w:tcPr>
          <w:p w14:paraId="0C5CF50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vAlign w:val="center"/>
          </w:tcPr>
          <w:p w14:paraId="65320408" w14:textId="02145C74" w:rsidR="004A523B" w:rsidRDefault="007165AB">
            <w:pPr>
              <w:jc w:val="center"/>
              <w:rPr>
                <w:rFonts w:ascii="宋体" w:hAnsi="宋体" w:cs="宋体"/>
                <w:color w:val="000000"/>
                <w:sz w:val="20"/>
                <w:szCs w:val="20"/>
              </w:rPr>
            </w:pPr>
            <w:r>
              <w:rPr>
                <w:rFonts w:ascii="宋体" w:hAnsi="宋体" w:cs="宋体" w:hint="eastAsia"/>
                <w:color w:val="000000"/>
                <w:sz w:val="20"/>
                <w:szCs w:val="20"/>
              </w:rPr>
              <w:t>定制</w:t>
            </w:r>
          </w:p>
        </w:tc>
      </w:tr>
      <w:tr w:rsidR="004A523B" w14:paraId="2EAF3A03" w14:textId="77777777">
        <w:trPr>
          <w:trHeight w:val="500"/>
        </w:trPr>
        <w:tc>
          <w:tcPr>
            <w:tcW w:w="414" w:type="dxa"/>
            <w:tcBorders>
              <w:top w:val="nil"/>
              <w:left w:val="single" w:sz="4" w:space="0" w:color="000000"/>
              <w:bottom w:val="single" w:sz="4" w:space="0" w:color="000000"/>
              <w:right w:val="single" w:sz="4" w:space="0" w:color="000000"/>
              <w:tl2br w:val="nil"/>
              <w:tr2bl w:val="nil"/>
            </w:tcBorders>
            <w:noWrap/>
            <w:vAlign w:val="center"/>
          </w:tcPr>
          <w:p w14:paraId="6718F972"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1</w:t>
            </w:r>
          </w:p>
        </w:tc>
        <w:tc>
          <w:tcPr>
            <w:tcW w:w="1280" w:type="dxa"/>
            <w:tcBorders>
              <w:top w:val="nil"/>
              <w:left w:val="single" w:sz="4" w:space="0" w:color="000000"/>
              <w:bottom w:val="single" w:sz="4" w:space="0" w:color="000000"/>
              <w:right w:val="single" w:sz="4" w:space="0" w:color="000000"/>
              <w:tl2br w:val="nil"/>
              <w:tr2bl w:val="nil"/>
            </w:tcBorders>
            <w:vAlign w:val="center"/>
          </w:tcPr>
          <w:p w14:paraId="442682D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显示系统</w:t>
            </w:r>
          </w:p>
        </w:tc>
        <w:tc>
          <w:tcPr>
            <w:tcW w:w="6173" w:type="dxa"/>
            <w:tcBorders>
              <w:top w:val="nil"/>
              <w:left w:val="single" w:sz="4" w:space="0" w:color="000000"/>
              <w:bottom w:val="single" w:sz="4" w:space="0" w:color="000000"/>
              <w:right w:val="single" w:sz="4" w:space="0" w:color="000000"/>
              <w:tl2br w:val="nil"/>
              <w:tr2bl w:val="nil"/>
            </w:tcBorders>
            <w:vAlign w:val="center"/>
          </w:tcPr>
          <w:p w14:paraId="1475AE86"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nil"/>
              <w:left w:val="single" w:sz="4" w:space="0" w:color="000000"/>
              <w:bottom w:val="single" w:sz="4" w:space="0" w:color="000000"/>
              <w:right w:val="single" w:sz="4" w:space="0" w:color="000000"/>
              <w:tl2br w:val="nil"/>
              <w:tr2bl w:val="nil"/>
            </w:tcBorders>
            <w:vAlign w:val="center"/>
          </w:tcPr>
          <w:p w14:paraId="01B5044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nil"/>
              <w:left w:val="single" w:sz="4" w:space="0" w:color="000000"/>
              <w:bottom w:val="single" w:sz="4" w:space="0" w:color="000000"/>
              <w:right w:val="single" w:sz="4" w:space="0" w:color="000000"/>
              <w:tl2br w:val="nil"/>
              <w:tr2bl w:val="nil"/>
            </w:tcBorders>
            <w:noWrap/>
            <w:vAlign w:val="center"/>
          </w:tcPr>
          <w:p w14:paraId="1872CB9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nil"/>
              <w:left w:val="single" w:sz="4" w:space="0" w:color="000000"/>
              <w:bottom w:val="single" w:sz="4" w:space="0" w:color="000000"/>
              <w:right w:val="single" w:sz="4" w:space="0" w:color="000000"/>
              <w:tl2br w:val="nil"/>
              <w:tr2bl w:val="nil"/>
            </w:tcBorders>
            <w:noWrap/>
            <w:vAlign w:val="center"/>
          </w:tcPr>
          <w:p w14:paraId="06F98D52" w14:textId="77777777" w:rsidR="004A523B" w:rsidRDefault="004A523B">
            <w:pPr>
              <w:jc w:val="center"/>
              <w:rPr>
                <w:rFonts w:ascii="宋体" w:hAnsi="宋体" w:cs="宋体"/>
                <w:color w:val="000000"/>
                <w:sz w:val="20"/>
                <w:szCs w:val="20"/>
              </w:rPr>
            </w:pPr>
          </w:p>
        </w:tc>
      </w:tr>
      <w:tr w:rsidR="004A523B" w14:paraId="6F1E6323" w14:textId="77777777">
        <w:trPr>
          <w:trHeight w:val="500"/>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35159E9"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2</w:t>
            </w:r>
          </w:p>
        </w:tc>
        <w:tc>
          <w:tcPr>
            <w:tcW w:w="12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2F30AC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机柜</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30F21511"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521F08A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B9C334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2681C9D" w14:textId="77777777" w:rsidR="004A523B" w:rsidRDefault="004A523B">
            <w:pPr>
              <w:jc w:val="center"/>
              <w:rPr>
                <w:rFonts w:ascii="宋体" w:hAnsi="宋体" w:cs="宋体"/>
                <w:color w:val="000000"/>
                <w:sz w:val="20"/>
                <w:szCs w:val="20"/>
              </w:rPr>
            </w:pPr>
          </w:p>
        </w:tc>
      </w:tr>
      <w:tr w:rsidR="004A523B" w14:paraId="3D12BCC3"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BCE2715"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3</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2EBE3AA7" w14:textId="77777777" w:rsidR="004A523B" w:rsidRDefault="009618C1">
            <w:pPr>
              <w:widowControl/>
              <w:jc w:val="center"/>
              <w:textAlignment w:val="center"/>
              <w:rPr>
                <w:rFonts w:ascii="宋体" w:hAnsi="宋体" w:cs="宋体"/>
                <w:color w:val="000000"/>
                <w:sz w:val="20"/>
                <w:szCs w:val="20"/>
              </w:rPr>
            </w:pPr>
            <w:r>
              <w:rPr>
                <w:rStyle w:val="font12"/>
                <w:sz w:val="20"/>
                <w:szCs w:val="20"/>
                <w:lang w:bidi="ar"/>
              </w:rPr>
              <w:t>高清</w:t>
            </w:r>
            <w:r>
              <w:rPr>
                <w:rStyle w:val="font12"/>
                <w:sz w:val="20"/>
                <w:szCs w:val="20"/>
                <w:lang w:bidi="ar"/>
              </w:rPr>
              <w:t>MCU</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52DCF368"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0172B55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8A3E5A2"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2AD4A93" w14:textId="77777777" w:rsidR="004A523B" w:rsidRDefault="004A523B">
            <w:pPr>
              <w:jc w:val="center"/>
              <w:rPr>
                <w:rFonts w:ascii="宋体" w:hAnsi="宋体" w:cs="宋体"/>
                <w:color w:val="000000"/>
                <w:sz w:val="20"/>
                <w:szCs w:val="20"/>
              </w:rPr>
            </w:pPr>
          </w:p>
        </w:tc>
      </w:tr>
      <w:tr w:rsidR="004A523B" w14:paraId="3B21872C"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2E04E63"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4</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422BD70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高清视频终端</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6E5D235"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59BE15D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C58CA1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54DF7A0" w14:textId="77777777" w:rsidR="004A523B" w:rsidRDefault="004A523B">
            <w:pPr>
              <w:jc w:val="center"/>
              <w:rPr>
                <w:rFonts w:ascii="宋体" w:hAnsi="宋体" w:cs="宋体"/>
                <w:color w:val="000000"/>
                <w:sz w:val="20"/>
                <w:szCs w:val="20"/>
              </w:rPr>
            </w:pPr>
          </w:p>
        </w:tc>
      </w:tr>
      <w:tr w:rsidR="004A523B" w14:paraId="1AF0E0AB"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04B78DB"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w:t>
            </w:r>
            <w:r>
              <w:rPr>
                <w:rFonts w:ascii="宋体" w:hAnsi="宋体" w:cs="宋体"/>
                <w:color w:val="000000"/>
                <w:kern w:val="0"/>
                <w:sz w:val="20"/>
                <w:szCs w:val="20"/>
                <w:lang w:bidi="ar"/>
              </w:rPr>
              <w:t>5</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3A68232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网络交换机</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481A6956"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3847E8F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9C1856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0279E4D" w14:textId="77777777" w:rsidR="004A523B" w:rsidRDefault="004A523B">
            <w:pPr>
              <w:jc w:val="center"/>
              <w:rPr>
                <w:rFonts w:ascii="宋体" w:hAnsi="宋体" w:cs="宋体"/>
                <w:color w:val="000000"/>
                <w:sz w:val="20"/>
                <w:szCs w:val="20"/>
              </w:rPr>
            </w:pPr>
          </w:p>
        </w:tc>
      </w:tr>
      <w:tr w:rsidR="004A523B" w14:paraId="03A4F105"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5E7BACB"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6</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45F5B9D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摄像机</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7EE73A81"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07BC590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FB14108"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E18ACAB" w14:textId="77777777" w:rsidR="004A523B" w:rsidRDefault="004A523B">
            <w:pPr>
              <w:jc w:val="center"/>
              <w:rPr>
                <w:rFonts w:ascii="宋体" w:hAnsi="宋体" w:cs="宋体"/>
                <w:color w:val="000000"/>
                <w:sz w:val="20"/>
                <w:szCs w:val="20"/>
              </w:rPr>
            </w:pPr>
          </w:p>
        </w:tc>
      </w:tr>
      <w:tr w:rsidR="004A523B" w14:paraId="1554AFAA"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9BEF893"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7</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5E52FC3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天花音箱</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30A38C06"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0D3F902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A8B11E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43B6314" w14:textId="77777777" w:rsidR="004A523B" w:rsidRDefault="004A523B">
            <w:pPr>
              <w:jc w:val="center"/>
              <w:rPr>
                <w:rFonts w:ascii="宋体" w:hAnsi="宋体" w:cs="宋体"/>
                <w:color w:val="000000"/>
                <w:sz w:val="20"/>
                <w:szCs w:val="20"/>
              </w:rPr>
            </w:pPr>
          </w:p>
        </w:tc>
      </w:tr>
      <w:tr w:rsidR="004A523B" w14:paraId="3466691F"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CE3C57A"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8</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791BC66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天花音箱功放</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3997BC55"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0D20CB0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E1A2762"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C65B1E6" w14:textId="77777777" w:rsidR="004A523B" w:rsidRDefault="004A523B">
            <w:pPr>
              <w:jc w:val="center"/>
              <w:rPr>
                <w:rFonts w:ascii="宋体" w:hAnsi="宋体" w:cs="宋体"/>
                <w:color w:val="000000"/>
                <w:sz w:val="20"/>
                <w:szCs w:val="20"/>
              </w:rPr>
            </w:pPr>
          </w:p>
        </w:tc>
      </w:tr>
      <w:tr w:rsidR="004A523B" w14:paraId="3833125E"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7DB9650"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color w:val="000000"/>
                <w:kern w:val="0"/>
                <w:sz w:val="20"/>
                <w:szCs w:val="20"/>
                <w:lang w:bidi="ar"/>
              </w:rPr>
              <w:t>9</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1E2262E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双无线手持话筒</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8397B68"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r>
            <w:r>
              <w:rPr>
                <w:rStyle w:val="font101"/>
                <w:rFonts w:ascii="宋体" w:eastAsia="宋体" w:hAnsi="宋体" w:cs="宋体" w:hint="default"/>
                <w:sz w:val="20"/>
                <w:szCs w:val="20"/>
                <w:lang w:bidi="ar"/>
              </w:rP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40401AC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650F207"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A61E24B" w14:textId="77777777" w:rsidR="004A523B" w:rsidRDefault="004A523B">
            <w:pPr>
              <w:jc w:val="center"/>
              <w:rPr>
                <w:rFonts w:ascii="宋体" w:hAnsi="宋体" w:cs="宋体"/>
                <w:color w:val="000000"/>
                <w:sz w:val="20"/>
                <w:szCs w:val="20"/>
              </w:rPr>
            </w:pPr>
          </w:p>
        </w:tc>
      </w:tr>
      <w:tr w:rsidR="004A523B" w14:paraId="1C2E0BD1"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A545FB1"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Pr>
                <w:rFonts w:ascii="宋体" w:hAnsi="宋体" w:cs="宋体"/>
                <w:color w:val="000000"/>
                <w:kern w:val="0"/>
                <w:sz w:val="20"/>
                <w:szCs w:val="20"/>
                <w:lang w:bidi="ar"/>
              </w:rPr>
              <w:t>0</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31E7BDF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桌面式会议讨论系统主席发言单元</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226FEDE6"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3B064E5F"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BF966BA"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9E6F411" w14:textId="77777777" w:rsidR="004A523B" w:rsidRDefault="004A523B">
            <w:pPr>
              <w:jc w:val="center"/>
              <w:rPr>
                <w:rFonts w:ascii="宋体" w:hAnsi="宋体" w:cs="宋体"/>
                <w:color w:val="000000"/>
                <w:sz w:val="20"/>
                <w:szCs w:val="20"/>
              </w:rPr>
            </w:pPr>
          </w:p>
        </w:tc>
      </w:tr>
      <w:tr w:rsidR="004A523B" w14:paraId="0E4671E4"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D880A06"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Pr>
                <w:rFonts w:ascii="宋体" w:hAnsi="宋体" w:cs="宋体"/>
                <w:color w:val="000000"/>
                <w:kern w:val="0"/>
                <w:sz w:val="20"/>
                <w:szCs w:val="20"/>
                <w:lang w:bidi="ar"/>
              </w:rPr>
              <w:t>1</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56F54B64"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桌面式会议讨论系统代表发言单元</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1B5A128C"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698648D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FA47076"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27B4658" w14:textId="77777777" w:rsidR="004A523B" w:rsidRDefault="004A523B">
            <w:pPr>
              <w:jc w:val="center"/>
              <w:rPr>
                <w:rFonts w:ascii="宋体" w:hAnsi="宋体" w:cs="宋体"/>
                <w:color w:val="000000"/>
                <w:sz w:val="20"/>
                <w:szCs w:val="20"/>
              </w:rPr>
            </w:pPr>
          </w:p>
        </w:tc>
      </w:tr>
      <w:tr w:rsidR="004A523B" w14:paraId="2CA6D5BE"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F8BFC17"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Pr>
                <w:rFonts w:ascii="宋体" w:hAnsi="宋体" w:cs="宋体"/>
                <w:color w:val="000000"/>
                <w:kern w:val="0"/>
                <w:sz w:val="20"/>
                <w:szCs w:val="20"/>
                <w:lang w:bidi="ar"/>
              </w:rPr>
              <w:t>2</w:t>
            </w:r>
          </w:p>
        </w:tc>
        <w:tc>
          <w:tcPr>
            <w:tcW w:w="1280" w:type="dxa"/>
            <w:tcBorders>
              <w:top w:val="single" w:sz="4" w:space="0" w:color="000000"/>
              <w:left w:val="single" w:sz="4" w:space="0" w:color="000000"/>
              <w:bottom w:val="single" w:sz="4" w:space="0" w:color="000000"/>
              <w:right w:val="single" w:sz="4" w:space="0" w:color="000000"/>
              <w:tl2br w:val="nil"/>
              <w:tr2bl w:val="nil"/>
            </w:tcBorders>
            <w:vAlign w:val="center"/>
          </w:tcPr>
          <w:p w14:paraId="7852C409"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标准型数字化同传会议表决讨论系统主机</w:t>
            </w:r>
          </w:p>
        </w:tc>
        <w:tc>
          <w:tcPr>
            <w:tcW w:w="6173" w:type="dxa"/>
            <w:tcBorders>
              <w:top w:val="single" w:sz="4" w:space="0" w:color="000000"/>
              <w:left w:val="single" w:sz="4" w:space="0" w:color="000000"/>
              <w:bottom w:val="single" w:sz="4" w:space="0" w:color="000000"/>
              <w:right w:val="single" w:sz="4" w:space="0" w:color="000000"/>
              <w:tl2br w:val="nil"/>
              <w:tr2bl w:val="nil"/>
            </w:tcBorders>
            <w:vAlign w:val="center"/>
          </w:tcPr>
          <w:p w14:paraId="1A378AA1"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vAlign w:val="center"/>
          </w:tcPr>
          <w:p w14:paraId="5FCDF19E"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台</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ABB1DE6"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7770925" w14:textId="77777777" w:rsidR="004A523B" w:rsidRDefault="004A523B">
            <w:pPr>
              <w:jc w:val="center"/>
              <w:rPr>
                <w:rFonts w:ascii="宋体" w:hAnsi="宋体" w:cs="宋体"/>
                <w:color w:val="000000"/>
                <w:sz w:val="20"/>
                <w:szCs w:val="20"/>
              </w:rPr>
            </w:pPr>
          </w:p>
        </w:tc>
      </w:tr>
      <w:tr w:rsidR="004A523B" w14:paraId="28C0E4DE" w14:textId="77777777">
        <w:trPr>
          <w:trHeight w:val="1152"/>
        </w:trPr>
        <w:tc>
          <w:tcPr>
            <w:tcW w:w="4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14:paraId="176292E6"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12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3BAA2FD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电缆</w:t>
            </w:r>
          </w:p>
        </w:tc>
        <w:tc>
          <w:tcPr>
            <w:tcW w:w="617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AFAEE81"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579C8DB3"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BF4E6C4"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D45C5C4" w14:textId="77777777" w:rsidR="004A523B" w:rsidRDefault="004A523B">
            <w:pPr>
              <w:jc w:val="center"/>
              <w:rPr>
                <w:rFonts w:ascii="宋体" w:hAnsi="宋体" w:cs="宋体"/>
                <w:color w:val="000000"/>
                <w:sz w:val="20"/>
                <w:szCs w:val="20"/>
              </w:rPr>
            </w:pPr>
          </w:p>
        </w:tc>
      </w:tr>
      <w:tr w:rsidR="004A523B" w14:paraId="6B9AB7EE" w14:textId="77777777">
        <w:trPr>
          <w:trHeight w:val="995"/>
        </w:trPr>
        <w:tc>
          <w:tcPr>
            <w:tcW w:w="4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14:paraId="0B18EB73"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12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560D433D"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通信线路</w:t>
            </w:r>
          </w:p>
        </w:tc>
        <w:tc>
          <w:tcPr>
            <w:tcW w:w="617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5D9584C" w14:textId="77777777" w:rsidR="004A523B" w:rsidRDefault="009618C1">
            <w:pPr>
              <w:widowControl/>
              <w:jc w:val="left"/>
              <w:textAlignment w:val="center"/>
              <w:rPr>
                <w:rFonts w:ascii="宋体" w:hAnsi="宋体" w:cs="宋体"/>
                <w:color w:val="000000"/>
                <w:sz w:val="20"/>
                <w:szCs w:val="20"/>
              </w:rPr>
            </w:pPr>
            <w:r>
              <w:rPr>
                <w:rStyle w:val="font101"/>
                <w:rFonts w:ascii="宋体" w:eastAsia="宋体" w:hAnsi="宋体" w:cs="宋体" w:hint="default"/>
                <w:sz w:val="20"/>
                <w:szCs w:val="20"/>
                <w:lang w:bidi="ar"/>
              </w:rPr>
              <w:t>1</w:t>
            </w:r>
            <w:r>
              <w:rPr>
                <w:rStyle w:val="font91"/>
                <w:rFonts w:ascii="宋体" w:eastAsia="宋体" w:hAnsi="宋体" w:cs="宋体"/>
                <w:sz w:val="20"/>
                <w:szCs w:val="20"/>
                <w:lang w:bidi="ar"/>
              </w:rPr>
              <w:t>、包括配合制作割接方案，前期勘察，业务核对；</w:t>
            </w:r>
            <w:r>
              <w:rPr>
                <w:rStyle w:val="font101"/>
                <w:rFonts w:ascii="宋体" w:eastAsia="宋体" w:hAnsi="宋体" w:cs="宋体" w:hint="default"/>
                <w:sz w:val="20"/>
                <w:szCs w:val="20"/>
                <w:lang w:bidi="ar"/>
              </w:rPr>
              <w:t xml:space="preserve"> </w:t>
            </w:r>
            <w:r>
              <w:rPr>
                <w:rStyle w:val="font101"/>
                <w:rFonts w:ascii="宋体" w:eastAsia="宋体" w:hAnsi="宋体" w:cs="宋体" w:hint="default"/>
                <w:sz w:val="20"/>
                <w:szCs w:val="20"/>
                <w:lang w:bidi="ar"/>
              </w:rPr>
              <w:br/>
              <w:t>2</w:t>
            </w:r>
            <w:r>
              <w:rPr>
                <w:rStyle w:val="font91"/>
                <w:rFonts w:ascii="宋体" w:eastAsia="宋体" w:hAnsi="宋体" w:cs="宋体"/>
                <w:sz w:val="20"/>
                <w:szCs w:val="20"/>
                <w:lang w:bidi="ar"/>
              </w:rPr>
              <w:t>、设备电源引接、设备接地；</w:t>
            </w:r>
            <w:r>
              <w:rPr>
                <w:rStyle w:val="font101"/>
                <w:rFonts w:ascii="宋体" w:eastAsia="宋体" w:hAnsi="宋体" w:cs="宋体" w:hint="default"/>
                <w:sz w:val="20"/>
                <w:szCs w:val="20"/>
                <w:lang w:bidi="ar"/>
              </w:rPr>
              <w:br/>
              <w:t>3</w:t>
            </w:r>
            <w:r>
              <w:rPr>
                <w:rStyle w:val="font91"/>
                <w:rFonts w:ascii="宋体" w:eastAsia="宋体" w:hAnsi="宋体" w:cs="宋体"/>
                <w:sz w:val="20"/>
                <w:szCs w:val="20"/>
                <w:lang w:bidi="ar"/>
              </w:rPr>
              <w:t>、拆装走线架、拆装专业设备；</w:t>
            </w:r>
          </w:p>
        </w:tc>
        <w:tc>
          <w:tcPr>
            <w:tcW w:w="4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0E1D2CF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0537D1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DF1AD85" w14:textId="77777777" w:rsidR="004A523B" w:rsidRDefault="004A523B">
            <w:pPr>
              <w:jc w:val="center"/>
              <w:rPr>
                <w:rFonts w:ascii="宋体" w:hAnsi="宋体" w:cs="宋体"/>
                <w:color w:val="000000"/>
                <w:sz w:val="20"/>
                <w:szCs w:val="20"/>
              </w:rPr>
            </w:pPr>
          </w:p>
        </w:tc>
      </w:tr>
      <w:tr w:rsidR="004A523B" w14:paraId="25A12E33" w14:textId="77777777">
        <w:trPr>
          <w:trHeight w:val="1085"/>
        </w:trPr>
        <w:tc>
          <w:tcPr>
            <w:tcW w:w="4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14:paraId="298F25F7" w14:textId="77777777" w:rsidR="004A523B" w:rsidRDefault="009618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2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73B03BFC"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综合布线</w:t>
            </w:r>
          </w:p>
        </w:tc>
        <w:tc>
          <w:tcPr>
            <w:tcW w:w="617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AFA28C9" w14:textId="77777777" w:rsidR="004A523B" w:rsidRDefault="009618C1">
            <w:pPr>
              <w:widowControl/>
              <w:numPr>
                <w:ilvl w:val="0"/>
                <w:numId w:val="2"/>
              </w:numPr>
              <w:jc w:val="left"/>
              <w:textAlignment w:val="center"/>
              <w:rPr>
                <w:rStyle w:val="font91"/>
                <w:rFonts w:ascii="宋体" w:eastAsia="宋体" w:hAnsi="宋体" w:cs="宋体"/>
                <w:color w:val="auto"/>
                <w:sz w:val="20"/>
                <w:szCs w:val="20"/>
                <w:lang w:bidi="ar"/>
              </w:rPr>
            </w:pPr>
            <w:r>
              <w:rPr>
                <w:rStyle w:val="font91"/>
                <w:rFonts w:ascii="宋体" w:eastAsia="宋体" w:hAnsi="宋体" w:cs="宋体"/>
                <w:color w:val="auto"/>
                <w:sz w:val="20"/>
                <w:szCs w:val="20"/>
                <w:lang w:bidi="ar"/>
              </w:rPr>
              <w:t>包括配合制作割接方案，前期勘察，业务核对；</w:t>
            </w:r>
            <w:r>
              <w:rPr>
                <w:rStyle w:val="font101"/>
                <w:rFonts w:ascii="宋体" w:eastAsia="宋体" w:hAnsi="宋体" w:cs="宋体" w:hint="default"/>
                <w:color w:val="auto"/>
                <w:sz w:val="20"/>
                <w:szCs w:val="20"/>
                <w:lang w:bidi="ar"/>
              </w:rPr>
              <w:t xml:space="preserve"> </w:t>
            </w:r>
            <w:r>
              <w:rPr>
                <w:rStyle w:val="font101"/>
                <w:rFonts w:ascii="宋体" w:eastAsia="宋体" w:hAnsi="宋体" w:cs="宋体" w:hint="default"/>
                <w:color w:val="auto"/>
                <w:sz w:val="20"/>
                <w:szCs w:val="20"/>
                <w:lang w:bidi="ar"/>
              </w:rPr>
              <w:br/>
              <w:t>2</w:t>
            </w:r>
            <w:r>
              <w:rPr>
                <w:rStyle w:val="font91"/>
                <w:rFonts w:ascii="宋体" w:eastAsia="宋体" w:hAnsi="宋体" w:cs="宋体"/>
                <w:color w:val="auto"/>
                <w:sz w:val="20"/>
                <w:szCs w:val="20"/>
                <w:lang w:bidi="ar"/>
              </w:rPr>
              <w:t>、设备电源引接、设备接地；</w:t>
            </w:r>
            <w:r>
              <w:rPr>
                <w:rStyle w:val="font101"/>
                <w:rFonts w:ascii="宋体" w:eastAsia="宋体" w:hAnsi="宋体" w:cs="宋体" w:hint="default"/>
                <w:color w:val="auto"/>
                <w:sz w:val="20"/>
                <w:szCs w:val="20"/>
                <w:lang w:bidi="ar"/>
              </w:rPr>
              <w:br/>
              <w:t>3</w:t>
            </w:r>
            <w:r>
              <w:rPr>
                <w:rStyle w:val="font91"/>
                <w:rFonts w:ascii="宋体" w:eastAsia="宋体" w:hAnsi="宋体" w:cs="宋体"/>
                <w:color w:val="auto"/>
                <w:sz w:val="20"/>
                <w:szCs w:val="20"/>
                <w:lang w:bidi="ar"/>
              </w:rPr>
              <w:t>、拆装走线架、拆装专业设备；</w:t>
            </w:r>
          </w:p>
          <w:p w14:paraId="79FB729E" w14:textId="77777777" w:rsidR="004A523B" w:rsidRDefault="009618C1">
            <w:pPr>
              <w:widowControl/>
              <w:jc w:val="left"/>
              <w:textAlignment w:val="center"/>
              <w:rPr>
                <w:rStyle w:val="font91"/>
                <w:rFonts w:ascii="宋体" w:eastAsia="宋体" w:hAnsi="宋体" w:cs="宋体"/>
                <w:color w:val="auto"/>
                <w:sz w:val="20"/>
                <w:szCs w:val="20"/>
                <w:lang w:bidi="ar"/>
              </w:rPr>
            </w:pPr>
            <w:r>
              <w:rPr>
                <w:rStyle w:val="font91"/>
                <w:rFonts w:ascii="宋体" w:hAnsi="宋体" w:cs="宋体" w:hint="eastAsia"/>
                <w:color w:val="auto"/>
                <w:sz w:val="20"/>
                <w:szCs w:val="20"/>
                <w:lang w:bidi="ar"/>
              </w:rPr>
              <w:t>4</w:t>
            </w:r>
            <w:r>
              <w:rPr>
                <w:rStyle w:val="font91"/>
                <w:rFonts w:ascii="宋体" w:hAnsi="宋体" w:cs="宋体" w:hint="eastAsia"/>
                <w:color w:val="auto"/>
                <w:sz w:val="20"/>
                <w:szCs w:val="20"/>
                <w:lang w:bidi="ar"/>
              </w:rPr>
              <w:t>、设备线路的标签标识</w:t>
            </w:r>
          </w:p>
        </w:tc>
        <w:tc>
          <w:tcPr>
            <w:tcW w:w="4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3E69222B"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2508E61" w14:textId="77777777" w:rsidR="004A523B" w:rsidRDefault="009618C1">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773195F" w14:textId="77777777" w:rsidR="004A523B" w:rsidRDefault="004A523B">
            <w:pPr>
              <w:jc w:val="center"/>
              <w:rPr>
                <w:rFonts w:ascii="宋体" w:hAnsi="宋体" w:cs="宋体"/>
                <w:color w:val="000000"/>
                <w:sz w:val="20"/>
                <w:szCs w:val="20"/>
              </w:rPr>
            </w:pPr>
          </w:p>
        </w:tc>
      </w:tr>
      <w:tr w:rsidR="004A523B" w14:paraId="562396C2" w14:textId="77777777">
        <w:trPr>
          <w:trHeight w:val="1085"/>
        </w:trPr>
        <w:tc>
          <w:tcPr>
            <w:tcW w:w="4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14:paraId="33762874" w14:textId="77777777" w:rsidR="004A523B" w:rsidRDefault="00961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w:t>
            </w:r>
          </w:p>
        </w:tc>
        <w:tc>
          <w:tcPr>
            <w:tcW w:w="12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56FAC062" w14:textId="77777777" w:rsidR="004A523B" w:rsidRDefault="00961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施工调试</w:t>
            </w:r>
          </w:p>
        </w:tc>
        <w:tc>
          <w:tcPr>
            <w:tcW w:w="617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CB34C10" w14:textId="77777777" w:rsidR="004A523B" w:rsidRDefault="009618C1">
            <w:pPr>
              <w:widowControl/>
              <w:jc w:val="left"/>
              <w:textAlignment w:val="center"/>
              <w:rPr>
                <w:rFonts w:ascii="宋体" w:hAnsi="宋体" w:cs="宋体"/>
                <w:sz w:val="20"/>
                <w:szCs w:val="20"/>
                <w:lang w:bidi="ar"/>
              </w:rPr>
            </w:pPr>
            <w:r>
              <w:rPr>
                <w:rStyle w:val="font131"/>
                <w:rFonts w:eastAsia="宋体" w:hint="default"/>
                <w:color w:val="auto"/>
                <w:sz w:val="20"/>
                <w:szCs w:val="20"/>
                <w:lang w:bidi="ar"/>
              </w:rPr>
              <w:t>项目施工及产品调试、整理搬迁集成设备和控制系统的使用手册，集成设备调试后确保设备能够正常使用；</w:t>
            </w:r>
          </w:p>
        </w:tc>
        <w:tc>
          <w:tcPr>
            <w:tcW w:w="4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3579E132" w14:textId="77777777" w:rsidR="004A523B" w:rsidRDefault="00961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w:t>
            </w: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FC11DD9" w14:textId="77777777" w:rsidR="004A523B" w:rsidRDefault="00961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EA2C9C6" w14:textId="77777777" w:rsidR="004A523B" w:rsidRDefault="004A523B">
            <w:pPr>
              <w:jc w:val="center"/>
              <w:rPr>
                <w:rFonts w:ascii="宋体" w:hAnsi="宋体" w:cs="宋体"/>
                <w:color w:val="000000"/>
                <w:sz w:val="20"/>
                <w:szCs w:val="20"/>
              </w:rPr>
            </w:pPr>
          </w:p>
        </w:tc>
      </w:tr>
      <w:tr w:rsidR="004A523B" w14:paraId="7A6A6AB1" w14:textId="77777777">
        <w:trPr>
          <w:trHeight w:val="1085"/>
        </w:trPr>
        <w:tc>
          <w:tcPr>
            <w:tcW w:w="41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14:paraId="2E5B648C" w14:textId="77777777" w:rsidR="004A523B" w:rsidRDefault="004A523B">
            <w:pPr>
              <w:widowControl/>
              <w:jc w:val="center"/>
              <w:textAlignment w:val="center"/>
              <w:rPr>
                <w:rFonts w:ascii="宋体" w:hAnsi="宋体" w:cs="宋体"/>
                <w:color w:val="000000"/>
                <w:kern w:val="0"/>
                <w:sz w:val="20"/>
                <w:szCs w:val="20"/>
                <w:lang w:bidi="ar"/>
              </w:rPr>
            </w:pPr>
          </w:p>
        </w:tc>
        <w:tc>
          <w:tcPr>
            <w:tcW w:w="12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032D210F" w14:textId="77777777" w:rsidR="004A523B" w:rsidRDefault="009618C1">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6173"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559F9E3" w14:textId="77777777" w:rsidR="004A523B" w:rsidRDefault="009618C1">
            <w:pPr>
              <w:widowControl/>
              <w:jc w:val="left"/>
              <w:textAlignment w:val="center"/>
              <w:rPr>
                <w:rStyle w:val="font131"/>
                <w:rFonts w:eastAsia="宋体" w:hint="default"/>
                <w:color w:val="FF0000"/>
                <w:sz w:val="20"/>
                <w:szCs w:val="20"/>
                <w:lang w:bidi="ar"/>
              </w:rPr>
            </w:pPr>
            <w:r>
              <w:rPr>
                <w:rStyle w:val="font91"/>
                <w:rFonts w:ascii="宋体" w:eastAsia="宋体" w:hAnsi="宋体" w:cs="宋体" w:hint="eastAsia"/>
                <w:sz w:val="20"/>
                <w:szCs w:val="20"/>
                <w:lang w:bidi="ar"/>
              </w:rPr>
              <w:t>投标人报价费用包含所有货物本身购置费用，备品备件、配件费用，货物运输到指定地点运输费用，包括但不限于</w:t>
            </w:r>
            <w:r>
              <w:rPr>
                <w:rStyle w:val="font91"/>
                <w:rFonts w:ascii="宋体" w:eastAsia="宋体" w:hAnsi="宋体" w:cs="宋体" w:hint="eastAsia"/>
                <w:sz w:val="20"/>
                <w:szCs w:val="20"/>
                <w:lang w:bidi="ar"/>
              </w:rPr>
              <w:t>:</w:t>
            </w:r>
            <w:r>
              <w:rPr>
                <w:rStyle w:val="font91"/>
                <w:rFonts w:ascii="宋体" w:eastAsia="宋体" w:hAnsi="宋体" w:cs="宋体" w:hint="eastAsia"/>
                <w:sz w:val="20"/>
                <w:szCs w:val="20"/>
                <w:lang w:bidi="ar"/>
              </w:rPr>
              <w:t>人工、安装调试、培训、修理、调换、退货、送检等所需费用、质保、维保及各种税金税费等完成项目实施的所有费用。</w:t>
            </w:r>
          </w:p>
        </w:tc>
        <w:tc>
          <w:tcPr>
            <w:tcW w:w="48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14:paraId="17D47793" w14:textId="77777777" w:rsidR="004A523B" w:rsidRDefault="004A523B">
            <w:pPr>
              <w:widowControl/>
              <w:jc w:val="center"/>
              <w:textAlignment w:val="center"/>
              <w:rPr>
                <w:rFonts w:ascii="宋体" w:hAnsi="宋体" w:cs="宋体"/>
                <w:color w:val="000000"/>
                <w:kern w:val="0"/>
                <w:sz w:val="20"/>
                <w:szCs w:val="20"/>
                <w:lang w:bidi="ar"/>
              </w:rPr>
            </w:pPr>
          </w:p>
        </w:tc>
        <w:tc>
          <w:tcPr>
            <w:tcW w:w="64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CFC016B" w14:textId="77777777" w:rsidR="004A523B" w:rsidRDefault="004A523B">
            <w:pPr>
              <w:widowControl/>
              <w:jc w:val="center"/>
              <w:textAlignment w:val="center"/>
              <w:rPr>
                <w:rFonts w:ascii="宋体" w:hAnsi="宋体" w:cs="宋体"/>
                <w:color w:val="000000"/>
                <w:kern w:val="0"/>
                <w:sz w:val="20"/>
                <w:szCs w:val="20"/>
                <w:lang w:bidi="ar"/>
              </w:rPr>
            </w:pPr>
          </w:p>
        </w:tc>
        <w:tc>
          <w:tcPr>
            <w:tcW w:w="76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ACF367E" w14:textId="77777777" w:rsidR="004A523B" w:rsidRDefault="004A523B">
            <w:pPr>
              <w:jc w:val="center"/>
              <w:rPr>
                <w:rFonts w:ascii="宋体" w:hAnsi="宋体" w:cs="宋体"/>
                <w:color w:val="000000"/>
                <w:sz w:val="20"/>
                <w:szCs w:val="20"/>
              </w:rPr>
            </w:pPr>
          </w:p>
        </w:tc>
      </w:tr>
    </w:tbl>
    <w:p w14:paraId="5F8C104B" w14:textId="77777777" w:rsidR="004A523B" w:rsidRDefault="004A523B">
      <w:pPr>
        <w:jc w:val="left"/>
        <w:rPr>
          <w:rFonts w:ascii="黑体" w:eastAsia="黑体" w:hAnsi="黑体" w:cs="黑体"/>
          <w:sz w:val="36"/>
          <w:szCs w:val="44"/>
        </w:rPr>
      </w:pPr>
    </w:p>
    <w:sectPr w:rsidR="004A52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B53F0" w14:textId="77777777" w:rsidR="009618C1" w:rsidRDefault="009618C1" w:rsidP="007165AB">
      <w:r>
        <w:separator/>
      </w:r>
    </w:p>
  </w:endnote>
  <w:endnote w:type="continuationSeparator" w:id="0">
    <w:p w14:paraId="5A1C1A7B" w14:textId="77777777" w:rsidR="009618C1" w:rsidRDefault="009618C1" w:rsidP="0071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简">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694D" w14:textId="77777777" w:rsidR="007165AB" w:rsidRDefault="007165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B39DB" w14:textId="77777777" w:rsidR="007165AB" w:rsidRDefault="007165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1C7F" w14:textId="77777777" w:rsidR="007165AB" w:rsidRDefault="007165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29B6F" w14:textId="77777777" w:rsidR="009618C1" w:rsidRDefault="009618C1" w:rsidP="007165AB">
      <w:r>
        <w:separator/>
      </w:r>
    </w:p>
  </w:footnote>
  <w:footnote w:type="continuationSeparator" w:id="0">
    <w:p w14:paraId="6CCE4FF9" w14:textId="77777777" w:rsidR="009618C1" w:rsidRDefault="009618C1" w:rsidP="00716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2FEF" w14:textId="77777777" w:rsidR="007165AB" w:rsidRDefault="007165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6FD5" w14:textId="77777777" w:rsidR="007165AB" w:rsidRDefault="007165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15B0" w14:textId="77777777" w:rsidR="007165AB" w:rsidRDefault="007165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A829"/>
    <w:multiLevelType w:val="singleLevel"/>
    <w:tmpl w:val="85ACA829"/>
    <w:lvl w:ilvl="0">
      <w:start w:val="1"/>
      <w:numFmt w:val="decimal"/>
      <w:suff w:val="nothing"/>
      <w:lvlText w:val="%1、"/>
      <w:lvlJc w:val="left"/>
    </w:lvl>
  </w:abstractNum>
  <w:abstractNum w:abstractNumId="1">
    <w:nsid w:val="D6B2E6E3"/>
    <w:multiLevelType w:val="singleLevel"/>
    <w:tmpl w:val="D6B2E6E3"/>
    <w:lvl w:ilvl="0">
      <w:start w:val="1"/>
      <w:numFmt w:val="decimal"/>
      <w:lvlText w:val="%1."/>
      <w:lvlJc w:val="left"/>
      <w:pPr>
        <w:tabs>
          <w:tab w:val="left" w:pos="312"/>
        </w:tabs>
      </w:pPr>
    </w:lvl>
  </w:abstractNum>
  <w:abstractNum w:abstractNumId="2">
    <w:nsid w:val="FFFFFF7C"/>
    <w:multiLevelType w:val="singleLevel"/>
    <w:tmpl w:val="A3046BE0"/>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803A9AF8"/>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EC843AE2"/>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331E645E"/>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8C2AAB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7802744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96B655F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5EF0887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FFFFFF88"/>
    <w:multiLevelType w:val="singleLevel"/>
    <w:tmpl w:val="376234A0"/>
    <w:lvl w:ilvl="0">
      <w:start w:val="1"/>
      <w:numFmt w:val="decimal"/>
      <w:lvlText w:val="%1."/>
      <w:lvlJc w:val="left"/>
      <w:pPr>
        <w:tabs>
          <w:tab w:val="num" w:pos="360"/>
        </w:tabs>
        <w:ind w:left="360" w:hangingChars="200" w:hanging="360"/>
      </w:pPr>
    </w:lvl>
  </w:abstractNum>
  <w:abstractNum w:abstractNumId="11">
    <w:nsid w:val="FFFFFF89"/>
    <w:multiLevelType w:val="singleLevel"/>
    <w:tmpl w:val="EC701934"/>
    <w:lvl w:ilvl="0">
      <w:start w:val="1"/>
      <w:numFmt w:val="bullet"/>
      <w:lvlText w:val=""/>
      <w:lvlJc w:val="left"/>
      <w:pPr>
        <w:tabs>
          <w:tab w:val="num" w:pos="360"/>
        </w:tabs>
        <w:ind w:left="360" w:hangingChars="20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4"/>
  </w:num>
  <w:num w:numId="6">
    <w:abstractNumId w:val="3"/>
  </w:num>
  <w:num w:numId="7">
    <w:abstractNumId w:val="2"/>
  </w:num>
  <w:num w:numId="8">
    <w:abstractNumId w:val="11"/>
  </w:num>
  <w:num w:numId="9">
    <w:abstractNumId w:val="9"/>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ZTU1MzZlOGYwNmZlNjYyZTg1MmU0YmE4YTI2ODUifQ=="/>
  </w:docVars>
  <w:rsids>
    <w:rsidRoot w:val="00172A27"/>
    <w:rsid w:val="00172A27"/>
    <w:rsid w:val="00192849"/>
    <w:rsid w:val="002134D3"/>
    <w:rsid w:val="003E0D36"/>
    <w:rsid w:val="004A523B"/>
    <w:rsid w:val="00520C4A"/>
    <w:rsid w:val="007165AB"/>
    <w:rsid w:val="0074798B"/>
    <w:rsid w:val="008209E4"/>
    <w:rsid w:val="00854BB5"/>
    <w:rsid w:val="009618C1"/>
    <w:rsid w:val="009B49D4"/>
    <w:rsid w:val="00A0442A"/>
    <w:rsid w:val="00AB3686"/>
    <w:rsid w:val="00C835F9"/>
    <w:rsid w:val="00C91DC2"/>
    <w:rsid w:val="00DA77A0"/>
    <w:rsid w:val="00EF0F8E"/>
    <w:rsid w:val="01CB56AE"/>
    <w:rsid w:val="033122D9"/>
    <w:rsid w:val="062E4611"/>
    <w:rsid w:val="153A2001"/>
    <w:rsid w:val="16092E66"/>
    <w:rsid w:val="17CB6E01"/>
    <w:rsid w:val="180A30D7"/>
    <w:rsid w:val="20BA16A2"/>
    <w:rsid w:val="25AC695C"/>
    <w:rsid w:val="2B9026F8"/>
    <w:rsid w:val="2BEF4136"/>
    <w:rsid w:val="2FCA797A"/>
    <w:rsid w:val="3D265CAE"/>
    <w:rsid w:val="3E5F234B"/>
    <w:rsid w:val="41837659"/>
    <w:rsid w:val="421C08C4"/>
    <w:rsid w:val="486E2B44"/>
    <w:rsid w:val="4889543F"/>
    <w:rsid w:val="4F48024F"/>
    <w:rsid w:val="5E856373"/>
    <w:rsid w:val="609C4695"/>
    <w:rsid w:val="61B956A8"/>
    <w:rsid w:val="630A1FF2"/>
    <w:rsid w:val="6ECD27A0"/>
    <w:rsid w:val="71985664"/>
    <w:rsid w:val="73703B69"/>
    <w:rsid w:val="75106F29"/>
    <w:rsid w:val="78CF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B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Normal" w:unhideWhenUsed="1"/>
    <w:lsdException w:name="Default Paragraph Font" w:unhideWhenUsed="1"/>
    <w:lsdException w:name="Body Text" w:uiPriority="1" w:unhideWhenUsed="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autoRedefine/>
    <w:unhideWhenUsed/>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unhideWhenUsed/>
    <w:qFormat/>
    <w:pPr>
      <w:spacing w:before="190"/>
      <w:ind w:left="214"/>
    </w:pPr>
    <w:rPr>
      <w:rFonts w:ascii="仿宋_GB2312" w:eastAsia="仿宋_GB2312" w:hAnsi="仿宋_GB2312" w:cs="仿宋_GB2312" w:hint="eastAsia"/>
      <w:sz w:val="32"/>
      <w:szCs w:val="32"/>
      <w:lang w:val="zh-CN" w:bidi="zh-CN"/>
    </w:rPr>
  </w:style>
  <w:style w:type="paragraph" w:customStyle="1" w:styleId="DefaultText">
    <w:name w:val="Default Text"/>
    <w:basedOn w:val="a"/>
    <w:autoRedefine/>
    <w:unhideWhenUsed/>
    <w:qFormat/>
    <w:pPr>
      <w:autoSpaceDE w:val="0"/>
      <w:autoSpaceDN w:val="0"/>
      <w:adjustRightInd w:val="0"/>
      <w:jc w:val="left"/>
    </w:pPr>
    <w:rPr>
      <w:rFonts w:ascii="Times New Roman" w:eastAsia="Times New Roman" w:hAnsi="Times New Roman" w:hint="eastAsia"/>
      <w:color w:val="000000"/>
      <w:kern w:val="0"/>
      <w:sz w:val="24"/>
    </w:rPr>
  </w:style>
  <w:style w:type="character" w:customStyle="1" w:styleId="font71">
    <w:name w:val="font71"/>
    <w:basedOn w:val="a0"/>
    <w:autoRedefine/>
    <w:unhideWhenUsed/>
    <w:qFormat/>
    <w:rPr>
      <w:rFonts w:ascii="宋体" w:eastAsia="宋体" w:hAnsi="宋体" w:cs="宋体" w:hint="default"/>
      <w:color w:val="000000"/>
      <w:sz w:val="22"/>
      <w:szCs w:val="22"/>
    </w:rPr>
  </w:style>
  <w:style w:type="character" w:customStyle="1" w:styleId="font131">
    <w:name w:val="font131"/>
    <w:basedOn w:val="a0"/>
    <w:autoRedefine/>
    <w:unhideWhenUsed/>
    <w:qFormat/>
    <w:rPr>
      <w:rFonts w:ascii="Times New Roman" w:eastAsia="Times New Roman" w:hAnsi="Times New Roman" w:cs="Times New Roman" w:hint="eastAsia"/>
      <w:color w:val="000000"/>
      <w:sz w:val="22"/>
      <w:szCs w:val="22"/>
    </w:rPr>
  </w:style>
  <w:style w:type="character" w:customStyle="1" w:styleId="font141">
    <w:name w:val="font141"/>
    <w:basedOn w:val="a0"/>
    <w:autoRedefine/>
    <w:unhideWhenUsed/>
    <w:qFormat/>
    <w:rPr>
      <w:rFonts w:ascii="宋体-简" w:eastAsia="宋体-简" w:hAnsi="宋体-简" w:cs="宋体-简" w:hint="default"/>
      <w:color w:val="000000"/>
      <w:sz w:val="22"/>
      <w:szCs w:val="22"/>
    </w:rPr>
  </w:style>
  <w:style w:type="character" w:customStyle="1" w:styleId="font21">
    <w:name w:val="font21"/>
    <w:basedOn w:val="a0"/>
    <w:autoRedefine/>
    <w:unhideWhenUsed/>
    <w:qFormat/>
    <w:rPr>
      <w:rFonts w:ascii="宋体" w:eastAsia="宋体" w:hAnsi="宋体" w:cs="宋体" w:hint="default"/>
      <w:color w:val="000000"/>
      <w:sz w:val="22"/>
      <w:szCs w:val="22"/>
    </w:rPr>
  </w:style>
  <w:style w:type="character" w:customStyle="1" w:styleId="font101">
    <w:name w:val="font101"/>
    <w:basedOn w:val="a0"/>
    <w:autoRedefine/>
    <w:unhideWhenUsed/>
    <w:qFormat/>
    <w:rPr>
      <w:rFonts w:ascii="Times New Roman" w:eastAsia="Times New Roman" w:hAnsi="Times New Roman" w:cs="Times New Roman" w:hint="eastAsia"/>
      <w:color w:val="000000"/>
      <w:sz w:val="22"/>
      <w:szCs w:val="22"/>
    </w:rPr>
  </w:style>
  <w:style w:type="character" w:customStyle="1" w:styleId="font91">
    <w:name w:val="font91"/>
    <w:basedOn w:val="a0"/>
    <w:autoRedefine/>
    <w:unhideWhenUsed/>
    <w:qFormat/>
    <w:rPr>
      <w:rFonts w:ascii="宋体-简" w:eastAsia="宋体-简" w:hAnsi="宋体-简" w:cs="宋体-简" w:hint="default"/>
      <w:color w:val="000000"/>
      <w:sz w:val="22"/>
      <w:szCs w:val="22"/>
    </w:rPr>
  </w:style>
  <w:style w:type="character" w:customStyle="1" w:styleId="font12">
    <w:name w:val="font12"/>
    <w:basedOn w:val="a0"/>
    <w:autoRedefine/>
    <w:unhideWhenUsed/>
    <w:qFormat/>
    <w:rPr>
      <w:rFonts w:ascii="宋体" w:eastAsia="宋体" w:hAnsi="宋体" w:cs="宋体" w:hint="default"/>
      <w:color w:val="000000"/>
      <w:sz w:val="22"/>
      <w:szCs w:val="22"/>
    </w:rPr>
  </w:style>
  <w:style w:type="paragraph" w:styleId="a4">
    <w:name w:val="header"/>
    <w:basedOn w:val="a"/>
    <w:link w:val="Char0"/>
    <w:qFormat/>
    <w:rsid w:val="007165AB"/>
    <w:pPr>
      <w:tabs>
        <w:tab w:val="center" w:pos="4153"/>
        <w:tab w:val="right" w:pos="8306"/>
      </w:tabs>
      <w:snapToGrid w:val="0"/>
      <w:jc w:val="center"/>
    </w:pPr>
    <w:rPr>
      <w:sz w:val="18"/>
      <w:szCs w:val="18"/>
    </w:rPr>
  </w:style>
  <w:style w:type="character" w:customStyle="1" w:styleId="Char0">
    <w:name w:val="页眉 Char"/>
    <w:basedOn w:val="a0"/>
    <w:link w:val="a4"/>
    <w:rsid w:val="007165AB"/>
    <w:rPr>
      <w:rFonts w:ascii="Calibri" w:hAnsi="Calibri"/>
      <w:kern w:val="2"/>
      <w:sz w:val="18"/>
      <w:szCs w:val="18"/>
    </w:rPr>
  </w:style>
  <w:style w:type="paragraph" w:styleId="a5">
    <w:name w:val="footer"/>
    <w:basedOn w:val="a"/>
    <w:link w:val="Char1"/>
    <w:qFormat/>
    <w:rsid w:val="007165AB"/>
    <w:pPr>
      <w:tabs>
        <w:tab w:val="center" w:pos="4153"/>
        <w:tab w:val="right" w:pos="8306"/>
      </w:tabs>
      <w:snapToGrid w:val="0"/>
      <w:jc w:val="left"/>
    </w:pPr>
    <w:rPr>
      <w:sz w:val="18"/>
      <w:szCs w:val="18"/>
    </w:rPr>
  </w:style>
  <w:style w:type="character" w:customStyle="1" w:styleId="Char1">
    <w:name w:val="页脚 Char"/>
    <w:basedOn w:val="a0"/>
    <w:link w:val="a5"/>
    <w:rsid w:val="007165AB"/>
    <w:rPr>
      <w:rFonts w:ascii="Calibri" w:hAnsi="Calibri"/>
      <w:kern w:val="2"/>
      <w:sz w:val="18"/>
      <w:szCs w:val="18"/>
    </w:rPr>
  </w:style>
  <w:style w:type="character" w:customStyle="1" w:styleId="Char">
    <w:name w:val="正文文本 Char"/>
    <w:basedOn w:val="a0"/>
    <w:link w:val="a3"/>
    <w:uiPriority w:val="1"/>
    <w:rsid w:val="003E0D36"/>
    <w:rPr>
      <w:rFonts w:ascii="仿宋_GB2312" w:eastAsia="仿宋_GB2312" w:hAnsi="仿宋_GB2312" w:cs="仿宋_GB2312"/>
      <w:kern w:val="2"/>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Normal" w:unhideWhenUsed="1"/>
    <w:lsdException w:name="Default Paragraph Font" w:unhideWhenUsed="1"/>
    <w:lsdException w:name="Body Text" w:uiPriority="1" w:unhideWhenUsed="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autoRedefine/>
    <w:unhideWhenUsed/>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unhideWhenUsed/>
    <w:qFormat/>
    <w:pPr>
      <w:spacing w:before="190"/>
      <w:ind w:left="214"/>
    </w:pPr>
    <w:rPr>
      <w:rFonts w:ascii="仿宋_GB2312" w:eastAsia="仿宋_GB2312" w:hAnsi="仿宋_GB2312" w:cs="仿宋_GB2312" w:hint="eastAsia"/>
      <w:sz w:val="32"/>
      <w:szCs w:val="32"/>
      <w:lang w:val="zh-CN" w:bidi="zh-CN"/>
    </w:rPr>
  </w:style>
  <w:style w:type="paragraph" w:customStyle="1" w:styleId="DefaultText">
    <w:name w:val="Default Text"/>
    <w:basedOn w:val="a"/>
    <w:autoRedefine/>
    <w:unhideWhenUsed/>
    <w:qFormat/>
    <w:pPr>
      <w:autoSpaceDE w:val="0"/>
      <w:autoSpaceDN w:val="0"/>
      <w:adjustRightInd w:val="0"/>
      <w:jc w:val="left"/>
    </w:pPr>
    <w:rPr>
      <w:rFonts w:ascii="Times New Roman" w:eastAsia="Times New Roman" w:hAnsi="Times New Roman" w:hint="eastAsia"/>
      <w:color w:val="000000"/>
      <w:kern w:val="0"/>
      <w:sz w:val="24"/>
    </w:rPr>
  </w:style>
  <w:style w:type="character" w:customStyle="1" w:styleId="font71">
    <w:name w:val="font71"/>
    <w:basedOn w:val="a0"/>
    <w:autoRedefine/>
    <w:unhideWhenUsed/>
    <w:qFormat/>
    <w:rPr>
      <w:rFonts w:ascii="宋体" w:eastAsia="宋体" w:hAnsi="宋体" w:cs="宋体" w:hint="default"/>
      <w:color w:val="000000"/>
      <w:sz w:val="22"/>
      <w:szCs w:val="22"/>
    </w:rPr>
  </w:style>
  <w:style w:type="character" w:customStyle="1" w:styleId="font131">
    <w:name w:val="font131"/>
    <w:basedOn w:val="a0"/>
    <w:autoRedefine/>
    <w:unhideWhenUsed/>
    <w:qFormat/>
    <w:rPr>
      <w:rFonts w:ascii="Times New Roman" w:eastAsia="Times New Roman" w:hAnsi="Times New Roman" w:cs="Times New Roman" w:hint="eastAsia"/>
      <w:color w:val="000000"/>
      <w:sz w:val="22"/>
      <w:szCs w:val="22"/>
    </w:rPr>
  </w:style>
  <w:style w:type="character" w:customStyle="1" w:styleId="font141">
    <w:name w:val="font141"/>
    <w:basedOn w:val="a0"/>
    <w:autoRedefine/>
    <w:unhideWhenUsed/>
    <w:qFormat/>
    <w:rPr>
      <w:rFonts w:ascii="宋体-简" w:eastAsia="宋体-简" w:hAnsi="宋体-简" w:cs="宋体-简" w:hint="default"/>
      <w:color w:val="000000"/>
      <w:sz w:val="22"/>
      <w:szCs w:val="22"/>
    </w:rPr>
  </w:style>
  <w:style w:type="character" w:customStyle="1" w:styleId="font21">
    <w:name w:val="font21"/>
    <w:basedOn w:val="a0"/>
    <w:autoRedefine/>
    <w:unhideWhenUsed/>
    <w:qFormat/>
    <w:rPr>
      <w:rFonts w:ascii="宋体" w:eastAsia="宋体" w:hAnsi="宋体" w:cs="宋体" w:hint="default"/>
      <w:color w:val="000000"/>
      <w:sz w:val="22"/>
      <w:szCs w:val="22"/>
    </w:rPr>
  </w:style>
  <w:style w:type="character" w:customStyle="1" w:styleId="font101">
    <w:name w:val="font101"/>
    <w:basedOn w:val="a0"/>
    <w:autoRedefine/>
    <w:unhideWhenUsed/>
    <w:qFormat/>
    <w:rPr>
      <w:rFonts w:ascii="Times New Roman" w:eastAsia="Times New Roman" w:hAnsi="Times New Roman" w:cs="Times New Roman" w:hint="eastAsia"/>
      <w:color w:val="000000"/>
      <w:sz w:val="22"/>
      <w:szCs w:val="22"/>
    </w:rPr>
  </w:style>
  <w:style w:type="character" w:customStyle="1" w:styleId="font91">
    <w:name w:val="font91"/>
    <w:basedOn w:val="a0"/>
    <w:autoRedefine/>
    <w:unhideWhenUsed/>
    <w:qFormat/>
    <w:rPr>
      <w:rFonts w:ascii="宋体-简" w:eastAsia="宋体-简" w:hAnsi="宋体-简" w:cs="宋体-简" w:hint="default"/>
      <w:color w:val="000000"/>
      <w:sz w:val="22"/>
      <w:szCs w:val="22"/>
    </w:rPr>
  </w:style>
  <w:style w:type="character" w:customStyle="1" w:styleId="font12">
    <w:name w:val="font12"/>
    <w:basedOn w:val="a0"/>
    <w:autoRedefine/>
    <w:unhideWhenUsed/>
    <w:qFormat/>
    <w:rPr>
      <w:rFonts w:ascii="宋体" w:eastAsia="宋体" w:hAnsi="宋体" w:cs="宋体" w:hint="default"/>
      <w:color w:val="000000"/>
      <w:sz w:val="22"/>
      <w:szCs w:val="22"/>
    </w:rPr>
  </w:style>
  <w:style w:type="paragraph" w:styleId="a4">
    <w:name w:val="header"/>
    <w:basedOn w:val="a"/>
    <w:link w:val="Char0"/>
    <w:qFormat/>
    <w:rsid w:val="007165AB"/>
    <w:pPr>
      <w:tabs>
        <w:tab w:val="center" w:pos="4153"/>
        <w:tab w:val="right" w:pos="8306"/>
      </w:tabs>
      <w:snapToGrid w:val="0"/>
      <w:jc w:val="center"/>
    </w:pPr>
    <w:rPr>
      <w:sz w:val="18"/>
      <w:szCs w:val="18"/>
    </w:rPr>
  </w:style>
  <w:style w:type="character" w:customStyle="1" w:styleId="Char0">
    <w:name w:val="页眉 Char"/>
    <w:basedOn w:val="a0"/>
    <w:link w:val="a4"/>
    <w:rsid w:val="007165AB"/>
    <w:rPr>
      <w:rFonts w:ascii="Calibri" w:hAnsi="Calibri"/>
      <w:kern w:val="2"/>
      <w:sz w:val="18"/>
      <w:szCs w:val="18"/>
    </w:rPr>
  </w:style>
  <w:style w:type="paragraph" w:styleId="a5">
    <w:name w:val="footer"/>
    <w:basedOn w:val="a"/>
    <w:link w:val="Char1"/>
    <w:qFormat/>
    <w:rsid w:val="007165AB"/>
    <w:pPr>
      <w:tabs>
        <w:tab w:val="center" w:pos="4153"/>
        <w:tab w:val="right" w:pos="8306"/>
      </w:tabs>
      <w:snapToGrid w:val="0"/>
      <w:jc w:val="left"/>
    </w:pPr>
    <w:rPr>
      <w:sz w:val="18"/>
      <w:szCs w:val="18"/>
    </w:rPr>
  </w:style>
  <w:style w:type="character" w:customStyle="1" w:styleId="Char1">
    <w:name w:val="页脚 Char"/>
    <w:basedOn w:val="a0"/>
    <w:link w:val="a5"/>
    <w:rsid w:val="007165AB"/>
    <w:rPr>
      <w:rFonts w:ascii="Calibri" w:hAnsi="Calibri"/>
      <w:kern w:val="2"/>
      <w:sz w:val="18"/>
      <w:szCs w:val="18"/>
    </w:rPr>
  </w:style>
  <w:style w:type="character" w:customStyle="1" w:styleId="Char">
    <w:name w:val="正文文本 Char"/>
    <w:basedOn w:val="a0"/>
    <w:link w:val="a3"/>
    <w:uiPriority w:val="1"/>
    <w:rsid w:val="003E0D36"/>
    <w:rPr>
      <w:rFonts w:ascii="仿宋_GB2312" w:eastAsia="仿宋_GB2312" w:hAnsi="仿宋_GB2312" w:cs="仿宋_GB2312"/>
      <w:kern w:val="2"/>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任小磊</dc:creator>
  <cp:lastModifiedBy>xb21cn</cp:lastModifiedBy>
  <cp:revision>2</cp:revision>
  <dcterms:created xsi:type="dcterms:W3CDTF">2025-05-19T03:28:00Z</dcterms:created>
  <dcterms:modified xsi:type="dcterms:W3CDTF">2025-05-19T03:28:00Z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3FBF181782F34D3E8DDF64B1CDCA3B97_13</vt:lpwstr>
  </property>
</Properties>
</file>