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sz w:val="44"/>
          <w:szCs w:val="44"/>
        </w:rPr>
      </w:pPr>
    </w:p>
    <w:p>
      <w:pPr>
        <w:widowControl/>
        <w:jc w:val="center"/>
        <w:rPr>
          <w:rFonts w:ascii="宋体" w:hAnsi="宋体"/>
          <w:sz w:val="21"/>
          <w:szCs w:val="21"/>
        </w:rPr>
      </w:pPr>
      <w:r>
        <w:rPr>
          <w:rFonts w:hint="eastAsia" w:ascii="方正小标宋简体" w:hAnsi="宋体" w:eastAsia="方正小标宋简体" w:cs="Times New Roman"/>
          <w:b/>
          <w:bCs/>
          <w:sz w:val="40"/>
          <w:szCs w:val="32"/>
        </w:rPr>
        <w:t>铸牢中华民族共同体意识艺术创研实践项目——演播中心学术研讨室建设（设备采购）</w:t>
      </w:r>
      <w:r>
        <w:rPr>
          <w:rFonts w:hint="eastAsia" w:ascii="宋体" w:hAnsi="宋体"/>
        </w:rPr>
        <w:t xml:space="preserve"> </w:t>
      </w:r>
    </w:p>
    <w:p>
      <w:pPr>
        <w:spacing w:before="251"/>
        <w:ind w:left="2" w:right="134"/>
        <w:jc w:val="center"/>
        <w:rPr>
          <w:rFonts w:ascii="宋体" w:hAnsi="宋体"/>
          <w:b/>
          <w:bCs/>
          <w:sz w:val="84"/>
          <w:szCs w:val="84"/>
        </w:rPr>
      </w:pPr>
      <w:r>
        <w:rPr>
          <w:rFonts w:hint="eastAsia" w:ascii="宋体" w:hAnsi="宋体"/>
          <w:b/>
          <w:bCs/>
          <w:spacing w:val="103"/>
          <w:sz w:val="84"/>
          <w:szCs w:val="84"/>
        </w:rPr>
        <w:t>在线询价文件</w:t>
      </w:r>
    </w:p>
    <w:p>
      <w:pPr>
        <w:pStyle w:val="6"/>
        <w:spacing w:before="12"/>
        <w:rPr>
          <w:rFonts w:ascii="宋体" w:hAnsi="宋体"/>
          <w:b/>
          <w:bCs/>
          <w:sz w:val="88"/>
          <w:szCs w:val="88"/>
        </w:rPr>
      </w:pPr>
      <w:r>
        <w:rPr>
          <w:rFonts w:hint="eastAsia" w:ascii="宋体" w:hAnsi="宋体"/>
          <w:b/>
          <w:bCs/>
          <w:sz w:val="88"/>
          <w:szCs w:val="88"/>
        </w:rPr>
        <w:t xml:space="preserve"> </w:t>
      </w:r>
    </w:p>
    <w:p>
      <w:pPr>
        <w:jc w:val="center"/>
        <w:rPr>
          <w:rFonts w:ascii="宋体" w:hAnsi="宋体"/>
          <w:sz w:val="44"/>
          <w:szCs w:val="44"/>
        </w:rPr>
      </w:pPr>
      <w:r>
        <w:rPr>
          <w:rFonts w:hint="eastAsia" w:ascii="宋体" w:hAnsi="宋体"/>
          <w:sz w:val="44"/>
          <w:szCs w:val="44"/>
        </w:rPr>
        <w:t xml:space="preserve">  </w:t>
      </w:r>
    </w:p>
    <w:p>
      <w:pPr>
        <w:pStyle w:val="6"/>
        <w:rPr>
          <w:rFonts w:ascii="宋体" w:hAnsi="宋体"/>
          <w:b/>
          <w:bCs/>
          <w:sz w:val="48"/>
          <w:szCs w:val="48"/>
        </w:rPr>
      </w:pPr>
      <w:r>
        <w:rPr>
          <w:rFonts w:hint="eastAsia" w:ascii="宋体" w:hAnsi="宋体"/>
          <w:b/>
          <w:bCs/>
          <w:sz w:val="48"/>
          <w:szCs w:val="48"/>
        </w:rPr>
        <w:t xml:space="preserve"> </w:t>
      </w:r>
    </w:p>
    <w:p>
      <w:pPr>
        <w:pStyle w:val="6"/>
        <w:rPr>
          <w:rFonts w:ascii="宋体" w:hAnsi="宋体"/>
          <w:b/>
          <w:bCs/>
          <w:sz w:val="48"/>
          <w:szCs w:val="48"/>
        </w:rPr>
      </w:pPr>
      <w:r>
        <w:rPr>
          <w:rFonts w:hint="eastAsia" w:ascii="宋体" w:hAnsi="宋体"/>
          <w:b/>
          <w:bCs/>
          <w:sz w:val="48"/>
          <w:szCs w:val="48"/>
        </w:rPr>
        <w:t xml:space="preserve"> </w:t>
      </w:r>
    </w:p>
    <w:p>
      <w:pPr>
        <w:pStyle w:val="6"/>
        <w:ind w:firstLine="1446" w:firstLineChars="300"/>
        <w:rPr>
          <w:rFonts w:ascii="宋体" w:hAnsi="宋体"/>
          <w:b/>
          <w:bCs/>
          <w:sz w:val="48"/>
          <w:szCs w:val="48"/>
        </w:rPr>
      </w:pPr>
      <w:r>
        <w:rPr>
          <w:rFonts w:hint="eastAsia" w:ascii="宋体" w:hAnsi="宋体"/>
          <w:b/>
          <w:bCs/>
          <w:sz w:val="48"/>
          <w:szCs w:val="48"/>
        </w:rPr>
        <w:t xml:space="preserve"> </w:t>
      </w:r>
    </w:p>
    <w:p>
      <w:pPr>
        <w:pStyle w:val="6"/>
        <w:ind w:firstLine="1446" w:firstLineChars="300"/>
        <w:rPr>
          <w:rFonts w:ascii="宋体" w:hAnsi="宋体"/>
          <w:b/>
          <w:bCs/>
          <w:sz w:val="48"/>
          <w:szCs w:val="48"/>
        </w:rPr>
      </w:pPr>
      <w:r>
        <w:rPr>
          <w:rFonts w:hint="eastAsia" w:ascii="宋体" w:hAnsi="宋体"/>
          <w:b/>
          <w:bCs/>
          <w:sz w:val="48"/>
          <w:szCs w:val="48"/>
        </w:rPr>
        <w:t xml:space="preserve"> </w:t>
      </w:r>
    </w:p>
    <w:p>
      <w:pPr>
        <w:widowControl/>
        <w:spacing w:line="360" w:lineRule="auto"/>
        <w:ind w:firstLine="964" w:firstLineChars="300"/>
        <w:jc w:val="left"/>
        <w:rPr>
          <w:rFonts w:ascii="仿宋_GB2312" w:hAnsi="宋体"/>
          <w:kern w:val="0"/>
          <w:sz w:val="32"/>
          <w:szCs w:val="32"/>
        </w:rPr>
      </w:pPr>
      <w:r>
        <w:rPr>
          <w:rFonts w:hint="eastAsia" w:ascii="仿宋_GB2312" w:hAnsi="宋体"/>
          <w:b/>
          <w:bCs/>
          <w:kern w:val="0"/>
          <w:sz w:val="32"/>
          <w:szCs w:val="32"/>
        </w:rPr>
        <w:t>采购人名称：</w:t>
      </w:r>
      <w:r>
        <w:rPr>
          <w:rFonts w:hint="eastAsia" w:ascii="仿宋_GB2312" w:hAnsi="宋体"/>
          <w:kern w:val="0"/>
          <w:sz w:val="32"/>
          <w:szCs w:val="32"/>
        </w:rPr>
        <w:t>新疆艺术学院</w:t>
      </w:r>
    </w:p>
    <w:p>
      <w:pPr>
        <w:widowControl/>
        <w:spacing w:line="360" w:lineRule="auto"/>
        <w:ind w:firstLine="964" w:firstLineChars="300"/>
        <w:jc w:val="left"/>
        <w:rPr>
          <w:rFonts w:ascii="仿宋_GB2312" w:hAnsi="宋体"/>
          <w:kern w:val="0"/>
          <w:sz w:val="32"/>
          <w:szCs w:val="32"/>
        </w:rPr>
      </w:pPr>
      <w:r>
        <w:rPr>
          <w:rFonts w:hint="eastAsia" w:ascii="仿宋_GB2312" w:hAnsi="宋体"/>
          <w:b/>
          <w:bCs/>
          <w:kern w:val="0"/>
          <w:sz w:val="32"/>
          <w:szCs w:val="32"/>
        </w:rPr>
        <w:t>联系人：</w:t>
      </w:r>
      <w:r>
        <w:rPr>
          <w:rFonts w:hint="eastAsia" w:ascii="仿宋_GB2312" w:hAnsi="宋体"/>
          <w:kern w:val="0"/>
          <w:sz w:val="32"/>
          <w:szCs w:val="32"/>
        </w:rPr>
        <w:t xml:space="preserve">  </w:t>
      </w:r>
      <w:r>
        <w:rPr>
          <w:rFonts w:hint="eastAsia" w:ascii="仿宋_GB2312"/>
          <w:sz w:val="32"/>
          <w:szCs w:val="32"/>
          <w:lang w:val="en-US" w:eastAsia="zh-CN"/>
        </w:rPr>
        <w:t>李</w:t>
      </w:r>
      <w:r>
        <w:rPr>
          <w:rFonts w:hint="eastAsia" w:ascii="仿宋_GB2312"/>
          <w:sz w:val="32"/>
          <w:szCs w:val="32"/>
        </w:rPr>
        <w:t xml:space="preserve">老师 </w:t>
      </w:r>
    </w:p>
    <w:p>
      <w:pPr>
        <w:widowControl/>
        <w:spacing w:line="360" w:lineRule="auto"/>
        <w:ind w:firstLine="964" w:firstLineChars="300"/>
        <w:jc w:val="left"/>
        <w:rPr>
          <w:rFonts w:hint="eastAsia" w:ascii="仿宋_GB2312" w:hAnsi="宋体" w:eastAsia="仿宋_GB2312"/>
          <w:kern w:val="0"/>
          <w:sz w:val="32"/>
          <w:szCs w:val="32"/>
          <w:lang w:val="en-US" w:eastAsia="zh-CN"/>
        </w:rPr>
      </w:pPr>
      <w:r>
        <w:rPr>
          <w:rFonts w:hint="eastAsia" w:ascii="仿宋_GB2312" w:hAnsi="宋体"/>
          <w:b/>
          <w:bCs/>
          <w:kern w:val="0"/>
          <w:sz w:val="32"/>
          <w:szCs w:val="32"/>
        </w:rPr>
        <w:t>联系电话：</w:t>
      </w:r>
      <w:r>
        <w:rPr>
          <w:rFonts w:hint="eastAsia" w:ascii="仿宋_GB2312"/>
          <w:sz w:val="32"/>
          <w:szCs w:val="32"/>
          <w:lang w:val="en-US" w:eastAsia="zh-CN"/>
        </w:rPr>
        <w:t>15099672931</w:t>
      </w:r>
    </w:p>
    <w:p>
      <w:pPr>
        <w:widowControl/>
        <w:jc w:val="left"/>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br w:type="page"/>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铸牢中华民族共同体意识艺术创研实践项目——演播中心学术研讨室建设（设备采购）询价文件</w:t>
      </w:r>
      <w:bookmarkStart w:id="5" w:name="_GoBack"/>
      <w:bookmarkEnd w:id="5"/>
    </w:p>
    <w:p>
      <w:pPr>
        <w:spacing w:line="480" w:lineRule="exact"/>
      </w:pPr>
      <w:r>
        <w:rPr>
          <w:rFonts w:hint="eastAsia"/>
          <w:b/>
          <w:bCs/>
        </w:rPr>
        <w:t>一、采购人：</w:t>
      </w:r>
      <w:r>
        <w:rPr>
          <w:rFonts w:hint="eastAsia"/>
        </w:rPr>
        <w:t>新疆艺术学院</w:t>
      </w:r>
    </w:p>
    <w:p>
      <w:pPr>
        <w:spacing w:line="480" w:lineRule="exact"/>
      </w:pPr>
      <w:r>
        <w:rPr>
          <w:rFonts w:hint="eastAsia"/>
          <w:b/>
          <w:bCs/>
        </w:rPr>
        <w:t>二、项目名称：铸牢中华民族共同体意识艺术创研实践项目——演播中心学术研讨室建设（设备采购）</w:t>
      </w:r>
    </w:p>
    <w:p>
      <w:pPr>
        <w:spacing w:line="480" w:lineRule="exact"/>
      </w:pPr>
      <w:r>
        <w:rPr>
          <w:rFonts w:hint="eastAsia"/>
          <w:b/>
          <w:bCs/>
        </w:rPr>
        <w:t>三、项目概况：</w:t>
      </w:r>
      <w:r>
        <w:rPr>
          <w:rFonts w:hint="eastAsia"/>
        </w:rPr>
        <w:t>铸牢中华民族共同体意识艺术创研实践项目——演播中心学术研讨室建设（设备采购）</w:t>
      </w:r>
      <w:r>
        <w:rPr>
          <w:rFonts w:hint="eastAsia"/>
          <w:lang w:eastAsia="zh-CN"/>
        </w:rPr>
        <w:t>，</w:t>
      </w:r>
      <w:r>
        <w:rPr>
          <w:rFonts w:hint="eastAsia"/>
          <w:lang w:val="en-US" w:eastAsia="zh-CN"/>
        </w:rPr>
        <w:t>进行会议沙发、茶几、茶水柜采购安装</w:t>
      </w:r>
      <w:r>
        <w:rPr>
          <w:rFonts w:hint="eastAsia"/>
        </w:rPr>
        <w:t>。</w:t>
      </w:r>
    </w:p>
    <w:p>
      <w:pPr>
        <w:spacing w:line="480" w:lineRule="exact"/>
      </w:pPr>
      <w:r>
        <w:rPr>
          <w:rFonts w:hint="eastAsia"/>
          <w:b/>
          <w:bCs/>
        </w:rPr>
        <w:t>四、采购预算：</w:t>
      </w:r>
      <w:r>
        <w:rPr>
          <w:rFonts w:hint="eastAsia" w:ascii="仿宋_GB2312"/>
          <w:lang w:val="en-US" w:eastAsia="zh-CN"/>
        </w:rPr>
        <w:t>43800</w:t>
      </w:r>
      <w:r>
        <w:rPr>
          <w:rFonts w:hint="eastAsia" w:ascii="仿宋_GB2312"/>
        </w:rPr>
        <w:t>元</w:t>
      </w:r>
    </w:p>
    <w:p>
      <w:pPr>
        <w:spacing w:line="480" w:lineRule="exact"/>
      </w:pPr>
      <w:r>
        <w:rPr>
          <w:rFonts w:hint="eastAsia"/>
          <w:b/>
          <w:bCs/>
        </w:rPr>
        <w:t>五、采购限价：</w:t>
      </w:r>
      <w:r>
        <w:rPr>
          <w:rFonts w:hint="eastAsia" w:ascii="仿宋_GB2312"/>
          <w:b/>
          <w:bCs/>
          <w:lang w:val="en-US" w:eastAsia="zh-CN"/>
        </w:rPr>
        <w:t>43800</w:t>
      </w:r>
      <w:r>
        <w:rPr>
          <w:rFonts w:hint="eastAsia" w:ascii="仿宋_GB2312"/>
        </w:rPr>
        <w:t>元</w:t>
      </w:r>
    </w:p>
    <w:p>
      <w:pPr>
        <w:spacing w:line="480" w:lineRule="exact"/>
        <w:rPr>
          <w:rFonts w:hint="eastAsia" w:eastAsia="仿宋_GB2312"/>
          <w:lang w:val="en-US" w:eastAsia="zh-CN"/>
        </w:rPr>
      </w:pPr>
      <w:r>
        <w:rPr>
          <w:rFonts w:hint="eastAsia"/>
          <w:b/>
          <w:bCs/>
        </w:rPr>
        <w:t>六、联系人及联系电话</w:t>
      </w:r>
      <w:r>
        <w:rPr>
          <w:rFonts w:hint="eastAsia"/>
        </w:rPr>
        <w:t>：</w:t>
      </w:r>
      <w:r>
        <w:rPr>
          <w:rFonts w:hint="eastAsia"/>
          <w:lang w:val="en-US" w:eastAsia="zh-CN"/>
        </w:rPr>
        <w:t>李</w:t>
      </w:r>
      <w:r>
        <w:rPr>
          <w:rFonts w:hint="eastAsia"/>
        </w:rPr>
        <w:t xml:space="preserve">老师 </w:t>
      </w:r>
      <w:r>
        <w:rPr>
          <w:rFonts w:hint="eastAsia"/>
          <w:lang w:val="en-US" w:eastAsia="zh-CN"/>
        </w:rPr>
        <w:t>15099672931</w:t>
      </w:r>
    </w:p>
    <w:p>
      <w:pPr>
        <w:spacing w:line="480" w:lineRule="exact"/>
        <w:rPr>
          <w:b/>
          <w:bCs/>
        </w:rPr>
      </w:pPr>
      <w:r>
        <w:rPr>
          <w:rFonts w:hint="eastAsia"/>
          <w:b/>
          <w:bCs/>
        </w:rPr>
        <w:t>七、供应商资格要求：</w:t>
      </w:r>
    </w:p>
    <w:p>
      <w:pPr>
        <w:widowControl/>
        <w:spacing w:line="480" w:lineRule="exact"/>
        <w:ind w:firstLine="640" w:firstLineChars="200"/>
        <w:jc w:val="left"/>
        <w:rPr>
          <w:rFonts w:ascii="仿宋_GB2312" w:hAnsi="仿宋_GB2312" w:cs="仿宋_GB2312"/>
          <w:color w:val="000000" w:themeColor="text1"/>
          <w:kern w:val="0"/>
          <w:szCs w:val="32"/>
          <w14:textFill>
            <w14:solidFill>
              <w14:schemeClr w14:val="tx1"/>
            </w14:solidFill>
          </w14:textFill>
        </w:rPr>
      </w:pPr>
      <w:r>
        <w:rPr>
          <w:rFonts w:hint="eastAsia" w:ascii="仿宋_GB2312" w:hAnsi="仿宋_GB2312" w:cs="仿宋_GB2312"/>
          <w:color w:val="000000" w:themeColor="text1"/>
          <w:kern w:val="0"/>
          <w:szCs w:val="32"/>
          <w14:textFill>
            <w14:solidFill>
              <w14:schemeClr w14:val="tx1"/>
            </w14:solidFill>
          </w14:textFill>
        </w:rPr>
        <w:t>1.满足《中华人民共和国政府采购法》第二十二条规定，符合《关于规范政府采购供应商资格设定及资格审查的通知》第六条规定且已在本系统注册并通过资质初审的供应商。</w:t>
      </w:r>
    </w:p>
    <w:p>
      <w:pPr>
        <w:spacing w:line="480" w:lineRule="exact"/>
        <w:ind w:firstLine="640" w:firstLineChars="200"/>
        <w:rPr>
          <w:rFonts w:ascii="仿宋_GB2312" w:hAnsi="仿宋_GB2312" w:cs="仿宋_GB2312"/>
          <w:color w:val="000000" w:themeColor="text1"/>
          <w:kern w:val="0"/>
          <w:szCs w:val="32"/>
          <w14:textFill>
            <w14:solidFill>
              <w14:schemeClr w14:val="tx1"/>
            </w14:solidFill>
          </w14:textFill>
        </w:rPr>
      </w:pPr>
      <w:r>
        <w:rPr>
          <w:rFonts w:hint="eastAsia" w:ascii="仿宋_GB2312" w:hAnsi="仿宋_GB2312" w:cs="仿宋_GB2312"/>
          <w:color w:val="000000" w:themeColor="text1"/>
          <w:kern w:val="0"/>
          <w:szCs w:val="32"/>
          <w14:textFill>
            <w14:solidFill>
              <w14:schemeClr w14:val="tx1"/>
            </w14:solidFill>
          </w14:textFill>
        </w:rPr>
        <w:t>2.落实政府采购政策需满足的资格要求：供应商为中小企业。</w:t>
      </w:r>
    </w:p>
    <w:p>
      <w:pPr>
        <w:pStyle w:val="8"/>
        <w:spacing w:line="480" w:lineRule="exact"/>
        <w:ind w:left="0" w:firstLine="640" w:firstLineChars="200"/>
        <w:rPr>
          <w:rFonts w:ascii="仿宋_GB2312" w:hAnsi="仿宋_GB2312" w:cs="仿宋_GB2312"/>
          <w:color w:val="000000" w:themeColor="text1"/>
          <w:kern w:val="0"/>
          <w:szCs w:val="32"/>
          <w14:textFill>
            <w14:solidFill>
              <w14:schemeClr w14:val="tx1"/>
            </w14:solidFill>
          </w14:textFill>
        </w:rPr>
      </w:pPr>
      <w:r>
        <w:rPr>
          <w:rFonts w:hint="eastAsia" w:ascii="仿宋_GB2312" w:hAnsi="仿宋_GB2312" w:cs="仿宋_GB2312"/>
          <w:color w:val="000000" w:themeColor="text1"/>
          <w:kern w:val="0"/>
          <w:szCs w:val="32"/>
          <w14:textFill>
            <w14:solidFill>
              <w14:schemeClr w14:val="tx1"/>
            </w14:solidFill>
          </w14:textFill>
        </w:rPr>
        <w:t>3.本项目的特定资格要求：</w:t>
      </w:r>
    </w:p>
    <w:p>
      <w:pPr>
        <w:spacing w:line="480" w:lineRule="exact"/>
        <w:ind w:firstLine="640" w:firstLineChars="200"/>
        <w:rPr>
          <w:rFonts w:ascii="仿宋_GB2312" w:hAnsi="仿宋_GB2312" w:cs="仿宋_GB2312"/>
          <w:color w:val="000000" w:themeColor="text1"/>
          <w:kern w:val="0"/>
          <w:szCs w:val="32"/>
          <w14:textFill>
            <w14:solidFill>
              <w14:schemeClr w14:val="tx1"/>
            </w14:solidFill>
          </w14:textFill>
        </w:rPr>
      </w:pPr>
      <w:r>
        <w:rPr>
          <w:rFonts w:hint="eastAsia" w:ascii="仿宋_GB2312" w:hAnsi="仿宋_GB2312" w:cs="仿宋_GB2312"/>
          <w:color w:val="000000" w:themeColor="text1"/>
          <w:kern w:val="0"/>
          <w:szCs w:val="32"/>
          <w14:textFill>
            <w14:solidFill>
              <w14:schemeClr w14:val="tx1"/>
            </w14:solidFill>
          </w14:textFill>
        </w:rPr>
        <w:t>（1）具有独立承担民事责任能力的、在中华人民共和国境内注册的法人、其他组织或者自然人。</w:t>
      </w:r>
    </w:p>
    <w:p>
      <w:pPr>
        <w:pStyle w:val="8"/>
        <w:spacing w:line="480" w:lineRule="exact"/>
        <w:ind w:left="0" w:firstLine="480"/>
        <w:rPr>
          <w:rFonts w:ascii="仿宋_GB2312" w:hAnsi="仿宋_GB2312" w:cs="仿宋_GB2312"/>
          <w:color w:val="000000" w:themeColor="text1"/>
          <w:kern w:val="0"/>
          <w:szCs w:val="32"/>
          <w14:textFill>
            <w14:solidFill>
              <w14:schemeClr w14:val="tx1"/>
            </w14:solidFill>
          </w14:textFill>
        </w:rPr>
      </w:pPr>
      <w:r>
        <w:rPr>
          <w:rFonts w:hint="eastAsia" w:ascii="仿宋_GB2312" w:hAnsi="仿宋_GB2312" w:cs="仿宋_GB2312"/>
          <w:color w:val="000000" w:themeColor="text1"/>
          <w:kern w:val="0"/>
          <w:szCs w:val="32"/>
          <w14:textFill>
            <w14:solidFill>
              <w14:schemeClr w14:val="tx1"/>
            </w14:solidFill>
          </w14:textFill>
        </w:rPr>
        <w:t>（2）依法缴纳税收和社会保障资金的相关材料。（提供竞价截止时间前一年内至少一个月依法缴纳税收及缴纳社会保障资金的证明材料。供应商依法享受缓缴、免缴税收、社会保障资金的提供证明材料。）</w:t>
      </w:r>
    </w:p>
    <w:p>
      <w:pPr>
        <w:pStyle w:val="19"/>
        <w:spacing w:line="480" w:lineRule="exact"/>
        <w:ind w:firstLine="640" w:firstLineChars="20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（3）具备履行合同所必需的设备和专业技术能力的证明材料（提供供应商近三年（202</w:t>
      </w:r>
      <w:r>
        <w:rPr>
          <w:rFonts w:hint="eastAsia" w:ascii="仿宋_GB2312" w:hAnsi="仿宋_GB2312" w:cs="仿宋_GB2312"/>
          <w:color w:val="000000" w:themeColor="text1"/>
          <w:sz w:val="32"/>
          <w:szCs w:val="32"/>
          <w:lang w:val="en-US" w:eastAsia="zh-CN"/>
          <w14:textFill>
            <w14:solidFill>
              <w14:schemeClr w14:val="tx1"/>
            </w14:solidFill>
          </w14:textFill>
        </w:rPr>
        <w:t>2</w:t>
      </w:r>
      <w:r>
        <w:rPr>
          <w:rFonts w:hint="eastAsia" w:ascii="仿宋_GB2312" w:hAnsi="仿宋_GB2312" w:cs="仿宋_GB2312"/>
          <w:color w:val="000000" w:themeColor="text1"/>
          <w:sz w:val="32"/>
          <w:szCs w:val="32"/>
          <w14:textFill>
            <w14:solidFill>
              <w14:schemeClr w14:val="tx1"/>
            </w14:solidFill>
          </w14:textFill>
        </w:rPr>
        <w:t>年1月1日-至今）的类似业绩，须提供业绩合同）（加盖公章）。</w:t>
      </w:r>
    </w:p>
    <w:p>
      <w:pPr>
        <w:widowControl/>
        <w:spacing w:line="480" w:lineRule="exact"/>
        <w:ind w:firstLine="640" w:firstLineChars="200"/>
        <w:jc w:val="left"/>
        <w:rPr>
          <w:rFonts w:ascii="仿宋_GB2312" w:hAnsi="仿宋_GB2312" w:cs="仿宋_GB2312"/>
          <w:color w:val="000000" w:themeColor="text1"/>
          <w:kern w:val="0"/>
          <w:szCs w:val="32"/>
          <w14:textFill>
            <w14:solidFill>
              <w14:schemeClr w14:val="tx1"/>
            </w14:solidFill>
          </w14:textFill>
        </w:rPr>
      </w:pPr>
      <w:r>
        <w:rPr>
          <w:rFonts w:hint="eastAsia" w:ascii="仿宋_GB2312" w:hAnsi="仿宋_GB2312" w:cs="仿宋_GB2312"/>
          <w:color w:val="000000" w:themeColor="text1"/>
          <w:kern w:val="0"/>
          <w:szCs w:val="32"/>
          <w14:textFill>
            <w14:solidFill>
              <w14:schemeClr w14:val="tx1"/>
            </w14:solidFill>
          </w14:textFill>
        </w:rPr>
        <w:t>（4）凡拟参加本次竞价项目的投标人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参本次竞价活动。</w:t>
      </w:r>
    </w:p>
    <w:p>
      <w:pPr>
        <w:pStyle w:val="19"/>
        <w:spacing w:line="480" w:lineRule="exact"/>
        <w:ind w:firstLine="640" w:firstLineChars="20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5）其他说明：与采购人存在利害关系可能影响竞价公正性的法人、其他组织或者个人，不得参加投标。单位负责人为同一人或者存在控股、管理关系的不同单位，不得参加同一标段投标或者未划分标段的同一竞价项目投标。违反前两款规定的，相关投标均无效。</w:t>
      </w:r>
    </w:p>
    <w:p>
      <w:pPr>
        <w:pStyle w:val="19"/>
        <w:spacing w:line="480" w:lineRule="exact"/>
        <w:ind w:firstLine="640" w:firstLineChars="20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（6）供应商资质要求：供应商必须为有能力提供本项目所采购货物的制造厂家或经销商；具有国家颁发的有效的营业执照，提供国家质量技术监督部门出具的货物检测证明。</w:t>
      </w:r>
    </w:p>
    <w:p>
      <w:pPr>
        <w:widowControl/>
        <w:spacing w:line="480" w:lineRule="exact"/>
        <w:ind w:firstLine="640" w:firstLineChars="200"/>
        <w:jc w:val="left"/>
        <w:rPr>
          <w:rFonts w:ascii="仿宋_GB2312" w:hAnsi="仿宋_GB2312" w:cs="仿宋_GB2312"/>
          <w:color w:val="000000" w:themeColor="text1"/>
          <w:kern w:val="0"/>
          <w:szCs w:val="32"/>
          <w14:textFill>
            <w14:solidFill>
              <w14:schemeClr w14:val="tx1"/>
            </w14:solidFill>
          </w14:textFill>
        </w:rPr>
      </w:pPr>
      <w:r>
        <w:rPr>
          <w:rFonts w:hint="eastAsia" w:ascii="仿宋_GB2312" w:hAnsi="仿宋_GB2312" w:cs="仿宋_GB2312"/>
          <w:color w:val="000000" w:themeColor="text1"/>
          <w:kern w:val="0"/>
          <w:szCs w:val="32"/>
          <w14:textFill>
            <w14:solidFill>
              <w14:schemeClr w14:val="tx1"/>
            </w14:solidFill>
          </w14:textFill>
        </w:rPr>
        <w:t>（7）投标人所投报的货物必须是全新未使用的优质产品。投标人应当选用的货物材料及质量均符合采购人要求及国家、行业有关标准规范要求。</w:t>
      </w:r>
    </w:p>
    <w:p>
      <w:pPr>
        <w:widowControl/>
        <w:spacing w:line="480" w:lineRule="exact"/>
        <w:ind w:firstLine="640" w:firstLineChars="200"/>
        <w:jc w:val="left"/>
        <w:rPr>
          <w:rFonts w:ascii="仿宋_GB2312" w:hAnsi="仿宋_GB2312" w:cs="仿宋_GB2312"/>
          <w:color w:val="000000" w:themeColor="text1"/>
          <w:kern w:val="0"/>
          <w:szCs w:val="32"/>
          <w14:textFill>
            <w14:solidFill>
              <w14:schemeClr w14:val="tx1"/>
            </w14:solidFill>
          </w14:textFill>
        </w:rPr>
      </w:pPr>
      <w:r>
        <w:rPr>
          <w:rFonts w:hint="eastAsia" w:ascii="仿宋_GB2312" w:hAnsi="仿宋_GB2312" w:cs="仿宋_GB2312"/>
          <w:color w:val="000000" w:themeColor="text1"/>
          <w:kern w:val="0"/>
          <w:szCs w:val="32"/>
          <w14:textFill>
            <w14:solidFill>
              <w14:schemeClr w14:val="tx1"/>
            </w14:solidFill>
          </w14:textFill>
        </w:rPr>
        <w:t>（8）本项目不接受联合体进行竞价。</w:t>
      </w:r>
    </w:p>
    <w:p>
      <w:pPr>
        <w:pStyle w:val="13"/>
        <w:spacing w:line="480" w:lineRule="exact"/>
        <w:ind w:firstLine="643"/>
        <w:rPr>
          <w:rFonts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八、采购安装要求：</w:t>
      </w:r>
    </w:p>
    <w:p>
      <w:pPr>
        <w:spacing w:line="480" w:lineRule="exact"/>
        <w:ind w:firstLine="640" w:firstLineChars="200"/>
        <w:rPr>
          <w:rFonts w:ascii="仿宋_GB2312" w:hAnsi="仿宋_GB2312" w:cs="仿宋_GB2312"/>
          <w:szCs w:val="32"/>
        </w:rPr>
      </w:pPr>
      <w:r>
        <w:rPr>
          <w:rFonts w:hint="eastAsia" w:ascii="仿宋_GB2312" w:hAnsi="仿宋_GB2312" w:cs="仿宋_GB2312"/>
          <w:color w:val="000000" w:themeColor="text1"/>
          <w:kern w:val="0"/>
          <w:szCs w:val="32"/>
          <w14:textFill>
            <w14:solidFill>
              <w14:schemeClr w14:val="tx1"/>
            </w14:solidFill>
          </w14:textFill>
        </w:rPr>
        <w:t>1.工期要求：中标后，7个工作日内签订采购安装合同</w:t>
      </w:r>
      <w:r>
        <w:rPr>
          <w:rFonts w:hint="eastAsia" w:ascii="仿宋_GB2312" w:hAnsi="仿宋_GB2312" w:cs="仿宋_GB2312"/>
          <w:szCs w:val="32"/>
        </w:rPr>
        <w:t>自合同签订之日起，供应商开始订货，供货期7天，待接到采购人通知后15日内完成所有安装调试验收移交工作。</w:t>
      </w:r>
    </w:p>
    <w:p>
      <w:pPr>
        <w:pStyle w:val="13"/>
        <w:spacing w:line="4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2.采购范围：1块主屏、2块八字屏、1块条屏供货安装，以及相应的龙骨、控制系统、控制软件、配电柜、安装辅材等。具体详附件图纸。</w:t>
      </w:r>
      <w:r>
        <w:rPr>
          <w:rFonts w:hint="eastAsia" w:ascii="仿宋_GB2312" w:hAnsi="仿宋_GB2312" w:eastAsia="仿宋_GB2312" w:cs="仿宋_GB2312"/>
          <w:b/>
          <w:bCs/>
          <w:sz w:val="32"/>
          <w:szCs w:val="32"/>
        </w:rPr>
        <w:t>交钥匙工程，</w:t>
      </w:r>
      <w:r>
        <w:rPr>
          <w:rFonts w:hint="eastAsia" w:ascii="仿宋_GB2312" w:hAnsi="仿宋_GB2312" w:eastAsia="仿宋_GB2312" w:cs="仿宋_GB2312"/>
          <w:sz w:val="32"/>
          <w:szCs w:val="32"/>
        </w:rPr>
        <w:t>报价包括产品费、辅材费、接口费、安装调试费、运输费、人员培训费、税费等一切费用。</w:t>
      </w:r>
    </w:p>
    <w:p>
      <w:pPr>
        <w:spacing w:line="480" w:lineRule="exact"/>
        <w:ind w:firstLine="640" w:firstLineChars="200"/>
        <w:rPr>
          <w:rFonts w:ascii="仿宋_GB2312" w:hAnsi="仿宋_GB2312" w:cs="仿宋_GB2312"/>
          <w:b/>
          <w:sz w:val="28"/>
          <w:szCs w:val="28"/>
          <w:highlight w:val="yellow"/>
        </w:rPr>
      </w:pPr>
      <w:r>
        <w:rPr>
          <w:rFonts w:hint="eastAsia" w:ascii="仿宋_GB2312" w:hAnsi="仿宋_GB2312" w:cs="仿宋_GB2312"/>
          <w:szCs w:val="32"/>
        </w:rPr>
        <w:t>3.支付方式：</w:t>
      </w:r>
      <w:r>
        <w:rPr>
          <w:rFonts w:hint="eastAsia" w:ascii="仿宋_GB2312" w:hAnsi="仿宋_GB2312" w:cs="仿宋_GB2312"/>
          <w:b/>
          <w:sz w:val="28"/>
          <w:szCs w:val="28"/>
          <w:highlight w:val="yellow"/>
        </w:rPr>
        <w:t>合同签订后支付合同总价的50%，进场后支付至合同总价的80%，设备安装完成、验收合格、提交所有资料、移交使用方后支付至合同总价的</w:t>
      </w:r>
      <w:r>
        <w:rPr>
          <w:rFonts w:hint="eastAsia" w:ascii="仿宋_GB2312" w:hAnsi="仿宋_GB2312" w:cs="仿宋_GB2312"/>
          <w:b/>
          <w:sz w:val="28"/>
          <w:szCs w:val="28"/>
          <w:highlight w:val="yellow"/>
          <w:lang w:val="en-US" w:eastAsia="zh-CN"/>
        </w:rPr>
        <w:t>100</w:t>
      </w:r>
      <w:r>
        <w:rPr>
          <w:rFonts w:hint="eastAsia" w:ascii="仿宋_GB2312" w:hAnsi="仿宋_GB2312" w:cs="仿宋_GB2312"/>
          <w:b/>
          <w:sz w:val="28"/>
          <w:szCs w:val="28"/>
          <w:highlight w:val="yellow"/>
        </w:rPr>
        <w:t>%。</w:t>
      </w:r>
    </w:p>
    <w:p>
      <w:pPr>
        <w:spacing w:line="480" w:lineRule="exact"/>
        <w:ind w:firstLine="640" w:firstLineChars="200"/>
        <w:rPr>
          <w:rFonts w:ascii="仿宋_GB2312" w:hAnsi="仿宋_GB2312" w:cs="仿宋_GB2312"/>
          <w:color w:val="000000" w:themeColor="text1"/>
          <w:kern w:val="0"/>
          <w:szCs w:val="32"/>
          <w14:textFill>
            <w14:solidFill>
              <w14:schemeClr w14:val="tx1"/>
            </w14:solidFill>
          </w14:textFill>
        </w:rPr>
      </w:pPr>
      <w:r>
        <w:rPr>
          <w:rFonts w:hint="eastAsia" w:ascii="仿宋_GB2312" w:hAnsi="仿宋_GB2312" w:cs="仿宋_GB2312"/>
          <w:bCs/>
          <w:szCs w:val="32"/>
        </w:rPr>
        <w:t>4.报价要求：</w:t>
      </w:r>
      <w:r>
        <w:rPr>
          <w:rFonts w:hint="eastAsia" w:ascii="仿宋_GB2312" w:hAnsi="仿宋_GB2312" w:cs="仿宋_GB2312"/>
          <w:b/>
          <w:color w:val="000000" w:themeColor="text1"/>
          <w:szCs w:val="32"/>
          <w14:textFill>
            <w14:solidFill>
              <w14:schemeClr w14:val="tx1"/>
            </w14:solidFill>
          </w14:textFill>
        </w:rPr>
        <w:t>一次报价（大小写不一致时，以大写为准）。</w:t>
      </w:r>
      <w:r>
        <w:rPr>
          <w:rFonts w:hint="eastAsia" w:ascii="仿宋_GB2312" w:hAnsi="仿宋_GB2312" w:cs="仿宋_GB2312"/>
          <w:color w:val="000000" w:themeColor="text1"/>
          <w:szCs w:val="32"/>
          <w14:textFill>
            <w14:solidFill>
              <w14:schemeClr w14:val="tx1"/>
            </w14:solidFill>
          </w14:textFill>
        </w:rPr>
        <w:t>报价时上传报价详细清单并加盖公章。</w:t>
      </w:r>
      <w:r>
        <w:rPr>
          <w:rFonts w:hint="eastAsia" w:ascii="仿宋_GB2312" w:hAnsi="仿宋_GB2312" w:cs="仿宋_GB2312"/>
          <w:color w:val="000000" w:themeColor="text1"/>
          <w:kern w:val="0"/>
          <w:szCs w:val="32"/>
          <w14:textFill>
            <w14:solidFill>
              <w14:schemeClr w14:val="tx1"/>
            </w14:solidFill>
          </w14:textFill>
        </w:rPr>
        <w:t>响应文件明细报价表内容中必须提供投标货物名称、品牌规格型号、技术参数（是否响应）、单价、数量、总价，如不提供将按照无效响应的方式进行处理。</w:t>
      </w:r>
    </w:p>
    <w:p>
      <w:pPr>
        <w:widowControl/>
        <w:spacing w:line="480" w:lineRule="exact"/>
        <w:ind w:firstLine="640" w:firstLineChars="200"/>
        <w:jc w:val="left"/>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总价中包括税费、运输费、保险费及所安装调试服务、材料费等所有相关费用。项目所需运输费、保险、税费、人工费、安装费、相关设备调试费、材料费等均包含在单项本次报价中，不得单列。投标人在填报投标报价明细表（或分项报价表）时上述运输、保险、安装、设备调试费、税费、伴随服务等所有费用须包含在项目单价中，不得将运输、保险、人工费、材料费、税费、伴随服务等相关费用单独填报。</w:t>
      </w:r>
    </w:p>
    <w:p>
      <w:pPr>
        <w:widowControl/>
        <w:spacing w:line="480" w:lineRule="exact"/>
        <w:ind w:firstLine="640" w:firstLineChars="200"/>
        <w:jc w:val="left"/>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发票需按用户需求开具增值税专用发票。</w:t>
      </w:r>
    </w:p>
    <w:p>
      <w:pPr>
        <w:pStyle w:val="19"/>
        <w:spacing w:line="480" w:lineRule="exact"/>
        <w:ind w:firstLine="640" w:firstLineChars="20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kern w:val="2"/>
          <w:sz w:val="32"/>
          <w:szCs w:val="32"/>
          <w14:textFill>
            <w14:solidFill>
              <w14:schemeClr w14:val="tx1"/>
            </w14:solidFill>
          </w14:textFill>
        </w:rPr>
        <w:t>5.</w:t>
      </w:r>
      <w:r>
        <w:rPr>
          <w:rFonts w:hint="eastAsia" w:ascii="仿宋_GB2312" w:hAnsi="仿宋_GB2312" w:cs="仿宋_GB2312"/>
          <w:b/>
          <w:color w:val="000000" w:themeColor="text1"/>
          <w:kern w:val="2"/>
          <w:sz w:val="32"/>
          <w:szCs w:val="32"/>
          <w14:textFill>
            <w14:solidFill>
              <w14:schemeClr w14:val="tx1"/>
            </w14:solidFill>
          </w14:textFill>
        </w:rPr>
        <w:t>违约责任：</w:t>
      </w:r>
      <w:r>
        <w:rPr>
          <w:rFonts w:hint="eastAsia" w:ascii="仿宋_GB2312" w:hAnsi="仿宋_GB2312" w:cs="仿宋_GB2312"/>
          <w:color w:val="000000" w:themeColor="text1"/>
          <w:sz w:val="32"/>
          <w:szCs w:val="32"/>
          <w14:textFill>
            <w14:solidFill>
              <w14:schemeClr w14:val="tx1"/>
            </w14:solidFill>
          </w14:textFill>
        </w:rPr>
        <w:t>供应商中标后3个日历日内提供所有竞价材料纸质版（原件及加盖公章的复印件一份）及电子版递交至采购人（新疆艺术学院）并必须全部完成合同签订。供应商存在不按参数要求报价、低价低质恶性竞争、中标后无故放弃、不按合同履行等违约行为的，采购人将根据《在线询价、反向竞价违约处理规则》，依法依规提请政采云平台进行处罚，并记入政府采购诚信档案。商品性能及功能如不能达到采购要求的，视为虚假响应采购要求，将列入虚假响应采购要求，将列入政府采购黑名单。中标人因自身原因弃标的或者未能在指定时间内完成供货和验收（视为投标商自愿放弃），需赔付学校合同总金额30%的违约金。有违反市场价格规律超低价恶意谋取中标后，又不能按竞价人要求提供合格产品者，</w:t>
      </w:r>
      <w:r>
        <w:rPr>
          <w:rFonts w:hint="eastAsia" w:ascii="仿宋_GB2312" w:hAnsi="仿宋_GB2312" w:cs="仿宋_GB2312"/>
          <w:bCs/>
          <w:color w:val="000000" w:themeColor="text1"/>
          <w:sz w:val="32"/>
          <w:szCs w:val="32"/>
          <w14:textFill>
            <w14:solidFill>
              <w14:schemeClr w14:val="tx1"/>
            </w14:solidFill>
          </w14:textFill>
        </w:rPr>
        <w:t>将做无效标处理。</w:t>
      </w:r>
    </w:p>
    <w:p>
      <w:pPr>
        <w:pStyle w:val="20"/>
        <w:widowControl/>
        <w:spacing w:line="480" w:lineRule="exact"/>
        <w:ind w:firstLine="643"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6.</w:t>
      </w:r>
      <w:r>
        <w:rPr>
          <w:rFonts w:hint="eastAsia" w:ascii="仿宋_GB2312" w:hAnsi="仿宋_GB2312" w:eastAsia="仿宋_GB2312" w:cs="仿宋_GB2312"/>
          <w:b/>
          <w:color w:val="000000" w:themeColor="text1"/>
          <w:sz w:val="32"/>
          <w:szCs w:val="32"/>
          <w14:textFill>
            <w14:solidFill>
              <w14:schemeClr w14:val="tx1"/>
            </w14:solidFill>
          </w14:textFill>
        </w:rPr>
        <w:t>参数要求：</w:t>
      </w:r>
      <w:r>
        <w:rPr>
          <w:rFonts w:hint="eastAsia" w:ascii="仿宋_GB2312" w:hAnsi="仿宋_GB2312" w:eastAsia="仿宋_GB2312" w:cs="仿宋_GB2312"/>
          <w:color w:val="000000" w:themeColor="text1"/>
          <w:sz w:val="32"/>
          <w:szCs w:val="32"/>
          <w14:textFill>
            <w14:solidFill>
              <w14:schemeClr w14:val="tx1"/>
            </w14:solidFill>
          </w14:textFill>
        </w:rPr>
        <w:t>响应参数必须完全满足，如负偏离，</w:t>
      </w:r>
      <w:r>
        <w:rPr>
          <w:rFonts w:hint="eastAsia" w:ascii="仿宋_GB2312" w:hAnsi="仿宋_GB2312" w:eastAsia="仿宋_GB2312" w:cs="仿宋_GB2312"/>
          <w:bCs/>
          <w:color w:val="000000" w:themeColor="text1"/>
          <w:kern w:val="0"/>
          <w:sz w:val="32"/>
          <w:szCs w:val="32"/>
          <w14:textFill>
            <w14:solidFill>
              <w14:schemeClr w14:val="tx1"/>
            </w14:solidFill>
          </w14:textFill>
        </w:rPr>
        <w:t>将做无效标处理。</w:t>
      </w:r>
    </w:p>
    <w:p>
      <w:pPr>
        <w:pStyle w:val="20"/>
        <w:widowControl/>
        <w:spacing w:line="48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7.服务需求响应要求</w:t>
      </w:r>
      <w:r>
        <w:rPr>
          <w:rFonts w:hint="eastAsia" w:ascii="仿宋_GB2312" w:hAnsi="仿宋_GB2312" w:eastAsia="仿宋_GB2312" w:cs="仿宋_GB2312"/>
          <w:color w:val="000000" w:themeColor="text1"/>
          <w:sz w:val="32"/>
          <w:szCs w:val="32"/>
          <w14:textFill>
            <w14:solidFill>
              <w14:schemeClr w14:val="tx1"/>
            </w14:solidFill>
          </w14:textFill>
        </w:rPr>
        <w:t>：供应商须逐条响应采购需求，</w:t>
      </w:r>
      <w:r>
        <w:rPr>
          <w:rFonts w:hint="eastAsia" w:ascii="仿宋_GB2312" w:hAnsi="仿宋_GB2312" w:eastAsia="仿宋_GB2312" w:cs="仿宋_GB2312"/>
          <w:b/>
          <w:bCs/>
          <w:color w:val="000000" w:themeColor="text1"/>
          <w:sz w:val="32"/>
          <w:szCs w:val="32"/>
          <w14:textFill>
            <w14:solidFill>
              <w14:schemeClr w14:val="tx1"/>
            </w14:solidFill>
          </w14:textFill>
        </w:rPr>
        <w:t>提供正品行货</w:t>
      </w:r>
      <w:r>
        <w:rPr>
          <w:rFonts w:hint="eastAsia" w:ascii="仿宋_GB2312" w:hAnsi="仿宋_GB2312" w:eastAsia="仿宋_GB2312" w:cs="仿宋_GB2312"/>
          <w:color w:val="000000" w:themeColor="text1"/>
          <w:sz w:val="32"/>
          <w:szCs w:val="32"/>
          <w14:textFill>
            <w14:solidFill>
              <w14:schemeClr w14:val="tx1"/>
            </w14:solidFill>
          </w14:textFill>
        </w:rPr>
        <w:t xml:space="preserve">，需求参数中如存在矛盾表述之处，以有利于采购人表述的要求为准；如投标单位对采购需求有不响应之处作无效标处理。 </w:t>
      </w:r>
    </w:p>
    <w:p>
      <w:pPr>
        <w:pStyle w:val="20"/>
        <w:widowControl/>
        <w:spacing w:line="480" w:lineRule="exact"/>
        <w:ind w:firstLine="643" w:firstLineChars="200"/>
        <w:rPr>
          <w:rFonts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供应商必须满足本项目资格要求并提供相应材料，如不满足或未提供</w:t>
      </w:r>
      <w:r>
        <w:rPr>
          <w:rFonts w:hint="eastAsia" w:ascii="仿宋_GB2312" w:hAnsi="仿宋_GB2312" w:eastAsia="仿宋_GB2312" w:cs="仿宋_GB2312"/>
          <w:b/>
          <w:bCs/>
          <w:color w:val="000000" w:themeColor="text1"/>
          <w:kern w:val="0"/>
          <w:sz w:val="32"/>
          <w:szCs w:val="32"/>
          <w14:textFill>
            <w14:solidFill>
              <w14:schemeClr w14:val="tx1"/>
            </w14:solidFill>
          </w14:textFill>
        </w:rPr>
        <w:t>将做无效标处理。</w:t>
      </w:r>
    </w:p>
    <w:p>
      <w:pPr>
        <w:pStyle w:val="20"/>
        <w:widowControl/>
        <w:spacing w:line="48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8.合同要求：</w:t>
      </w:r>
      <w:r>
        <w:rPr>
          <w:rFonts w:hint="eastAsia" w:ascii="仿宋_GB2312" w:hAnsi="仿宋_GB2312" w:eastAsia="仿宋_GB2312" w:cs="仿宋_GB2312"/>
          <w:color w:val="000000" w:themeColor="text1"/>
          <w:sz w:val="32"/>
          <w:szCs w:val="32"/>
          <w14:textFill>
            <w14:solidFill>
              <w14:schemeClr w14:val="tx1"/>
            </w14:solidFill>
          </w14:textFill>
        </w:rPr>
        <w:t>供货合同，具体以新疆艺术学院提供模板为准。</w:t>
      </w:r>
    </w:p>
    <w:p>
      <w:pPr>
        <w:pStyle w:val="21"/>
        <w:snapToGrid w:val="0"/>
        <w:ind w:firstLine="643"/>
        <w:textAlignment w:val="baseline"/>
        <w:rPr>
          <w:rFonts w:ascii="仿宋_GB2312" w:hAnsi="仿宋_GB2312" w:cs="仿宋_GB2312"/>
          <w:b/>
          <w:color w:val="000000" w:themeColor="text1"/>
          <w:sz w:val="32"/>
          <w:szCs w:val="32"/>
          <w14:textFill>
            <w14:solidFill>
              <w14:schemeClr w14:val="tx1"/>
            </w14:solidFill>
          </w14:textFill>
        </w:rPr>
      </w:pPr>
      <w:r>
        <w:rPr>
          <w:rFonts w:hint="eastAsia" w:ascii="仿宋_GB2312" w:hAnsi="仿宋_GB2312" w:cs="仿宋_GB2312"/>
          <w:b/>
          <w:bCs/>
          <w:color w:val="000000" w:themeColor="text1"/>
          <w:sz w:val="32"/>
          <w:szCs w:val="32"/>
          <w14:textFill>
            <w14:solidFill>
              <w14:schemeClr w14:val="tx1"/>
            </w14:solidFill>
          </w14:textFill>
        </w:rPr>
        <w:t>9.</w:t>
      </w:r>
      <w:r>
        <w:rPr>
          <w:rFonts w:hint="eastAsia" w:ascii="仿宋_GB2312" w:hAnsi="仿宋_GB2312" w:cs="仿宋_GB2312"/>
          <w:b/>
          <w:color w:val="000000" w:themeColor="text1"/>
          <w:sz w:val="32"/>
          <w:szCs w:val="32"/>
          <w14:textFill>
            <w14:solidFill>
              <w14:schemeClr w14:val="tx1"/>
            </w14:solidFill>
          </w14:textFill>
        </w:rPr>
        <w:t>保密相关要求</w:t>
      </w:r>
    </w:p>
    <w:p>
      <w:pPr>
        <w:pStyle w:val="11"/>
        <w:snapToGrid w:val="0"/>
        <w:spacing w:line="480" w:lineRule="exact"/>
        <w:ind w:firstLine="480"/>
        <w:textAlignment w:val="baseline"/>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9.1投标单位未经采购人书面同意，不得将从采购人处获得的文件以及与本项目有关的技术、商业情报、资料等全部或部分向第三方披露、泄露或许可第三方使用。投标单位必须在合同履行中按照保密有关规定采取保密措施，严禁违规操作。</w:t>
      </w:r>
    </w:p>
    <w:p>
      <w:pPr>
        <w:pStyle w:val="11"/>
        <w:snapToGrid w:val="0"/>
        <w:spacing w:line="480" w:lineRule="exact"/>
        <w:ind w:firstLine="480"/>
        <w:textAlignment w:val="baseline"/>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9.2投标单位应对所有跟项目相关的文档均妥善保管，严禁在互联网、报刊、电视等公共媒体上公开发表。</w:t>
      </w:r>
    </w:p>
    <w:p>
      <w:pPr>
        <w:snapToGrid w:val="0"/>
        <w:spacing w:line="480" w:lineRule="exact"/>
        <w:ind w:firstLine="480"/>
        <w:textAlignment w:val="baseline"/>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10.投标单位保证按相应的质量管理和质量保证体系，对项目实施的各个环节进行严格的质量把关和质量控制。</w:t>
      </w:r>
    </w:p>
    <w:p>
      <w:pPr>
        <w:pStyle w:val="11"/>
        <w:snapToGrid w:val="0"/>
        <w:spacing w:line="480" w:lineRule="exact"/>
        <w:ind w:firstLine="480"/>
        <w:textAlignment w:val="baseline"/>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11.投标单位应确保解决项目所涉及的技术问题，如因技术原因无法满足用户需求，由此产生的风险由投标单位承担。</w:t>
      </w:r>
    </w:p>
    <w:p>
      <w:pPr>
        <w:pStyle w:val="15"/>
        <w:snapToGrid w:val="0"/>
        <w:spacing w:line="480" w:lineRule="exact"/>
        <w:ind w:firstLine="480"/>
        <w:textAlignment w:val="baseline"/>
        <w:rPr>
          <w:rFonts w:ascii="仿宋_GB2312" w:hAnsi="仿宋_GB2312" w:cs="仿宋_GB2312"/>
          <w:color w:val="000000" w:themeColor="text1"/>
          <w:sz w:val="32"/>
          <w:szCs w:val="32"/>
          <w:lang w:bidi="ar"/>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12.</w:t>
      </w:r>
      <w:r>
        <w:rPr>
          <w:rFonts w:hint="eastAsia" w:ascii="仿宋_GB2312" w:hAnsi="仿宋_GB2312" w:cs="仿宋_GB2312"/>
          <w:color w:val="000000" w:themeColor="text1"/>
          <w:sz w:val="32"/>
          <w:szCs w:val="32"/>
          <w:lang w:bidi="ar"/>
          <w14:textFill>
            <w14:solidFill>
              <w14:schemeClr w14:val="tx1"/>
            </w14:solidFill>
          </w14:textFill>
        </w:rPr>
        <w:t>提供原厂商</w:t>
      </w:r>
      <w:r>
        <w:rPr>
          <w:rFonts w:hint="eastAsia" w:ascii="仿宋_GB2312" w:hAnsi="仿宋_GB2312" w:cs="仿宋_GB2312"/>
          <w:color w:val="000000" w:themeColor="text1"/>
          <w:sz w:val="32"/>
          <w:szCs w:val="32"/>
          <w:lang w:val="en-US" w:eastAsia="zh-CN" w:bidi="ar"/>
          <w14:textFill>
            <w14:solidFill>
              <w14:schemeClr w14:val="tx1"/>
            </w14:solidFill>
          </w14:textFill>
        </w:rPr>
        <w:t>2</w:t>
      </w:r>
      <w:r>
        <w:rPr>
          <w:rFonts w:hint="eastAsia" w:ascii="仿宋_GB2312" w:hAnsi="仿宋_GB2312" w:cs="仿宋_GB2312"/>
          <w:color w:val="000000" w:themeColor="text1"/>
          <w:sz w:val="32"/>
          <w:szCs w:val="32"/>
          <w:lang w:bidi="ar"/>
          <w14:textFill>
            <w14:solidFill>
              <w14:schemeClr w14:val="tx1"/>
            </w14:solidFill>
          </w14:textFill>
        </w:rPr>
        <w:t>年质保相关证明材料及佐证材料；供应商应保证报价产品质保期从交付验收合格之日算起，需(原厂质保证明)原厂保修</w:t>
      </w:r>
      <w:r>
        <w:rPr>
          <w:rFonts w:hint="eastAsia" w:ascii="仿宋_GB2312" w:hAnsi="仿宋_GB2312" w:cs="仿宋_GB2312"/>
          <w:color w:val="000000" w:themeColor="text1"/>
          <w:sz w:val="32"/>
          <w:szCs w:val="32"/>
          <w:lang w:val="en-US" w:eastAsia="zh-CN" w:bidi="ar"/>
          <w14:textFill>
            <w14:solidFill>
              <w14:schemeClr w14:val="tx1"/>
            </w14:solidFill>
          </w14:textFill>
        </w:rPr>
        <w:t>2</w:t>
      </w:r>
      <w:r>
        <w:rPr>
          <w:rFonts w:hint="eastAsia" w:ascii="仿宋_GB2312" w:hAnsi="仿宋_GB2312" w:cs="仿宋_GB2312"/>
          <w:color w:val="000000" w:themeColor="text1"/>
          <w:sz w:val="32"/>
          <w:szCs w:val="32"/>
          <w:lang w:bidi="ar"/>
          <w14:textFill>
            <w14:solidFill>
              <w14:schemeClr w14:val="tx1"/>
            </w14:solidFill>
          </w14:textFill>
        </w:rPr>
        <w:t>年，</w:t>
      </w:r>
      <w:r>
        <w:rPr>
          <w:rFonts w:hint="eastAsia" w:ascii="仿宋_GB2312" w:hAnsi="仿宋_GB2312" w:cs="仿宋_GB2312"/>
          <w:color w:val="000000" w:themeColor="text1"/>
          <w:sz w:val="32"/>
          <w:szCs w:val="32"/>
          <w:lang w:val="en-US" w:eastAsia="zh-CN" w:bidi="ar"/>
          <w14:textFill>
            <w14:solidFill>
              <w14:schemeClr w14:val="tx1"/>
            </w14:solidFill>
          </w14:textFill>
        </w:rPr>
        <w:t>2</w:t>
      </w:r>
      <w:r>
        <w:rPr>
          <w:rFonts w:hint="eastAsia" w:ascii="仿宋_GB2312" w:hAnsi="仿宋_GB2312" w:cs="仿宋_GB2312"/>
          <w:color w:val="000000" w:themeColor="text1"/>
          <w:sz w:val="32"/>
          <w:szCs w:val="32"/>
          <w:lang w:bidi="ar"/>
          <w14:textFill>
            <w14:solidFill>
              <w14:schemeClr w14:val="tx1"/>
            </w14:solidFill>
          </w14:textFill>
        </w:rPr>
        <w:t>年上门服务。提供售后服务承诺函（售后承诺中需对闪修服务做出书面承诺），</w:t>
      </w:r>
      <w:r>
        <w:rPr>
          <w:rFonts w:hint="eastAsia" w:ascii="仿宋_GB2312" w:hAnsi="仿宋_GB2312" w:cs="仿宋_GB2312"/>
          <w:b/>
          <w:color w:val="000000" w:themeColor="text1"/>
          <w:sz w:val="32"/>
          <w:szCs w:val="32"/>
          <w:lang w:bidi="ar"/>
          <w14:textFill>
            <w14:solidFill>
              <w14:schemeClr w14:val="tx1"/>
            </w14:solidFill>
          </w14:textFill>
        </w:rPr>
        <w:t>供应商需提供原厂售后服务承诺函</w:t>
      </w:r>
      <w:r>
        <w:rPr>
          <w:rFonts w:hint="eastAsia" w:ascii="仿宋_GB2312" w:hAnsi="仿宋_GB2312" w:cs="仿宋_GB2312"/>
          <w:color w:val="000000" w:themeColor="text1"/>
          <w:sz w:val="32"/>
          <w:szCs w:val="32"/>
          <w:lang w:bidi="ar"/>
          <w14:textFill>
            <w14:solidFill>
              <w14:schemeClr w14:val="tx1"/>
            </w14:solidFill>
          </w14:textFill>
        </w:rPr>
        <w:t>。</w:t>
      </w:r>
    </w:p>
    <w:p>
      <w:pPr>
        <w:pStyle w:val="15"/>
        <w:snapToGrid w:val="0"/>
        <w:spacing w:line="480" w:lineRule="exact"/>
        <w:ind w:firstLine="480"/>
        <w:textAlignment w:val="baseline"/>
        <w:rPr>
          <w:rFonts w:hint="eastAsia" w:ascii="仿宋_GB2312" w:hAnsi="仿宋_GB2312" w:eastAsia="仿宋_GB2312" w:cs="仿宋_GB2312"/>
          <w:b/>
          <w:bCs/>
          <w:color w:val="000000" w:themeColor="text1"/>
          <w:sz w:val="32"/>
          <w:szCs w:val="32"/>
          <w:highlight w:val="yellow"/>
          <w:lang w:bidi="ar"/>
          <w14:textFill>
            <w14:solidFill>
              <w14:schemeClr w14:val="tx1"/>
            </w14:solidFill>
          </w14:textFill>
        </w:rPr>
      </w:pPr>
      <w:r>
        <w:rPr>
          <w:rFonts w:hint="eastAsia" w:ascii="仿宋_GB2312" w:hAnsi="仿宋_GB2312" w:eastAsia="仿宋_GB2312" w:cs="仿宋_GB2312"/>
          <w:color w:val="000000" w:themeColor="text1"/>
          <w:sz w:val="32"/>
          <w:szCs w:val="32"/>
          <w:highlight w:val="yellow"/>
          <w:lang w:bidi="ar"/>
          <w14:textFill>
            <w14:solidFill>
              <w14:schemeClr w14:val="tx1"/>
            </w14:solidFill>
          </w14:textFill>
        </w:rPr>
        <w:t>13.评定办法：一次报价，合理低价中标(即通过</w:t>
      </w:r>
      <w:r>
        <w:rPr>
          <w:rFonts w:hint="eastAsia" w:ascii="仿宋_GB2312" w:hAnsi="仿宋_GB2312" w:eastAsia="仿宋_GB2312" w:cs="仿宋_GB2312"/>
          <w:b/>
          <w:bCs/>
          <w:color w:val="000000" w:themeColor="text1"/>
          <w:sz w:val="32"/>
          <w:szCs w:val="32"/>
          <w:highlight w:val="yellow"/>
          <w:lang w:bidi="ar"/>
          <w14:textFill>
            <w14:solidFill>
              <w14:schemeClr w14:val="tx1"/>
            </w14:solidFill>
          </w14:textFill>
        </w:rPr>
        <w:t>资格审查的供应商中，价格最低者为预成交供应商）。采购限价：</w:t>
      </w:r>
      <w:r>
        <w:rPr>
          <w:rFonts w:hint="eastAsia" w:ascii="仿宋_GB2312" w:hAnsi="仿宋_GB2312" w:cs="仿宋_GB2312"/>
          <w:b/>
          <w:bCs/>
          <w:sz w:val="32"/>
          <w:szCs w:val="32"/>
          <w:highlight w:val="yellow"/>
          <w:lang w:val="en-US" w:eastAsia="zh-CN"/>
        </w:rPr>
        <w:t>43800</w:t>
      </w:r>
      <w:r>
        <w:rPr>
          <w:rFonts w:hint="eastAsia" w:ascii="仿宋_GB2312" w:hAnsi="仿宋_GB2312" w:eastAsia="仿宋_GB2312" w:cs="仿宋_GB2312"/>
          <w:b/>
          <w:bCs/>
          <w:color w:val="000000" w:themeColor="text1"/>
          <w:sz w:val="32"/>
          <w:szCs w:val="32"/>
          <w:highlight w:val="yellow"/>
          <w:lang w:bidi="ar"/>
          <w14:textFill>
            <w14:solidFill>
              <w14:schemeClr w14:val="tx1"/>
            </w14:solidFill>
          </w14:textFill>
        </w:rPr>
        <w:t>元整（</w:t>
      </w:r>
      <w:r>
        <w:rPr>
          <w:rFonts w:hint="eastAsia" w:ascii="仿宋_GB2312" w:hAnsi="仿宋_GB2312" w:eastAsia="仿宋_GB2312" w:cs="仿宋_GB2312"/>
          <w:b/>
          <w:bCs/>
          <w:color w:val="000000" w:themeColor="text1"/>
          <w:kern w:val="0"/>
          <w:sz w:val="32"/>
          <w:szCs w:val="32"/>
          <w:highlight w:val="yellow"/>
          <w:u w:val="single"/>
          <w:lang w:bidi="ar"/>
          <w14:textFill>
            <w14:solidFill>
              <w14:schemeClr w14:val="tx1"/>
            </w14:solidFill>
          </w14:textFill>
        </w:rPr>
        <w:t>大写：</w:t>
      </w:r>
      <w:r>
        <w:rPr>
          <w:rFonts w:hint="eastAsia" w:ascii="仿宋_GB2312" w:hAnsi="仿宋_GB2312" w:cs="仿宋_GB2312"/>
          <w:b/>
          <w:bCs/>
          <w:color w:val="000000" w:themeColor="text1"/>
          <w:kern w:val="0"/>
          <w:sz w:val="32"/>
          <w:szCs w:val="32"/>
          <w:highlight w:val="yellow"/>
          <w:u w:val="single"/>
          <w:lang w:val="en-US" w:eastAsia="zh-CN" w:bidi="ar"/>
          <w14:textFill>
            <w14:solidFill>
              <w14:schemeClr w14:val="tx1"/>
            </w14:solidFill>
          </w14:textFill>
        </w:rPr>
        <w:t>肆万叁仟捌佰</w:t>
      </w:r>
      <w:r>
        <w:rPr>
          <w:rFonts w:hint="eastAsia" w:ascii="仿宋_GB2312" w:hAnsi="仿宋_GB2312" w:eastAsia="仿宋_GB2312" w:cs="仿宋_GB2312"/>
          <w:b/>
          <w:bCs/>
          <w:color w:val="000000" w:themeColor="text1"/>
          <w:kern w:val="0"/>
          <w:sz w:val="32"/>
          <w:szCs w:val="32"/>
          <w:highlight w:val="yellow"/>
          <w:u w:val="single"/>
          <w:lang w:bidi="ar"/>
          <w14:textFill>
            <w14:solidFill>
              <w14:schemeClr w14:val="tx1"/>
            </w14:solidFill>
          </w14:textFill>
        </w:rPr>
        <w:t>元整</w:t>
      </w:r>
      <w:r>
        <w:rPr>
          <w:rFonts w:hint="eastAsia" w:ascii="仿宋_GB2312" w:hAnsi="仿宋_GB2312" w:eastAsia="仿宋_GB2312" w:cs="仿宋_GB2312"/>
          <w:b/>
          <w:bCs/>
          <w:color w:val="000000" w:themeColor="text1"/>
          <w:sz w:val="32"/>
          <w:szCs w:val="32"/>
          <w:highlight w:val="yellow"/>
          <w:lang w:bidi="ar"/>
          <w14:textFill>
            <w14:solidFill>
              <w14:schemeClr w14:val="tx1"/>
            </w14:solidFill>
          </w14:textFill>
        </w:rPr>
        <w:t>），供应商不得超过采购控制价，否则视为不响应本次采购，取消其询价资格。</w:t>
      </w:r>
    </w:p>
    <w:p>
      <w:pPr>
        <w:pStyle w:val="15"/>
        <w:snapToGrid w:val="0"/>
        <w:spacing w:line="480" w:lineRule="exact"/>
        <w:ind w:firstLine="480"/>
        <w:textAlignment w:val="baseline"/>
        <w:rPr>
          <w:rFonts w:ascii="仿宋_GB2312" w:hAnsi="仿宋_GB2312" w:cs="仿宋_GB2312"/>
          <w:color w:val="000000" w:themeColor="text1"/>
          <w:sz w:val="32"/>
          <w:szCs w:val="32"/>
          <w:lang w:bidi="ar"/>
          <w14:textFill>
            <w14:solidFill>
              <w14:schemeClr w14:val="tx1"/>
            </w14:solidFill>
          </w14:textFill>
        </w:rPr>
      </w:pPr>
      <w:r>
        <w:rPr>
          <w:rFonts w:hint="eastAsia" w:ascii="仿宋_GB2312" w:hAnsi="仿宋_GB2312" w:cs="仿宋_GB2312"/>
          <w:color w:val="000000" w:themeColor="text1"/>
          <w:sz w:val="32"/>
          <w:szCs w:val="32"/>
          <w:lang w:bidi="ar"/>
          <w14:textFill>
            <w14:solidFill>
              <w14:schemeClr w14:val="tx1"/>
            </w14:solidFill>
          </w14:textFill>
        </w:rPr>
        <w:t>14.特别注明：配置必须是原厂配置不接受拆改配，原厂400查验配置，原厂验收不合格损失由报价方自行承担，否则不予验收。所有设备在开箱检验时必须完好，无破损，配置与装箱单相符。</w:t>
      </w:r>
    </w:p>
    <w:p>
      <w:pPr>
        <w:spacing w:line="480" w:lineRule="exact"/>
        <w:ind w:left="420"/>
        <w:jc w:val="left"/>
        <w:rPr>
          <w:rFonts w:ascii="仿宋_GB2312" w:hAnsi="仿宋_GB2312" w:cs="仿宋_GB2312"/>
          <w:szCs w:val="32"/>
        </w:rPr>
      </w:pPr>
      <w:r>
        <w:rPr>
          <w:rFonts w:hint="eastAsia" w:ascii="仿宋_GB2312" w:hAnsi="仿宋_GB2312" w:cs="仿宋_GB2312"/>
          <w:szCs w:val="32"/>
        </w:rPr>
        <w:t>九、</w:t>
      </w:r>
      <w:r>
        <w:rPr>
          <w:rFonts w:hint="eastAsia" w:ascii="仿宋_GB2312" w:hAnsi="仿宋_GB2312" w:cs="仿宋_GB2312"/>
          <w:szCs w:val="32"/>
          <w:lang w:eastAsia="zh-Hans"/>
        </w:rPr>
        <w:t>报价时需要上传</w:t>
      </w:r>
      <w:r>
        <w:rPr>
          <w:rFonts w:hint="eastAsia" w:ascii="仿宋_GB2312" w:hAnsi="仿宋_GB2312" w:cs="仿宋_GB2312"/>
          <w:szCs w:val="32"/>
        </w:rPr>
        <w:t>及现场响应</w:t>
      </w:r>
      <w:r>
        <w:rPr>
          <w:rFonts w:hint="eastAsia" w:ascii="仿宋_GB2312" w:hAnsi="仿宋_GB2312" w:cs="仿宋_GB2312"/>
          <w:szCs w:val="32"/>
          <w:lang w:eastAsia="zh-Hans"/>
        </w:rPr>
        <w:t>的资料包括：</w:t>
      </w:r>
    </w:p>
    <w:p>
      <w:pPr>
        <w:spacing w:line="480" w:lineRule="exact"/>
        <w:ind w:firstLine="640" w:firstLineChars="200"/>
        <w:jc w:val="left"/>
        <w:rPr>
          <w:rFonts w:ascii="仿宋_GB2312" w:hAnsi="仿宋_GB2312" w:cs="仿宋_GB2312"/>
          <w:szCs w:val="32"/>
        </w:rPr>
      </w:pPr>
      <w:r>
        <w:rPr>
          <w:rFonts w:hint="eastAsia" w:ascii="仿宋_GB2312" w:hAnsi="仿宋_GB2312" w:cs="仿宋_GB2312"/>
          <w:szCs w:val="32"/>
        </w:rPr>
        <w:t>(1)因现场原因复杂及安全因素，供应商必须现场勘查，根据现场情况及采购需求、设计，进行设备的安装方案编制，并上传。</w:t>
      </w:r>
    </w:p>
    <w:p>
      <w:pPr>
        <w:spacing w:line="480" w:lineRule="exact"/>
        <w:ind w:firstLine="640" w:firstLineChars="200"/>
        <w:jc w:val="left"/>
        <w:rPr>
          <w:rFonts w:ascii="仿宋_GB2312" w:hAnsi="仿宋_GB2312" w:cs="仿宋_GB2312"/>
          <w:szCs w:val="32"/>
        </w:rPr>
      </w:pPr>
      <w:r>
        <w:rPr>
          <w:rFonts w:hint="eastAsia" w:ascii="仿宋_GB2312" w:hAnsi="仿宋_GB2312" w:cs="仿宋_GB2312"/>
          <w:szCs w:val="32"/>
        </w:rPr>
        <w:t>十、为确保工期及产品质量，本次询价要求报价方按技术要求报价，报价时请详细一一列明响应货物的品牌（核心产品为参考品牌任选其一）、型号和具体技术参数；提供的所有参数满足证明文件。</w:t>
      </w:r>
    </w:p>
    <w:p>
      <w:pPr>
        <w:spacing w:line="480" w:lineRule="exact"/>
        <w:ind w:firstLine="640" w:firstLineChars="200"/>
        <w:jc w:val="left"/>
        <w:rPr>
          <w:rFonts w:ascii="仿宋_GB2312" w:hAnsi="仿宋_GB2312" w:cs="仿宋_GB2312"/>
          <w:szCs w:val="32"/>
        </w:rPr>
      </w:pPr>
      <w:r>
        <w:rPr>
          <w:rFonts w:hint="eastAsia" w:ascii="仿宋_GB2312" w:hAnsi="仿宋_GB2312" w:cs="仿宋_GB2312"/>
          <w:szCs w:val="32"/>
        </w:rPr>
        <w:t>十一、为保证服务品质，投标供应商如为外地企业，须在乌鲁木齐市有分公司、办事处或售后服务网点（报价单位报价时需上传相关工商证明材料、网点与投标人有实际控股及投资法律关系证明资料）、并承诺提供7x24小时服务，接到用户报修电话30分钟内响应，1小时内赶到现场、所有产品提供</w:t>
      </w:r>
      <w:r>
        <w:rPr>
          <w:rFonts w:hint="eastAsia" w:ascii="仿宋_GB2312" w:hAnsi="仿宋_GB2312" w:cs="仿宋_GB2312"/>
          <w:b/>
          <w:bCs/>
          <w:szCs w:val="32"/>
          <w:lang w:val="en-US" w:eastAsia="zh-CN"/>
        </w:rPr>
        <w:t>贰</w:t>
      </w:r>
      <w:r>
        <w:rPr>
          <w:rFonts w:hint="eastAsia" w:ascii="仿宋_GB2312" w:hAnsi="仿宋_GB2312" w:cs="仿宋_GB2312"/>
          <w:b/>
          <w:bCs/>
          <w:szCs w:val="32"/>
        </w:rPr>
        <w:t>年</w:t>
      </w:r>
      <w:r>
        <w:rPr>
          <w:rFonts w:hint="eastAsia" w:ascii="仿宋_GB2312" w:hAnsi="仿宋_GB2312" w:cs="仿宋_GB2312"/>
          <w:szCs w:val="32"/>
        </w:rPr>
        <w:t xml:space="preserve">上门免费保修服务（包括人工费、差旅费、备件费、等所有费用），此项如不响应不予接受报价。 </w:t>
      </w:r>
    </w:p>
    <w:p>
      <w:pPr>
        <w:spacing w:line="480" w:lineRule="exact"/>
        <w:ind w:left="420"/>
        <w:jc w:val="left"/>
        <w:rPr>
          <w:rFonts w:ascii="仿宋_GB2312" w:hAnsi="仿宋_GB2312" w:cs="仿宋_GB2312"/>
          <w:szCs w:val="32"/>
        </w:rPr>
      </w:pPr>
      <w:r>
        <w:rPr>
          <w:rFonts w:hint="eastAsia" w:ascii="仿宋_GB2312" w:hAnsi="仿宋_GB2312" w:cs="仿宋_GB2312"/>
          <w:szCs w:val="32"/>
        </w:rPr>
        <w:t>十二、合同签订：</w:t>
      </w:r>
    </w:p>
    <w:p>
      <w:pPr>
        <w:spacing w:line="480" w:lineRule="exact"/>
        <w:ind w:firstLine="320" w:firstLineChars="100"/>
        <w:jc w:val="left"/>
        <w:rPr>
          <w:rFonts w:ascii="仿宋_GB2312" w:hAnsi="仿宋_GB2312" w:cs="仿宋_GB2312"/>
          <w:szCs w:val="32"/>
        </w:rPr>
      </w:pPr>
      <w:r>
        <w:rPr>
          <w:rFonts w:hint="eastAsia" w:ascii="仿宋_GB2312" w:hAnsi="仿宋_GB2312" w:cs="仿宋_GB2312"/>
          <w:szCs w:val="32"/>
        </w:rPr>
        <w:t>（1）为保证采购需求表中的技术指标和性能达到招标文件的要求。</w:t>
      </w:r>
    </w:p>
    <w:p>
      <w:pPr>
        <w:spacing w:line="480" w:lineRule="exact"/>
        <w:ind w:firstLine="320" w:firstLineChars="100"/>
        <w:jc w:val="left"/>
        <w:rPr>
          <w:rFonts w:ascii="仿宋_GB2312" w:hAnsi="仿宋_GB2312" w:cs="仿宋_GB2312"/>
          <w:szCs w:val="32"/>
        </w:rPr>
      </w:pPr>
      <w:r>
        <w:rPr>
          <w:rFonts w:hint="eastAsia" w:ascii="仿宋_GB2312" w:hAnsi="仿宋_GB2312" w:cs="仿宋_GB2312"/>
          <w:szCs w:val="32"/>
        </w:rPr>
        <w:t>（2）如无故拖延或拒签合同作虚假应标处理，取消其中标资格。</w:t>
      </w:r>
    </w:p>
    <w:p>
      <w:pPr>
        <w:widowControl/>
        <w:spacing w:line="360" w:lineRule="auto"/>
        <w:ind w:firstLine="643" w:firstLineChars="200"/>
        <w:jc w:val="left"/>
        <w:rPr>
          <w:rFonts w:hint="eastAsia" w:ascii="仿宋_GB2312" w:hAnsi="仿宋_GB2312" w:cs="仿宋_GB2312"/>
          <w:b/>
          <w:bCs/>
          <w:color w:val="000000" w:themeColor="text1"/>
          <w:szCs w:val="32"/>
          <w14:textFill>
            <w14:solidFill>
              <w14:schemeClr w14:val="tx1"/>
            </w14:solidFill>
          </w14:textFill>
        </w:rPr>
        <w:sectPr>
          <w:footerReference r:id="rId3" w:type="default"/>
          <w:pgSz w:w="11906" w:h="16838"/>
          <w:pgMar w:top="1440" w:right="1800" w:bottom="1440" w:left="1800" w:header="851" w:footer="992" w:gutter="0"/>
          <w:cols w:space="720" w:num="1"/>
          <w:docGrid w:type="lines" w:linePitch="312" w:charSpace="0"/>
        </w:sectPr>
      </w:pPr>
      <w:r>
        <w:rPr>
          <w:rFonts w:hint="eastAsia" w:ascii="仿宋_GB2312" w:hAnsi="仿宋_GB2312" w:cs="仿宋_GB2312"/>
          <w:b/>
          <w:bCs/>
          <w:color w:val="000000" w:themeColor="text1"/>
          <w:szCs w:val="32"/>
          <w14:textFill>
            <w14:solidFill>
              <w14:schemeClr w14:val="tx1"/>
            </w14:solidFill>
          </w14:textFill>
        </w:rPr>
        <w:br w:type="page"/>
      </w:r>
    </w:p>
    <w:tbl>
      <w:tblPr>
        <w:tblStyle w:val="17"/>
        <w:tblW w:w="208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2446"/>
        <w:gridCol w:w="10513"/>
        <w:gridCol w:w="1080"/>
        <w:gridCol w:w="825"/>
        <w:gridCol w:w="1500"/>
        <w:gridCol w:w="3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序号</w:t>
            </w:r>
          </w:p>
        </w:tc>
        <w:tc>
          <w:tcPr>
            <w:tcW w:w="2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设备名称</w:t>
            </w:r>
          </w:p>
        </w:tc>
        <w:tc>
          <w:tcPr>
            <w:tcW w:w="105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产品参数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数量</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单位</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单价（元）</w:t>
            </w:r>
          </w:p>
        </w:tc>
        <w:tc>
          <w:tcPr>
            <w:tcW w:w="3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总价</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10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lang w:val="en-US" w:eastAsia="zh-CN"/>
              </w:rPr>
            </w:pPr>
            <w:r>
              <w:rPr>
                <w:rFonts w:hint="eastAsia" w:ascii="仿宋_GB2312" w:hAnsi="等线" w:cs="仿宋_GB2312"/>
                <w:i w:val="0"/>
                <w:color w:val="000000"/>
                <w:sz w:val="22"/>
                <w:szCs w:val="22"/>
                <w:u w:val="none"/>
                <w:lang w:val="en-US" w:eastAsia="zh-CN"/>
              </w:rPr>
              <w:t>1</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Microsoft YaHei UI" w:hAnsi="Microsoft YaHei UI" w:eastAsia="Microsoft YaHei UI" w:cs="Microsoft YaHei UI"/>
                <w:i w:val="0"/>
                <w:color w:val="000000"/>
                <w:sz w:val="22"/>
                <w:szCs w:val="22"/>
                <w:u w:val="none"/>
              </w:rPr>
            </w:pPr>
            <w:r>
              <w:rPr>
                <w:rFonts w:hint="eastAsia" w:ascii="Microsoft YaHei UI" w:hAnsi="Microsoft YaHei UI" w:eastAsia="Microsoft YaHei UI" w:cs="Microsoft YaHei UI"/>
                <w:i w:val="0"/>
                <w:color w:val="000000"/>
                <w:sz w:val="22"/>
                <w:szCs w:val="22"/>
                <w:u w:val="none"/>
              </w:rPr>
              <w:t>沙发</w:t>
            </w:r>
          </w:p>
        </w:tc>
        <w:tc>
          <w:tcPr>
            <w:tcW w:w="10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sz w:val="22"/>
                <w:szCs w:val="22"/>
                <w:u w:val="none"/>
              </w:rPr>
              <w:t>沙发尺寸：沙发尺寸：870*860*900（暂定）</w:t>
            </w:r>
          </w:p>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sz w:val="22"/>
                <w:szCs w:val="22"/>
                <w:u w:val="none"/>
              </w:rPr>
              <w:t>1、框架：内架均为橡木框架(部分钢制框架+不锈钢沙发脚)，采用经烘干、防腐、防虫处理后优质橡木制作而成，表面无结疤、腐朽变质，不易变形开裂；</w:t>
            </w:r>
          </w:p>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sz w:val="22"/>
                <w:szCs w:val="22"/>
                <w:u w:val="none"/>
              </w:rPr>
              <w:t>2、▲面料：采用优质皮革饰面，GB/T 16799-2018全检，包括+QB/T 2725-2005+GB/T 19942-2019+GB/T 19941.1-2019 或GB/T 19941.2-2019：涂层厚度；摩擦色牢度；耐光性；涂层粘着牢度；耐折牢度50000次；耐磨性；撕裂力；气味；PH值及稀释差；禁用偶氮染料未检出；游离甲醛未检出；挥发性有机物未检出；可萃取的重金属（铅、镉）未检出；感官要求SN/T 2583-2010：烷基酚类化合物SN/T 2570-2010：短链氯化石蜡(SCCP)，投标人须提供具备国家认可检测资质的检测机构出具的一年内逐条对应以上指标的皮革抽样检验报告，提供报告须带有报告二维码可查询；</w:t>
            </w:r>
          </w:p>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sz w:val="22"/>
                <w:szCs w:val="22"/>
                <w:u w:val="none"/>
              </w:rPr>
              <w:t>3、海绵：采用高回弹阻燃海绵，通过香烟抗引燃特性试验，表面和内部未出现任何续燃、阴燃现象，评定为阻燃Ⅰ级；泡沫塑料表观密度(座面)≥40kg/m³。65%/25%压陷比≥2.0，75%压缩永久变形≤3%，回弹率≥50%，拉伸强度≥150KPa，断裂伸长率≥140%，撕裂强度≥4N/cm，湿热老化后拉伸强度≥130KPa，恒定负荷反复压陷疲劳后的40%压陷硬度损失值（P）≤15%，甲醛释放量≤0.008mg/㎡h，TVOC≤0.2mg/㎡·h，须符合GB/T 10802-2023《通用软质聚氨酯泡沫塑料》﹔QB/T 2280-2016《办公家具﹑办公椅》标准要求；</w:t>
            </w:r>
          </w:p>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sz w:val="22"/>
                <w:szCs w:val="22"/>
                <w:u w:val="none"/>
              </w:rPr>
              <w:t>4、颜色样式由学校选定。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lang w:val="en-US" w:eastAsia="zh-CN"/>
              </w:rPr>
            </w:pPr>
            <w:r>
              <w:rPr>
                <w:rFonts w:hint="eastAsia" w:ascii="仿宋_GB2312" w:hAnsi="等线" w:cs="仿宋_GB2312"/>
                <w:i w:val="0"/>
                <w:color w:val="000000"/>
                <w:sz w:val="22"/>
                <w:szCs w:val="22"/>
                <w:u w:val="none"/>
                <w:lang w:val="en-US" w:eastAsia="zh-CN"/>
              </w:rPr>
              <w:t>16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lang w:val="en-US" w:eastAsia="zh-CN"/>
              </w:rPr>
            </w:pPr>
            <w:r>
              <w:rPr>
                <w:rFonts w:hint="eastAsia" w:ascii="仿宋_GB2312" w:hAnsi="等线" w:cs="仿宋_GB2312"/>
                <w:i w:val="0"/>
                <w:color w:val="000000"/>
                <w:sz w:val="22"/>
                <w:szCs w:val="22"/>
                <w:u w:val="none"/>
                <w:lang w:val="en-US" w:eastAsia="zh-CN"/>
              </w:rPr>
              <w:t>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等线" w:eastAsia="仿宋_GB2312" w:cs="仿宋_GB2312"/>
                <w:i w:val="0"/>
                <w:color w:val="000000"/>
                <w:sz w:val="22"/>
                <w:szCs w:val="22"/>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等线"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1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lang w:val="en-US" w:eastAsia="zh-CN"/>
              </w:rPr>
            </w:pPr>
            <w:r>
              <w:rPr>
                <w:rFonts w:hint="eastAsia" w:ascii="仿宋_GB2312" w:hAnsi="等线" w:cs="仿宋_GB2312"/>
                <w:i w:val="0"/>
                <w:color w:val="000000"/>
                <w:sz w:val="22"/>
                <w:szCs w:val="22"/>
                <w:u w:val="none"/>
                <w:lang w:val="en-US" w:eastAsia="zh-CN"/>
              </w:rPr>
              <w:t>2</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sz w:val="22"/>
                <w:szCs w:val="22"/>
                <w:u w:val="none"/>
              </w:rPr>
              <w:t>茶几</w:t>
            </w:r>
          </w:p>
        </w:tc>
        <w:tc>
          <w:tcPr>
            <w:tcW w:w="10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sz w:val="22"/>
                <w:szCs w:val="22"/>
                <w:u w:val="none"/>
              </w:rPr>
              <w:t>尺寸680*480*560（暂定）；</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1.▲基材：采用优质中密度纤维板，须符合GB/T 11718-2021：全检，GB 18580-2017+GB/T 39600-2021：甲醛释放量+分级，ENF级未检出，SN/T 2308-2009：铜、铬和砷（均未检出），SN/T 2145-2008：五氯苯酚（未检出），投标人须提供具备国家认可检测资质的检测机构出具的一年内逐条对应以上指标的饰面中纤板抽样检验报告，检测报告须带有二维码可查询；</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2.饰面：采用一级天然木皮，厚度为0.6mm；</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油漆：采用环保油漆，VOC含量≤10g/L，可溶性重金属含量镉、铬、汞均未检出，总铅（Pb）含量（限色漆、腻子和醇酸清漆)未检出，苯含量未检出，甲苯与二甲苯（含乙苯）总和含量未检出，乙二醇醚及醚酯总和含量及卤代烃总和含量未检出，可溶性元素（铅、镉、铬、汞、砷、硒、钡、锑）未检出，须符合GB/T 23994-2009《与人体接触的消费产品用涂料中特定有害元素限量》;GB 18581-2020《木器涂料中有害物质限量》标准，投标人须提供满足上述技术指标要求的第三方权威检测机构出具的一年内油漆抽样检验报告，提供报告须带有报告二维码可查询。</w:t>
            </w:r>
          </w:p>
          <w:p>
            <w:pPr>
              <w:pStyle w:val="13"/>
              <w:numPr>
                <w:ilvl w:val="0"/>
                <w:numId w:val="0"/>
              </w:numPr>
              <w:rPr>
                <w:rFonts w:hint="eastAsia"/>
              </w:rPr>
            </w:pPr>
            <w:r>
              <w:rPr>
                <w:rFonts w:hint="eastAsia"/>
              </w:rPr>
              <w:t>4.五金：采用三合一偏心连接件，须符合QB/T 3832-1999、QB/T 3827-1999、GB/T 28203-2011标准，乙酸盐雾连续喷雾≥125小时，镀（涂）层本身的耐腐蚀等级达到 10 级，镀（涂）层对基本的保护等级达到 10 级；三合一偏心连接件偏心体抗压强度应≥280N，三合一偏心连接件预埋螺母抗拉强度应≥650N，三合一偏心连接件中连接螺杆螺纹与预埋螺母的抗拉强度应≥860N；</w:t>
            </w:r>
          </w:p>
          <w:p>
            <w:pPr>
              <w:pStyle w:val="13"/>
              <w:numPr>
                <w:ilvl w:val="0"/>
                <w:numId w:val="0"/>
              </w:numPr>
              <w:rPr>
                <w:rFonts w:hint="eastAsia"/>
              </w:rPr>
            </w:pPr>
            <w:r>
              <w:rPr>
                <w:rFonts w:hint="eastAsia"/>
              </w:rPr>
              <w:t>5.颜色：胡桃色。</w:t>
            </w:r>
          </w:p>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sz w:val="22"/>
                <w:szCs w:val="22"/>
                <w:u w:val="none"/>
              </w:rPr>
              <w:t>8.颜色样式：可选。由学校选定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lang w:val="en-US" w:eastAsia="zh-CN"/>
              </w:rPr>
            </w:pPr>
            <w:r>
              <w:rPr>
                <w:rFonts w:hint="eastAsia" w:ascii="仿宋_GB2312" w:hAnsi="等线" w:cs="仿宋_GB2312"/>
                <w:i w:val="0"/>
                <w:color w:val="000000"/>
                <w:sz w:val="22"/>
                <w:szCs w:val="22"/>
                <w:u w:val="none"/>
                <w:lang w:val="en-US" w:eastAsia="zh-CN"/>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lang w:val="en-US" w:eastAsia="zh-CN"/>
              </w:rPr>
            </w:pPr>
            <w:r>
              <w:rPr>
                <w:rFonts w:hint="eastAsia" w:ascii="仿宋_GB2312" w:hAnsi="等线" w:cs="仿宋_GB2312"/>
                <w:i w:val="0"/>
                <w:color w:val="000000"/>
                <w:sz w:val="22"/>
                <w:szCs w:val="22"/>
                <w:u w:val="none"/>
                <w:lang w:val="en-US" w:eastAsia="zh-CN"/>
              </w:rPr>
              <w:t>张</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等线" w:eastAsia="仿宋_GB2312" w:cs="仿宋_GB2312"/>
                <w:i w:val="0"/>
                <w:color w:val="000000"/>
                <w:sz w:val="22"/>
                <w:szCs w:val="22"/>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等线"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color w:val="000000"/>
                <w:sz w:val="22"/>
                <w:szCs w:val="22"/>
                <w:u w:val="none"/>
              </w:rPr>
            </w:pPr>
            <w:r>
              <w:rPr>
                <w:rFonts w:hint="eastAsia" w:ascii="Microsoft YaHei UI" w:hAnsi="Microsoft YaHei UI" w:eastAsia="Microsoft YaHei UI" w:cs="Microsoft YaHei UI"/>
                <w:i w:val="0"/>
                <w:color w:val="000000"/>
                <w:sz w:val="22"/>
                <w:szCs w:val="22"/>
                <w:u w:val="none"/>
              </w:rPr>
              <w:t>茶水柜</w:t>
            </w:r>
          </w:p>
        </w:tc>
        <w:tc>
          <w:tcPr>
            <w:tcW w:w="10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sz w:val="22"/>
                <w:szCs w:val="22"/>
                <w:u w:val="none"/>
              </w:rPr>
              <w:t>规格：1200*400*850（暂定）</w:t>
            </w:r>
          </w:p>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sz w:val="22"/>
                <w:szCs w:val="22"/>
                <w:u w:val="none"/>
              </w:rPr>
              <w:t>1.基材：采用优质中密度纤维板；</w:t>
            </w:r>
          </w:p>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sz w:val="22"/>
                <w:szCs w:val="22"/>
                <w:u w:val="none"/>
              </w:rPr>
              <w:t>2.饰面：采用一级天然木皮，厚度≥0.6mm，</w:t>
            </w:r>
          </w:p>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sz w:val="22"/>
                <w:szCs w:val="22"/>
                <w:u w:val="none"/>
              </w:rPr>
              <w:t>3.油漆：采用环保油漆，VOC含量≤10g/L，可溶性重金属含量镉、铬、汞均未检出，总铅（Pb）含量（限色漆、腻子和醇酸清漆)未检出，苯含量未检出，甲苯与二甲苯（含乙苯）总和含量未检出，乙二醇醚及醚酯总和含量及卤代烃总和含量未检出，可溶性元素（铅、镉、铬、汞、砷、硒、钡、锑）未检出，须符合GB/T 23994-2009《与人体接触的消费产品用涂料中特定有害元素限量》;GB 18581-2020《木器涂料中有害物质限量》标准。</w:t>
            </w:r>
          </w:p>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sz w:val="22"/>
                <w:szCs w:val="22"/>
                <w:u w:val="none"/>
              </w:rPr>
              <w:t>4.▲五金：采用三合一偏心连接件，须符合QB/T 3832-1999、QB/T 3827-1999、GB/T 28203-2011标准，乙酸盐雾连续喷雾≥125小时，镀（涂）层本身的耐腐蚀等级达到 10 级，镀（涂）层对基本的保护等级达到 10 级；三合一偏心连接件偏心体抗压强度应≥280N，三合一偏心连接件预埋螺母抗拉强度应≥650N，三合一偏心连接件中连接螺杆螺纹与预埋螺母的抗拉强度应≥860N，投标人须提供具备国家认可检测资质的检测机构出具的一年内三合一偏心连接件检测报告，报告须带有二维码可查询；</w:t>
            </w:r>
          </w:p>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sz w:val="22"/>
                <w:szCs w:val="22"/>
                <w:u w:val="none"/>
              </w:rPr>
              <w:t>6.颜色：胡桃色（最终学校确定）。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lang w:val="en-US" w:eastAsia="zh-CN"/>
              </w:rPr>
            </w:pPr>
            <w:r>
              <w:rPr>
                <w:rFonts w:hint="eastAsia" w:ascii="仿宋_GB2312" w:hAnsi="等线" w:cs="仿宋_GB2312"/>
                <w:i w:val="0"/>
                <w:color w:val="000000"/>
                <w:sz w:val="22"/>
                <w:szCs w:val="22"/>
                <w:u w:val="none"/>
                <w:lang w:val="en-US" w:eastAsia="zh-CN"/>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color w:val="000000"/>
                <w:sz w:val="22"/>
                <w:szCs w:val="22"/>
                <w:u w:val="none"/>
                <w:lang w:val="en-US" w:eastAsia="zh-CN"/>
              </w:rPr>
            </w:pPr>
            <w:r>
              <w:rPr>
                <w:rFonts w:hint="eastAsia" w:ascii="Microsoft YaHei UI" w:hAnsi="Microsoft YaHei UI" w:eastAsia="Microsoft YaHei UI" w:cs="Microsoft YaHei UI"/>
                <w:i w:val="0"/>
                <w:color w:val="000000"/>
                <w:sz w:val="22"/>
                <w:szCs w:val="22"/>
                <w:u w:val="none"/>
                <w:lang w:val="en-US" w:eastAsia="zh-CN"/>
              </w:rPr>
              <w:t>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等线" w:eastAsia="仿宋_GB2312" w:cs="仿宋_GB2312"/>
                <w:i w:val="0"/>
                <w:color w:val="000000"/>
                <w:sz w:val="22"/>
                <w:szCs w:val="22"/>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等线" w:eastAsia="仿宋_GB2312" w:cs="仿宋_GB2312"/>
                <w:i w:val="0"/>
                <w:color w:val="000000"/>
                <w:sz w:val="22"/>
                <w:szCs w:val="22"/>
                <w:u w:val="none"/>
              </w:rPr>
            </w:pPr>
          </w:p>
        </w:tc>
      </w:tr>
    </w:tbl>
    <w:p>
      <w:pPr>
        <w:pStyle w:val="13"/>
      </w:pPr>
    </w:p>
    <w:p>
      <w:pPr>
        <w:pStyle w:val="5"/>
        <w:ind w:firstLine="0" w:firstLineChars="0"/>
        <w:jc w:val="center"/>
        <w:rPr>
          <w:rFonts w:hint="eastAsia" w:ascii="宋体" w:hAnsi="宋体" w:eastAsia="宋体" w:cs="宋体"/>
          <w:b/>
          <w:bCs/>
          <w:color w:val="000000" w:themeColor="text1"/>
          <w:sz w:val="36"/>
          <w:szCs w:val="36"/>
          <w14:textFill>
            <w14:solidFill>
              <w14:schemeClr w14:val="tx1"/>
            </w14:solidFill>
          </w14:textFill>
        </w:rPr>
        <w:sectPr>
          <w:type w:val="continuous"/>
          <w:pgSz w:w="23757" w:h="16783" w:orient="landscape"/>
          <w:pgMar w:top="1800" w:right="1440" w:bottom="1800" w:left="1440" w:header="851" w:footer="992" w:gutter="0"/>
          <w:cols w:space="720" w:num="1"/>
          <w:docGrid w:type="lines" w:linePitch="312" w:charSpace="0"/>
        </w:sectPr>
      </w:pPr>
    </w:p>
    <w:p>
      <w:pPr>
        <w:pStyle w:val="5"/>
        <w:ind w:firstLine="0" w:firstLineChars="0"/>
        <w:jc w:val="center"/>
        <w:rPr>
          <w:rFonts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设备名称及技术参数</w:t>
      </w:r>
    </w:p>
    <w:p>
      <w:pPr>
        <w:rPr>
          <w:rFonts w:hint="eastAsia" w:eastAsia="仿宋_GB2312"/>
          <w:b/>
          <w:bCs/>
          <w:sz w:val="30"/>
          <w:szCs w:val="30"/>
          <w:lang w:val="en-US" w:eastAsia="zh-CN"/>
        </w:rPr>
      </w:pPr>
      <w:r>
        <w:rPr>
          <w:rFonts w:hint="eastAsia"/>
          <w:b/>
          <w:bCs/>
          <w:sz w:val="30"/>
          <w:szCs w:val="30"/>
          <w:lang w:val="en-US" w:eastAsia="zh-CN"/>
        </w:rPr>
        <w:t>详见报价清单表。</w:t>
      </w:r>
    </w:p>
    <w:p>
      <w:r>
        <w:rPr>
          <w:rFonts w:hint="eastAsia"/>
        </w:rPr>
        <w:br w:type="page"/>
      </w:r>
    </w:p>
    <w:p>
      <w:pPr>
        <w:pStyle w:val="24"/>
        <w:spacing w:afterAutospacing="1" w:line="360" w:lineRule="exact"/>
        <w:rPr>
          <w:rFonts w:ascii="宋体" w:eastAsia="宋体" w:cs="宋体"/>
          <w:sz w:val="28"/>
          <w:szCs w:val="28"/>
        </w:rPr>
      </w:pPr>
    </w:p>
    <w:p>
      <w:pPr>
        <w:pStyle w:val="25"/>
        <w:widowControl/>
        <w:spacing w:line="360" w:lineRule="auto"/>
        <w:jc w:val="center"/>
        <w:rPr>
          <w:rFonts w:ascii="宋体" w:cs="宋体"/>
          <w:sz w:val="24"/>
        </w:rPr>
      </w:pPr>
    </w:p>
    <w:p>
      <w:pPr>
        <w:pStyle w:val="25"/>
        <w:widowControl/>
        <w:spacing w:line="360" w:lineRule="auto"/>
        <w:rPr>
          <w:rFonts w:ascii="宋体" w:cs="宋体"/>
          <w:sz w:val="28"/>
          <w:szCs w:val="28"/>
        </w:rPr>
      </w:pPr>
      <w:r>
        <w:rPr>
          <w:rFonts w:hint="eastAsia" w:ascii="宋体" w:cs="宋体"/>
          <w:sz w:val="28"/>
          <w:szCs w:val="28"/>
        </w:rPr>
        <w:t xml:space="preserve">                </w:t>
      </w:r>
      <w:r>
        <w:rPr>
          <w:rFonts w:hint="eastAsia" w:ascii="宋体" w:cs="宋体"/>
          <w:sz w:val="28"/>
          <w:szCs w:val="28"/>
          <w:u w:val="single"/>
        </w:rPr>
        <w:t xml:space="preserve">                        </w:t>
      </w:r>
      <w:r>
        <w:rPr>
          <w:rFonts w:hint="eastAsia" w:ascii="宋体" w:cs="宋体"/>
          <w:sz w:val="28"/>
          <w:szCs w:val="28"/>
        </w:rPr>
        <w:t>（项目名称）</w:t>
      </w:r>
    </w:p>
    <w:p>
      <w:pPr>
        <w:pStyle w:val="25"/>
        <w:widowControl/>
        <w:spacing w:line="360" w:lineRule="auto"/>
        <w:jc w:val="center"/>
        <w:rPr>
          <w:rFonts w:ascii="宋体" w:cs="宋体"/>
          <w:sz w:val="28"/>
          <w:szCs w:val="28"/>
        </w:rPr>
      </w:pPr>
    </w:p>
    <w:p>
      <w:pPr>
        <w:pStyle w:val="25"/>
        <w:widowControl/>
        <w:spacing w:line="360" w:lineRule="auto"/>
        <w:ind w:firstLine="1680" w:firstLineChars="600"/>
        <w:rPr>
          <w:rFonts w:ascii="宋体" w:cs="宋体"/>
          <w:sz w:val="28"/>
          <w:szCs w:val="28"/>
        </w:rPr>
      </w:pPr>
      <w:r>
        <w:rPr>
          <w:rFonts w:hint="eastAsia" w:ascii="宋体" w:cs="宋体"/>
          <w:sz w:val="28"/>
          <w:szCs w:val="28"/>
        </w:rPr>
        <w:t xml:space="preserve">    </w:t>
      </w:r>
    </w:p>
    <w:p>
      <w:pPr>
        <w:pStyle w:val="25"/>
        <w:widowControl/>
        <w:spacing w:line="360" w:lineRule="auto"/>
        <w:jc w:val="center"/>
        <w:rPr>
          <w:rFonts w:ascii="宋体" w:cs="宋体"/>
          <w:sz w:val="24"/>
        </w:rPr>
      </w:pPr>
    </w:p>
    <w:p>
      <w:pPr>
        <w:pStyle w:val="25"/>
        <w:widowControl/>
        <w:spacing w:line="360" w:lineRule="auto"/>
        <w:jc w:val="center"/>
        <w:rPr>
          <w:rFonts w:ascii="宋体" w:cs="宋体"/>
          <w:sz w:val="24"/>
        </w:rPr>
      </w:pPr>
    </w:p>
    <w:p>
      <w:pPr>
        <w:pStyle w:val="25"/>
        <w:widowControl/>
        <w:spacing w:line="360" w:lineRule="auto"/>
        <w:jc w:val="center"/>
        <w:rPr>
          <w:rFonts w:ascii="宋体" w:cs="宋体"/>
          <w:b/>
          <w:sz w:val="72"/>
          <w:szCs w:val="72"/>
        </w:rPr>
      </w:pPr>
      <w:r>
        <w:rPr>
          <w:rFonts w:hint="eastAsia" w:ascii="宋体" w:cs="宋体"/>
          <w:b/>
          <w:sz w:val="72"/>
          <w:szCs w:val="72"/>
        </w:rPr>
        <w:t>投标响应文件</w:t>
      </w:r>
    </w:p>
    <w:p>
      <w:pPr>
        <w:pStyle w:val="25"/>
        <w:widowControl/>
        <w:spacing w:line="360" w:lineRule="auto"/>
        <w:jc w:val="center"/>
        <w:rPr>
          <w:rFonts w:ascii="宋体" w:cs="宋体"/>
          <w:sz w:val="24"/>
        </w:rPr>
      </w:pPr>
    </w:p>
    <w:p>
      <w:pPr>
        <w:pStyle w:val="25"/>
        <w:widowControl/>
        <w:spacing w:line="360" w:lineRule="auto"/>
        <w:jc w:val="center"/>
        <w:rPr>
          <w:rFonts w:ascii="宋体" w:cs="宋体"/>
          <w:sz w:val="24"/>
        </w:rPr>
      </w:pPr>
    </w:p>
    <w:p>
      <w:pPr>
        <w:pStyle w:val="25"/>
        <w:widowControl/>
        <w:spacing w:line="360" w:lineRule="auto"/>
        <w:jc w:val="center"/>
        <w:rPr>
          <w:rFonts w:ascii="宋体" w:cs="宋体"/>
          <w:b/>
          <w:sz w:val="24"/>
        </w:rPr>
      </w:pPr>
    </w:p>
    <w:p>
      <w:pPr>
        <w:pStyle w:val="25"/>
        <w:widowControl/>
        <w:spacing w:line="360" w:lineRule="auto"/>
        <w:jc w:val="center"/>
        <w:rPr>
          <w:rFonts w:ascii="宋体" w:cs="宋体"/>
          <w:b/>
          <w:sz w:val="24"/>
        </w:rPr>
      </w:pPr>
    </w:p>
    <w:p>
      <w:pPr>
        <w:pStyle w:val="25"/>
        <w:widowControl/>
        <w:spacing w:line="360" w:lineRule="auto"/>
        <w:jc w:val="center"/>
        <w:rPr>
          <w:rFonts w:ascii="宋体" w:cs="宋体"/>
          <w:b/>
          <w:sz w:val="24"/>
        </w:rPr>
      </w:pPr>
    </w:p>
    <w:p>
      <w:pPr>
        <w:pStyle w:val="25"/>
        <w:widowControl/>
        <w:spacing w:line="360" w:lineRule="auto"/>
        <w:rPr>
          <w:rFonts w:ascii="宋体" w:cs="宋体"/>
          <w:sz w:val="28"/>
          <w:szCs w:val="28"/>
          <w:u w:val="single"/>
        </w:rPr>
      </w:pPr>
      <w:r>
        <w:rPr>
          <w:rFonts w:hint="eastAsia" w:ascii="宋体" w:cs="宋体"/>
          <w:sz w:val="28"/>
          <w:szCs w:val="28"/>
        </w:rPr>
        <w:t>投标人供应商全称：</w:t>
      </w:r>
      <w:r>
        <w:rPr>
          <w:rFonts w:hint="eastAsia" w:ascii="宋体" w:cs="宋体"/>
          <w:sz w:val="28"/>
          <w:szCs w:val="28"/>
          <w:u w:val="single"/>
        </w:rPr>
        <w:t xml:space="preserve">                         </w:t>
      </w:r>
      <w:r>
        <w:rPr>
          <w:rFonts w:hint="eastAsia" w:ascii="宋体" w:cs="宋体"/>
          <w:sz w:val="28"/>
          <w:szCs w:val="28"/>
        </w:rPr>
        <w:t>（签章）</w:t>
      </w:r>
    </w:p>
    <w:p>
      <w:pPr>
        <w:pStyle w:val="25"/>
        <w:widowControl/>
        <w:spacing w:line="360" w:lineRule="auto"/>
        <w:rPr>
          <w:rFonts w:ascii="宋体" w:cs="宋体"/>
          <w:sz w:val="28"/>
          <w:szCs w:val="28"/>
        </w:rPr>
      </w:pPr>
      <w:r>
        <w:rPr>
          <w:rFonts w:hint="eastAsia" w:ascii="宋体" w:cs="宋体"/>
          <w:sz w:val="28"/>
          <w:szCs w:val="28"/>
        </w:rPr>
        <w:t>法定代表人或授权代表：</w:t>
      </w:r>
      <w:r>
        <w:rPr>
          <w:rFonts w:hint="eastAsia" w:ascii="宋体" w:cs="宋体"/>
          <w:sz w:val="28"/>
          <w:szCs w:val="28"/>
          <w:u w:val="single"/>
        </w:rPr>
        <w:t xml:space="preserve">           </w:t>
      </w:r>
      <w:r>
        <w:rPr>
          <w:rFonts w:hint="eastAsia" w:ascii="宋体" w:cs="宋体"/>
          <w:sz w:val="28"/>
          <w:szCs w:val="28"/>
        </w:rPr>
        <w:t>（签字或加盖个人名章）</w:t>
      </w:r>
    </w:p>
    <w:p>
      <w:pPr>
        <w:pStyle w:val="25"/>
        <w:widowControl/>
        <w:spacing w:line="360" w:lineRule="auto"/>
        <w:rPr>
          <w:rFonts w:ascii="宋体" w:cs="宋体"/>
          <w:sz w:val="28"/>
          <w:szCs w:val="28"/>
        </w:rPr>
      </w:pPr>
      <w:r>
        <w:rPr>
          <w:rFonts w:hint="eastAsia" w:ascii="宋体" w:cs="宋体"/>
          <w:sz w:val="28"/>
          <w:szCs w:val="28"/>
        </w:rPr>
        <w:t>联系人：</w:t>
      </w:r>
      <w:r>
        <w:rPr>
          <w:rFonts w:hint="eastAsia" w:ascii="宋体" w:cs="宋体"/>
          <w:sz w:val="28"/>
          <w:szCs w:val="28"/>
          <w:u w:val="single"/>
        </w:rPr>
        <w:t xml:space="preserve">                         </w:t>
      </w:r>
    </w:p>
    <w:p>
      <w:pPr>
        <w:pStyle w:val="25"/>
        <w:widowControl/>
        <w:spacing w:line="360" w:lineRule="auto"/>
        <w:rPr>
          <w:rFonts w:ascii="宋体" w:cs="宋体"/>
          <w:sz w:val="28"/>
          <w:szCs w:val="28"/>
        </w:rPr>
      </w:pPr>
      <w:r>
        <w:rPr>
          <w:rFonts w:hint="eastAsia" w:ascii="宋体" w:cs="宋体"/>
          <w:sz w:val="28"/>
          <w:szCs w:val="28"/>
        </w:rPr>
        <w:t>联系电话：</w:t>
      </w:r>
      <w:r>
        <w:rPr>
          <w:rFonts w:hint="eastAsia" w:ascii="宋体" w:cs="宋体"/>
          <w:sz w:val="28"/>
          <w:szCs w:val="28"/>
          <w:u w:val="single"/>
        </w:rPr>
        <w:t xml:space="preserve">                         </w:t>
      </w:r>
    </w:p>
    <w:p>
      <w:pPr>
        <w:pStyle w:val="25"/>
        <w:widowControl/>
        <w:spacing w:line="360" w:lineRule="auto"/>
        <w:rPr>
          <w:rFonts w:ascii="宋体" w:cs="宋体"/>
          <w:sz w:val="28"/>
          <w:szCs w:val="28"/>
        </w:rPr>
      </w:pPr>
      <w:r>
        <w:rPr>
          <w:rFonts w:hint="eastAsia" w:ascii="宋体" w:cs="宋体"/>
          <w:sz w:val="28"/>
          <w:szCs w:val="28"/>
        </w:rPr>
        <w:t>地址：</w:t>
      </w:r>
      <w:r>
        <w:rPr>
          <w:rFonts w:hint="eastAsia" w:ascii="宋体" w:cs="宋体"/>
          <w:sz w:val="28"/>
          <w:szCs w:val="28"/>
          <w:u w:val="single"/>
        </w:rPr>
        <w:t xml:space="preserve">                         </w:t>
      </w:r>
    </w:p>
    <w:p>
      <w:pPr>
        <w:pStyle w:val="25"/>
        <w:widowControl/>
        <w:spacing w:line="360" w:lineRule="auto"/>
        <w:rPr>
          <w:rFonts w:ascii="宋体" w:cs="宋体"/>
          <w:sz w:val="28"/>
          <w:szCs w:val="28"/>
          <w:u w:val="single"/>
        </w:rPr>
      </w:pPr>
      <w:r>
        <w:rPr>
          <w:rFonts w:hint="eastAsia" w:ascii="宋体" w:cs="宋体"/>
          <w:sz w:val="28"/>
          <w:szCs w:val="28"/>
        </w:rPr>
        <w:t>日  期：</w:t>
      </w:r>
      <w:r>
        <w:rPr>
          <w:rFonts w:hint="eastAsia" w:ascii="宋体" w:cs="宋体"/>
          <w:sz w:val="28"/>
          <w:szCs w:val="28"/>
          <w:u w:val="single"/>
        </w:rPr>
        <w:t xml:space="preserve">                   </w:t>
      </w:r>
      <w:r>
        <w:rPr>
          <w:rFonts w:hint="eastAsia" w:ascii="宋体" w:cs="宋体"/>
          <w:sz w:val="28"/>
          <w:szCs w:val="28"/>
        </w:rPr>
        <w:t>（年/月/日）</w:t>
      </w:r>
    </w:p>
    <w:p>
      <w:pPr>
        <w:rPr>
          <w:rFonts w:ascii="方正小标宋简体" w:hAnsi="方正小标宋简体" w:eastAsia="方正小标宋简体" w:cs="方正小标宋简体"/>
          <w:b/>
          <w:bCs/>
          <w:color w:val="000000" w:themeColor="text1"/>
          <w:sz w:val="36"/>
          <w:szCs w:val="36"/>
          <w14:textFill>
            <w14:solidFill>
              <w14:schemeClr w14:val="tx1"/>
            </w14:solidFill>
          </w14:textFill>
        </w:rPr>
      </w:pPr>
    </w:p>
    <w:p>
      <w:pPr>
        <w:rPr>
          <w:rFonts w:ascii="方正小标宋简体" w:hAnsi="方正小标宋简体" w:eastAsia="方正小标宋简体" w:cs="方正小标宋简体"/>
          <w:b/>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bCs/>
          <w:color w:val="000000" w:themeColor="text1"/>
          <w:sz w:val="36"/>
          <w:szCs w:val="36"/>
          <w14:textFill>
            <w14:solidFill>
              <w14:schemeClr w14:val="tx1"/>
            </w14:solidFill>
          </w14:textFill>
        </w:rPr>
        <w:br w:type="page"/>
      </w:r>
    </w:p>
    <w:p>
      <w:pPr>
        <w:jc w:val="center"/>
        <w:rPr>
          <w:rFonts w:ascii="仿宋_GB2312" w:hAnsi="仿宋_GB2312" w:cs="仿宋_GB2312"/>
          <w:color w:val="000000" w:themeColor="text1"/>
          <w:sz w:val="28"/>
          <w:szCs w:val="28"/>
          <w14:textFill>
            <w14:solidFill>
              <w14:schemeClr w14:val="tx1"/>
            </w14:solidFill>
          </w14:textFill>
        </w:rPr>
      </w:pPr>
      <w:r>
        <w:rPr>
          <w:rFonts w:hint="eastAsia" w:ascii="宋体" w:hAnsi="宋体" w:eastAsia="宋体" w:cs="仿宋"/>
          <w:b/>
          <w:sz w:val="31"/>
          <w:szCs w:val="31"/>
          <w:lang w:bidi="ar"/>
        </w:rPr>
        <w:t>投标响应文件编制顺序，</w:t>
      </w:r>
      <w:r>
        <w:rPr>
          <w:rFonts w:hint="eastAsia" w:ascii="仿宋_GB2312" w:hAnsi="仿宋_GB2312" w:cs="仿宋_GB2312"/>
          <w:b/>
          <w:bCs/>
          <w:color w:val="000000" w:themeColor="text1"/>
          <w:sz w:val="24"/>
          <w14:textFill>
            <w14:solidFill>
              <w14:schemeClr w14:val="tx1"/>
            </w14:solidFill>
          </w14:textFill>
        </w:rPr>
        <w:t>投标方在报价时上传提交材料（PDF格式盖章）</w:t>
      </w:r>
    </w:p>
    <w:p>
      <w:pPr>
        <w:pStyle w:val="15"/>
        <w:widowControl/>
        <w:spacing w:beforeAutospacing="1" w:afterAutospacing="1" w:line="360" w:lineRule="auto"/>
        <w:ind w:firstLine="480" w:firstLineChars="200"/>
        <w:rPr>
          <w:rFonts w:ascii="仿宋_GB2312" w:hAnsi="仿宋_GB2312" w:cs="仿宋_GB2312"/>
          <w:color w:val="000000" w:themeColor="text1"/>
          <w:sz w:val="28"/>
          <w:szCs w:val="28"/>
          <w14:textFill>
            <w14:solidFill>
              <w14:schemeClr w14:val="tx1"/>
            </w14:solidFill>
          </w14:textFill>
        </w:rPr>
      </w:pPr>
      <w:r>
        <w:rPr>
          <w:rFonts w:hint="eastAsia" w:ascii="仿宋_GB2312" w:hAnsi="宋体" w:cs="仿宋"/>
          <w:kern w:val="0"/>
        </w:rPr>
        <w:t>投标供应商可按下列顺序排列和制作投标响应文件并标注页码：</w:t>
      </w:r>
    </w:p>
    <w:p>
      <w:pPr>
        <w:pStyle w:val="7"/>
        <w:spacing w:line="360" w:lineRule="auto"/>
        <w:ind w:firstLine="560" w:firstLineChars="20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1、</w:t>
      </w:r>
      <w:r>
        <w:rPr>
          <w:rFonts w:hint="eastAsia" w:ascii="仿宋_GB2312" w:hAnsi="仿宋_GB2312" w:cs="仿宋_GB2312"/>
          <w:color w:val="000000" w:themeColor="text1"/>
          <w:sz w:val="28"/>
          <w:szCs w:val="28"/>
          <w14:textFill>
            <w14:solidFill>
              <w14:schemeClr w14:val="tx1"/>
            </w14:solidFill>
          </w14:textFill>
        </w:rPr>
        <w:t>相关证明文件（资格证明文件）</w:t>
      </w:r>
    </w:p>
    <w:p>
      <w:pPr>
        <w:pStyle w:val="7"/>
        <w:spacing w:line="360" w:lineRule="auto"/>
        <w:ind w:firstLine="560" w:firstLineChars="20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2、报价表（加盖公章）</w:t>
      </w:r>
    </w:p>
    <w:p>
      <w:pPr>
        <w:pStyle w:val="7"/>
        <w:spacing w:line="360" w:lineRule="auto"/>
        <w:ind w:firstLine="560" w:firstLineChars="20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3、承诺函（加盖公章）</w:t>
      </w:r>
    </w:p>
    <w:p>
      <w:pPr>
        <w:pStyle w:val="7"/>
        <w:spacing w:line="360" w:lineRule="auto"/>
        <w:ind w:left="1117" w:leftChars="174" w:hanging="560" w:hangingChars="20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4</w:t>
      </w:r>
      <w:r>
        <w:rPr>
          <w:rFonts w:hint="eastAsia" w:ascii="仿宋_GB2312" w:hAnsi="仿宋_GB2312" w:cs="仿宋_GB2312"/>
          <w:color w:val="000000" w:themeColor="text1"/>
          <w:sz w:val="28"/>
          <w:szCs w:val="28"/>
          <w14:textFill>
            <w14:solidFill>
              <w14:schemeClr w14:val="tx1"/>
            </w14:solidFill>
          </w14:textFill>
        </w:rPr>
        <w:t>、参加政府采购活动前三年内在经营活动中没有重大违法记录的书面声明</w:t>
      </w:r>
    </w:p>
    <w:p>
      <w:pPr>
        <w:pStyle w:val="7"/>
        <w:spacing w:line="360" w:lineRule="auto"/>
        <w:ind w:firstLine="560" w:firstLineChars="20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5</w:t>
      </w:r>
      <w:r>
        <w:rPr>
          <w:rFonts w:hint="eastAsia" w:ascii="仿宋_GB2312" w:hAnsi="仿宋_GB2312" w:cs="仿宋_GB2312"/>
          <w:color w:val="000000" w:themeColor="text1"/>
          <w:sz w:val="28"/>
          <w:szCs w:val="28"/>
          <w14:textFill>
            <w14:solidFill>
              <w14:schemeClr w14:val="tx1"/>
            </w14:solidFill>
          </w14:textFill>
        </w:rPr>
        <w:t>、具备健全的财务会计制度的承诺函</w:t>
      </w:r>
    </w:p>
    <w:p>
      <w:pPr>
        <w:pStyle w:val="7"/>
        <w:spacing w:line="360" w:lineRule="auto"/>
        <w:ind w:firstLine="560" w:firstLineChars="20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6</w:t>
      </w:r>
      <w:r>
        <w:rPr>
          <w:rFonts w:hint="eastAsia" w:ascii="仿宋_GB2312" w:hAnsi="仿宋_GB2312" w:cs="仿宋_GB2312"/>
          <w:color w:val="000000" w:themeColor="text1"/>
          <w:sz w:val="28"/>
          <w:szCs w:val="28"/>
          <w14:textFill>
            <w14:solidFill>
              <w14:schemeClr w14:val="tx1"/>
            </w14:solidFill>
          </w14:textFill>
        </w:rPr>
        <w:t>、具有履行合同所必需的设备和专业技术能力承诺函</w:t>
      </w:r>
    </w:p>
    <w:p>
      <w:pPr>
        <w:pStyle w:val="7"/>
        <w:spacing w:line="360" w:lineRule="auto"/>
        <w:ind w:firstLine="560" w:firstLineChars="20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7</w:t>
      </w:r>
      <w:r>
        <w:rPr>
          <w:rFonts w:hint="eastAsia" w:ascii="仿宋_GB2312" w:hAnsi="仿宋_GB2312" w:cs="仿宋_GB2312"/>
          <w:color w:val="000000" w:themeColor="text1"/>
          <w:sz w:val="28"/>
          <w:szCs w:val="28"/>
          <w14:textFill>
            <w14:solidFill>
              <w14:schemeClr w14:val="tx1"/>
            </w14:solidFill>
          </w14:textFill>
        </w:rPr>
        <w:t>、具备依法缴纳税收和社会保障资金良好记录</w:t>
      </w:r>
    </w:p>
    <w:p>
      <w:pPr>
        <w:pStyle w:val="7"/>
        <w:spacing w:line="360" w:lineRule="auto"/>
        <w:ind w:firstLine="560" w:firstLineChars="20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8</w:t>
      </w:r>
      <w:r>
        <w:rPr>
          <w:rFonts w:hint="eastAsia" w:ascii="仿宋_GB2312" w:hAnsi="仿宋_GB2312" w:cs="仿宋_GB2312"/>
          <w:color w:val="000000" w:themeColor="text1"/>
          <w:sz w:val="28"/>
          <w:szCs w:val="28"/>
          <w14:textFill>
            <w14:solidFill>
              <w14:schemeClr w14:val="tx1"/>
            </w14:solidFill>
          </w14:textFill>
        </w:rPr>
        <w:t>、具备良好商业信誉的承诺函</w:t>
      </w:r>
    </w:p>
    <w:p>
      <w:pPr>
        <w:pStyle w:val="7"/>
        <w:spacing w:line="360" w:lineRule="auto"/>
        <w:ind w:firstLine="560" w:firstLineChars="20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9</w:t>
      </w:r>
      <w:r>
        <w:rPr>
          <w:rFonts w:hint="eastAsia" w:ascii="仿宋_GB2312" w:hAnsi="仿宋_GB2312" w:cs="仿宋_GB2312"/>
          <w:color w:val="000000" w:themeColor="text1"/>
          <w:sz w:val="28"/>
          <w:szCs w:val="28"/>
          <w14:textFill>
            <w14:solidFill>
              <w14:schemeClr w14:val="tx1"/>
            </w14:solidFill>
          </w14:textFill>
        </w:rPr>
        <w:t>、具备健全的财务会计制度的承诺函</w:t>
      </w:r>
    </w:p>
    <w:p>
      <w:pPr>
        <w:pStyle w:val="7"/>
        <w:spacing w:line="360" w:lineRule="auto"/>
        <w:ind w:firstLine="560" w:firstLineChars="20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1</w:t>
      </w:r>
      <w:r>
        <w:rPr>
          <w:rFonts w:hint="eastAsia" w:ascii="仿宋_GB2312" w:hAnsi="仿宋_GB2312" w:cs="仿宋_GB2312"/>
          <w:color w:val="000000" w:themeColor="text1"/>
          <w:sz w:val="28"/>
          <w:szCs w:val="28"/>
          <w:lang w:val="en-US" w:eastAsia="zh-CN"/>
          <w14:textFill>
            <w14:solidFill>
              <w14:schemeClr w14:val="tx1"/>
            </w14:solidFill>
          </w14:textFill>
        </w:rPr>
        <w:t>0</w:t>
      </w:r>
      <w:r>
        <w:rPr>
          <w:rFonts w:hint="eastAsia" w:ascii="仿宋_GB2312" w:hAnsi="仿宋_GB2312" w:cs="仿宋_GB2312"/>
          <w:color w:val="000000" w:themeColor="text1"/>
          <w:sz w:val="28"/>
          <w:szCs w:val="28"/>
          <w14:textFill>
            <w14:solidFill>
              <w14:schemeClr w14:val="tx1"/>
            </w14:solidFill>
          </w14:textFill>
        </w:rPr>
        <w:t>、投标供应商基本情况表</w:t>
      </w:r>
    </w:p>
    <w:p>
      <w:pPr>
        <w:pStyle w:val="7"/>
        <w:spacing w:line="360" w:lineRule="auto"/>
        <w:ind w:firstLine="560" w:firstLineChars="20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1</w:t>
      </w:r>
      <w:r>
        <w:rPr>
          <w:rFonts w:hint="eastAsia" w:ascii="仿宋_GB2312" w:hAnsi="仿宋_GB2312" w:cs="仿宋_GB2312"/>
          <w:color w:val="000000" w:themeColor="text1"/>
          <w:sz w:val="28"/>
          <w:szCs w:val="28"/>
          <w:lang w:val="en-US" w:eastAsia="zh-CN"/>
          <w14:textFill>
            <w14:solidFill>
              <w14:schemeClr w14:val="tx1"/>
            </w14:solidFill>
          </w14:textFill>
        </w:rPr>
        <w:t>1</w:t>
      </w:r>
      <w:r>
        <w:rPr>
          <w:rFonts w:hint="eastAsia" w:ascii="仿宋_GB2312" w:hAnsi="仿宋_GB2312" w:cs="仿宋_GB2312"/>
          <w:color w:val="000000" w:themeColor="text1"/>
          <w:sz w:val="28"/>
          <w:szCs w:val="28"/>
          <w14:textFill>
            <w14:solidFill>
              <w14:schemeClr w14:val="tx1"/>
            </w14:solidFill>
          </w14:textFill>
        </w:rPr>
        <w:t>、投标函</w:t>
      </w:r>
    </w:p>
    <w:p>
      <w:pPr>
        <w:pStyle w:val="7"/>
        <w:spacing w:line="360" w:lineRule="auto"/>
        <w:ind w:firstLine="560" w:firstLineChars="20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1</w:t>
      </w:r>
      <w:r>
        <w:rPr>
          <w:rFonts w:hint="eastAsia" w:ascii="仿宋_GB2312" w:hAnsi="仿宋_GB2312" w:cs="仿宋_GB2312"/>
          <w:color w:val="000000" w:themeColor="text1"/>
          <w:sz w:val="28"/>
          <w:szCs w:val="28"/>
          <w:lang w:val="en-US" w:eastAsia="zh-CN"/>
          <w14:textFill>
            <w14:solidFill>
              <w14:schemeClr w14:val="tx1"/>
            </w14:solidFill>
          </w14:textFill>
        </w:rPr>
        <w:t>2</w:t>
      </w:r>
      <w:r>
        <w:rPr>
          <w:rFonts w:hint="eastAsia" w:ascii="仿宋_GB2312" w:hAnsi="仿宋_GB2312" w:cs="仿宋_GB2312"/>
          <w:color w:val="000000" w:themeColor="text1"/>
          <w:sz w:val="28"/>
          <w:szCs w:val="28"/>
          <w14:textFill>
            <w14:solidFill>
              <w14:schemeClr w14:val="tx1"/>
            </w14:solidFill>
          </w14:textFill>
        </w:rPr>
        <w:t>、法定代表人身份证明书</w:t>
      </w:r>
    </w:p>
    <w:p>
      <w:pPr>
        <w:pStyle w:val="7"/>
        <w:spacing w:line="360" w:lineRule="auto"/>
        <w:ind w:firstLine="560" w:firstLineChars="20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1</w:t>
      </w:r>
      <w:r>
        <w:rPr>
          <w:rFonts w:hint="eastAsia" w:ascii="仿宋_GB2312" w:hAnsi="仿宋_GB2312" w:cs="仿宋_GB2312"/>
          <w:color w:val="000000" w:themeColor="text1"/>
          <w:sz w:val="28"/>
          <w:szCs w:val="28"/>
          <w:lang w:val="en-US" w:eastAsia="zh-CN"/>
          <w14:textFill>
            <w14:solidFill>
              <w14:schemeClr w14:val="tx1"/>
            </w14:solidFill>
          </w14:textFill>
        </w:rPr>
        <w:t>3</w:t>
      </w:r>
      <w:r>
        <w:rPr>
          <w:rFonts w:hint="eastAsia" w:ascii="仿宋_GB2312" w:hAnsi="仿宋_GB2312" w:cs="仿宋_GB2312"/>
          <w:color w:val="000000" w:themeColor="text1"/>
          <w:sz w:val="28"/>
          <w:szCs w:val="28"/>
          <w14:textFill>
            <w14:solidFill>
              <w14:schemeClr w14:val="tx1"/>
            </w14:solidFill>
          </w14:textFill>
        </w:rPr>
        <w:t>、法定代表人授权委托书</w:t>
      </w:r>
    </w:p>
    <w:p>
      <w:pPr>
        <w:pStyle w:val="7"/>
        <w:spacing w:line="360" w:lineRule="auto"/>
        <w:ind w:firstLine="560" w:firstLineChars="20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1</w:t>
      </w:r>
      <w:r>
        <w:rPr>
          <w:rFonts w:hint="eastAsia" w:ascii="仿宋_GB2312" w:hAnsi="仿宋_GB2312" w:cs="仿宋_GB2312"/>
          <w:color w:val="000000" w:themeColor="text1"/>
          <w:sz w:val="28"/>
          <w:szCs w:val="28"/>
          <w:lang w:val="en-US" w:eastAsia="zh-CN"/>
          <w14:textFill>
            <w14:solidFill>
              <w14:schemeClr w14:val="tx1"/>
            </w14:solidFill>
          </w14:textFill>
        </w:rPr>
        <w:t>4</w:t>
      </w:r>
      <w:r>
        <w:rPr>
          <w:rFonts w:hint="eastAsia" w:ascii="仿宋_GB2312" w:hAnsi="仿宋_GB2312" w:cs="仿宋_GB2312"/>
          <w:color w:val="000000" w:themeColor="text1"/>
          <w:sz w:val="28"/>
          <w:szCs w:val="28"/>
          <w14:textFill>
            <w14:solidFill>
              <w14:schemeClr w14:val="tx1"/>
            </w14:solidFill>
          </w14:textFill>
        </w:rPr>
        <w:t>、不参与围标串标承诺书</w:t>
      </w:r>
    </w:p>
    <w:p>
      <w:pPr>
        <w:pStyle w:val="7"/>
        <w:spacing w:line="360" w:lineRule="auto"/>
        <w:ind w:firstLine="560" w:firstLineChars="20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1</w:t>
      </w:r>
      <w:r>
        <w:rPr>
          <w:rFonts w:hint="eastAsia" w:ascii="仿宋_GB2312" w:hAnsi="仿宋_GB2312" w:cs="仿宋_GB2312"/>
          <w:color w:val="000000" w:themeColor="text1"/>
          <w:sz w:val="28"/>
          <w:szCs w:val="28"/>
          <w:lang w:val="en-US" w:eastAsia="zh-CN"/>
          <w14:textFill>
            <w14:solidFill>
              <w14:schemeClr w14:val="tx1"/>
            </w14:solidFill>
          </w14:textFill>
        </w:rPr>
        <w:t>5</w:t>
      </w:r>
      <w:r>
        <w:rPr>
          <w:rFonts w:hint="eastAsia" w:ascii="仿宋_GB2312" w:hAnsi="仿宋_GB2312" w:cs="仿宋_GB2312"/>
          <w:color w:val="000000" w:themeColor="text1"/>
          <w:sz w:val="28"/>
          <w:szCs w:val="28"/>
          <w14:textFill>
            <w14:solidFill>
              <w14:schemeClr w14:val="tx1"/>
            </w14:solidFill>
          </w14:textFill>
        </w:rPr>
        <w:t>、开标一览表</w:t>
      </w:r>
    </w:p>
    <w:p>
      <w:pPr>
        <w:pStyle w:val="7"/>
        <w:spacing w:line="360" w:lineRule="auto"/>
        <w:ind w:firstLine="560" w:firstLineChars="20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1</w:t>
      </w:r>
      <w:r>
        <w:rPr>
          <w:rFonts w:hint="eastAsia" w:ascii="仿宋_GB2312" w:hAnsi="仿宋_GB2312" w:cs="仿宋_GB2312"/>
          <w:color w:val="000000" w:themeColor="text1"/>
          <w:sz w:val="28"/>
          <w:szCs w:val="28"/>
          <w:lang w:val="en-US" w:eastAsia="zh-CN"/>
          <w14:textFill>
            <w14:solidFill>
              <w14:schemeClr w14:val="tx1"/>
            </w14:solidFill>
          </w14:textFill>
        </w:rPr>
        <w:t>6</w:t>
      </w:r>
      <w:r>
        <w:rPr>
          <w:rFonts w:hint="eastAsia" w:ascii="仿宋_GB2312" w:hAnsi="仿宋_GB2312" w:cs="仿宋_GB2312"/>
          <w:color w:val="000000" w:themeColor="text1"/>
          <w:sz w:val="28"/>
          <w:szCs w:val="28"/>
          <w14:textFill>
            <w14:solidFill>
              <w14:schemeClr w14:val="tx1"/>
            </w14:solidFill>
          </w14:textFill>
        </w:rPr>
        <w:t>、供应商认为需要提供的其他证明材料</w:t>
      </w:r>
    </w:p>
    <w:p>
      <w:pPr>
        <w:pStyle w:val="7"/>
        <w:spacing w:line="360" w:lineRule="auto"/>
        <w:ind w:firstLine="560" w:firstLineChars="200"/>
        <w:rPr>
          <w:rFonts w:ascii="仿宋_GB2312" w:hAnsi="仿宋_GB2312" w:cs="仿宋_GB2312"/>
          <w:color w:val="000000" w:themeColor="text1"/>
          <w:sz w:val="28"/>
          <w:szCs w:val="28"/>
          <w:lang w:val="zh-CN"/>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（材料如不按下述要求提供或不提供，做无效标处理）</w:t>
      </w:r>
    </w:p>
    <w:p>
      <w:pPr>
        <w:pStyle w:val="7"/>
        <w:spacing w:line="360" w:lineRule="auto"/>
        <w:ind w:firstLine="560" w:firstLineChars="20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br w:type="page"/>
      </w:r>
    </w:p>
    <w:p>
      <w:pPr>
        <w:pStyle w:val="22"/>
        <w:numPr>
          <w:ilvl w:val="0"/>
          <w:numId w:val="1"/>
        </w:numPr>
        <w:spacing w:line="360" w:lineRule="auto"/>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相关证明文件（资格证明文件）</w:t>
      </w:r>
    </w:p>
    <w:p>
      <w:pPr>
        <w:spacing w:line="360" w:lineRule="auto"/>
        <w:ind w:firstLine="560" w:firstLineChars="200"/>
        <w:rPr>
          <w:rFonts w:ascii="仿宋_GB2312" w:hAnsi="仿宋_GB2312" w:cs="仿宋_GB2312"/>
          <w:color w:val="000000" w:themeColor="text1"/>
          <w:kern w:val="0"/>
          <w:sz w:val="28"/>
          <w:szCs w:val="28"/>
          <w14:textFill>
            <w14:solidFill>
              <w14:schemeClr w14:val="tx1"/>
            </w14:solidFill>
          </w14:textFill>
        </w:rPr>
      </w:pPr>
      <w:r>
        <w:rPr>
          <w:rFonts w:hint="eastAsia" w:ascii="仿宋_GB2312" w:hAnsi="仿宋_GB2312" w:cs="仿宋_GB2312"/>
          <w:color w:val="000000" w:themeColor="text1"/>
          <w:kern w:val="0"/>
          <w:sz w:val="28"/>
          <w:szCs w:val="28"/>
          <w14:textFill>
            <w14:solidFill>
              <w14:schemeClr w14:val="tx1"/>
            </w14:solidFill>
          </w14:textFill>
        </w:rPr>
        <w:t>（1）具有独立承担民事责任能力的、在中华人民共和国境内注册的法人、其他组织或者自然人。</w:t>
      </w:r>
    </w:p>
    <w:p>
      <w:pPr>
        <w:widowControl/>
        <w:spacing w:line="360" w:lineRule="auto"/>
        <w:ind w:firstLine="560" w:firstLineChars="200"/>
        <w:jc w:val="left"/>
        <w:rPr>
          <w:rFonts w:ascii="仿宋_GB2312" w:hAnsi="仿宋_GB2312" w:cs="仿宋_GB2312"/>
          <w:color w:val="000000" w:themeColor="text1"/>
          <w:kern w:val="0"/>
          <w:sz w:val="28"/>
          <w:szCs w:val="28"/>
          <w14:textFill>
            <w14:solidFill>
              <w14:schemeClr w14:val="tx1"/>
            </w14:solidFill>
          </w14:textFill>
        </w:rPr>
      </w:pPr>
      <w:r>
        <w:rPr>
          <w:rFonts w:hint="eastAsia" w:ascii="仿宋_GB2312" w:hAnsi="仿宋_GB2312" w:cs="仿宋_GB2312"/>
          <w:color w:val="000000" w:themeColor="text1"/>
          <w:kern w:val="0"/>
          <w:sz w:val="28"/>
          <w:szCs w:val="28"/>
          <w14:textFill>
            <w14:solidFill>
              <w14:schemeClr w14:val="tx1"/>
            </w14:solidFill>
          </w14:textFill>
        </w:rPr>
        <w:t>（2）凡拟参加本次竞价项目的投标人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参本次竞价活动。</w:t>
      </w:r>
    </w:p>
    <w:p>
      <w:pPr>
        <w:pStyle w:val="19"/>
        <w:spacing w:line="360" w:lineRule="auto"/>
        <w:ind w:firstLine="560" w:firstLineChars="20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（3）</w:t>
      </w:r>
      <w:bookmarkStart w:id="0" w:name="OLE_LINK10"/>
      <w:r>
        <w:rPr>
          <w:rFonts w:hint="eastAsia" w:ascii="仿宋_GB2312" w:hAnsi="仿宋_GB2312" w:cs="仿宋_GB2312"/>
          <w:color w:val="000000" w:themeColor="text1"/>
          <w:sz w:val="28"/>
          <w:szCs w:val="28"/>
          <w14:textFill>
            <w14:solidFill>
              <w14:schemeClr w14:val="tx1"/>
            </w14:solidFill>
          </w14:textFill>
        </w:rPr>
        <w:t>具备履行合同所必需的设备和专业技术能力的证明材料（提</w:t>
      </w:r>
      <w:bookmarkEnd w:id="0"/>
      <w:r>
        <w:rPr>
          <w:rFonts w:hint="eastAsia" w:ascii="仿宋_GB2312" w:hAnsi="仿宋_GB2312" w:cs="仿宋_GB2312"/>
          <w:color w:val="000000" w:themeColor="text1"/>
          <w:sz w:val="28"/>
          <w:szCs w:val="28"/>
          <w14:textFill>
            <w14:solidFill>
              <w14:schemeClr w14:val="tx1"/>
            </w14:solidFill>
          </w14:textFill>
        </w:rPr>
        <w:t>供供应商近三年（</w:t>
      </w:r>
      <w:r>
        <w:rPr>
          <w:rFonts w:hint="eastAsia" w:ascii="仿宋_GB2312" w:hAnsi="仿宋_GB2312" w:cs="仿宋_GB2312"/>
          <w:b/>
          <w:bCs/>
          <w:color w:val="000000" w:themeColor="text1"/>
          <w:sz w:val="28"/>
          <w:szCs w:val="28"/>
          <w14:textFill>
            <w14:solidFill>
              <w14:schemeClr w14:val="tx1"/>
            </w14:solidFill>
          </w14:textFill>
        </w:rPr>
        <w:t>202</w:t>
      </w:r>
      <w:r>
        <w:rPr>
          <w:rFonts w:hint="eastAsia" w:ascii="仿宋_GB2312" w:hAnsi="仿宋_GB2312" w:cs="仿宋_GB2312"/>
          <w:b/>
          <w:bCs/>
          <w:color w:val="000000" w:themeColor="text1"/>
          <w:sz w:val="28"/>
          <w:szCs w:val="28"/>
          <w:lang w:val="en-US" w:eastAsia="zh-CN"/>
          <w14:textFill>
            <w14:solidFill>
              <w14:schemeClr w14:val="tx1"/>
            </w14:solidFill>
          </w14:textFill>
        </w:rPr>
        <w:t>2</w:t>
      </w:r>
      <w:r>
        <w:rPr>
          <w:rFonts w:hint="eastAsia" w:ascii="仿宋_GB2312" w:hAnsi="仿宋_GB2312" w:cs="仿宋_GB2312"/>
          <w:b/>
          <w:bCs/>
          <w:color w:val="000000" w:themeColor="text1"/>
          <w:sz w:val="28"/>
          <w:szCs w:val="28"/>
          <w14:textFill>
            <w14:solidFill>
              <w14:schemeClr w14:val="tx1"/>
            </w14:solidFill>
          </w14:textFill>
        </w:rPr>
        <w:t>年1月1日</w:t>
      </w:r>
      <w:r>
        <w:rPr>
          <w:rFonts w:hint="eastAsia" w:ascii="仿宋_GB2312" w:hAnsi="仿宋_GB2312" w:cs="仿宋_GB2312"/>
          <w:color w:val="000000" w:themeColor="text1"/>
          <w:sz w:val="28"/>
          <w:szCs w:val="28"/>
          <w14:textFill>
            <w14:solidFill>
              <w14:schemeClr w14:val="tx1"/>
            </w14:solidFill>
          </w14:textFill>
        </w:rPr>
        <w:t>-至今）的类似业绩，须提供业绩合同）。</w:t>
      </w:r>
    </w:p>
    <w:p>
      <w:pPr>
        <w:pStyle w:val="8"/>
        <w:spacing w:line="360" w:lineRule="auto"/>
        <w:ind w:left="0" w:firstLine="480"/>
        <w:rPr>
          <w:rFonts w:ascii="仿宋_GB2312" w:hAnsi="仿宋_GB2312" w:cs="仿宋_GB2312"/>
          <w:color w:val="000000" w:themeColor="text1"/>
          <w:kern w:val="0"/>
          <w:sz w:val="28"/>
          <w:szCs w:val="28"/>
          <w14:textFill>
            <w14:solidFill>
              <w14:schemeClr w14:val="tx1"/>
            </w14:solidFill>
          </w14:textFill>
        </w:rPr>
      </w:pPr>
      <w:r>
        <w:rPr>
          <w:rFonts w:hint="eastAsia" w:ascii="仿宋_GB2312" w:hAnsi="仿宋_GB2312" w:cs="仿宋_GB2312"/>
          <w:color w:val="000000" w:themeColor="text1"/>
          <w:kern w:val="0"/>
          <w:sz w:val="28"/>
          <w:szCs w:val="28"/>
          <w14:textFill>
            <w14:solidFill>
              <w14:schemeClr w14:val="tx1"/>
            </w14:solidFill>
          </w14:textFill>
        </w:rPr>
        <w:t>（4）完税证明、缴纳社保证明(提供竞价截止时间前一年内至少一个月依法缴纳税收及缴纳社会保障资金的证明材料。供应商依法享受缓缴、免缴税收、社会保障资金的提供证明材料，并加盖公章。)</w:t>
      </w:r>
    </w:p>
    <w:p>
      <w:pPr>
        <w:pStyle w:val="8"/>
        <w:spacing w:line="360" w:lineRule="auto"/>
        <w:ind w:left="0" w:firstLine="480"/>
        <w:rPr>
          <w:rFonts w:ascii="仿宋_GB2312" w:hAnsi="仿宋_GB2312" w:cs="仿宋_GB2312"/>
          <w:color w:val="000000" w:themeColor="text1"/>
          <w:kern w:val="0"/>
          <w:sz w:val="28"/>
          <w:szCs w:val="28"/>
          <w14:textFill>
            <w14:solidFill>
              <w14:schemeClr w14:val="tx1"/>
            </w14:solidFill>
          </w14:textFill>
        </w:rPr>
      </w:pPr>
      <w:r>
        <w:rPr>
          <w:rFonts w:hint="eastAsia" w:ascii="仿宋_GB2312" w:hAnsi="仿宋_GB2312" w:cs="仿宋_GB2312"/>
          <w:color w:val="000000" w:themeColor="text1"/>
          <w:kern w:val="0"/>
          <w:sz w:val="28"/>
          <w:szCs w:val="28"/>
          <w14:textFill>
            <w14:solidFill>
              <w14:schemeClr w14:val="tx1"/>
            </w14:solidFill>
          </w14:textFill>
        </w:rPr>
        <w:t>（5）具有国家颁发的有效的营业执照</w:t>
      </w:r>
      <w:r>
        <w:rPr>
          <w:rFonts w:hint="eastAsia" w:ascii="仿宋_GB2312" w:hAnsi="仿宋_GB2312" w:cs="仿宋_GB2312"/>
          <w:color w:val="000000" w:themeColor="text1"/>
          <w:sz w:val="28"/>
          <w:szCs w:val="28"/>
          <w14:textFill>
            <w14:solidFill>
              <w14:schemeClr w14:val="tx1"/>
            </w14:solidFill>
          </w14:textFill>
        </w:rPr>
        <w:t>，</w:t>
      </w:r>
      <w:r>
        <w:rPr>
          <w:rFonts w:hint="eastAsia" w:ascii="仿宋_GB2312" w:hAnsi="仿宋_GB2312" w:cs="仿宋_GB2312"/>
          <w:color w:val="000000" w:themeColor="text1"/>
          <w:kern w:val="0"/>
          <w:sz w:val="28"/>
          <w:szCs w:val="28"/>
          <w14:textFill>
            <w14:solidFill>
              <w14:schemeClr w14:val="tx1"/>
            </w14:solidFill>
          </w14:textFill>
        </w:rPr>
        <w:t>提供国家质量技术监督部门出具的货物检测证明。(经营范围包含本次招标内容)。</w:t>
      </w:r>
    </w:p>
    <w:p>
      <w:pPr>
        <w:pStyle w:val="8"/>
        <w:spacing w:line="360" w:lineRule="auto"/>
        <w:ind w:left="0" w:firstLine="480"/>
        <w:rPr>
          <w:rFonts w:ascii="仿宋_GB2312" w:hAnsi="仿宋_GB2312" w:cs="仿宋_GB2312"/>
          <w:color w:val="000000" w:themeColor="text1"/>
          <w:kern w:val="0"/>
          <w:sz w:val="28"/>
          <w:szCs w:val="28"/>
          <w14:textFill>
            <w14:solidFill>
              <w14:schemeClr w14:val="tx1"/>
            </w14:solidFill>
          </w14:textFill>
        </w:rPr>
      </w:pPr>
      <w:r>
        <w:rPr>
          <w:rFonts w:hint="eastAsia" w:ascii="仿宋_GB2312" w:hAnsi="仿宋_GB2312" w:cs="仿宋_GB2312"/>
          <w:color w:val="000000" w:themeColor="text1"/>
          <w:kern w:val="0"/>
          <w:sz w:val="28"/>
          <w:szCs w:val="28"/>
          <w14:textFill>
            <w14:solidFill>
              <w14:schemeClr w14:val="tx1"/>
            </w14:solidFill>
          </w14:textFill>
        </w:rPr>
        <w:t>（6）参加政府采购活动前3年内在经营活动中没有重大违法记录的书面声明并加盖公章。（后附模板）</w:t>
      </w:r>
    </w:p>
    <w:p>
      <w:pP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br w:type="page"/>
      </w:r>
    </w:p>
    <w:p>
      <w:pPr>
        <w:pStyle w:val="22"/>
        <w:spacing w:line="360" w:lineRule="auto"/>
        <w:jc w:val="both"/>
        <w:rPr>
          <w:rFonts w:ascii="宋体" w:hAnsi="宋体" w:eastAsia="宋体" w:cs="宋体"/>
          <w:b/>
          <w:bCs/>
          <w:color w:val="000000" w:themeColor="text1"/>
          <w:spacing w:val="7"/>
          <w:kern w:val="2"/>
          <w:sz w:val="35"/>
          <w:szCs w:val="35"/>
          <w14:textFill>
            <w14:solidFill>
              <w14:schemeClr w14:val="tx1"/>
            </w14:solidFill>
          </w14:textFill>
        </w:rPr>
      </w:pPr>
      <w:r>
        <w:rPr>
          <w:rFonts w:hint="eastAsia" w:ascii="宋体" w:hAnsi="宋体" w:eastAsia="宋体" w:cs="宋体"/>
          <w:b/>
          <w:bCs/>
          <w:color w:val="000000" w:themeColor="text1"/>
          <w:spacing w:val="7"/>
          <w:kern w:val="2"/>
          <w:sz w:val="35"/>
          <w:szCs w:val="35"/>
          <w14:textFill>
            <w14:solidFill>
              <w14:schemeClr w14:val="tx1"/>
            </w14:solidFill>
          </w14:textFill>
        </w:rPr>
        <w:t>2、报价表（加盖公章）</w:t>
      </w:r>
    </w:p>
    <w:p>
      <w:pPr>
        <w:pStyle w:val="22"/>
        <w:spacing w:line="360" w:lineRule="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铸牢中华民族共同体意识艺术创研实践项目——演播中心学术研讨室建设（设备采购） </w:t>
      </w:r>
    </w:p>
    <w:p>
      <w:pPr>
        <w:pStyle w:val="22"/>
        <w:spacing w:line="360" w:lineRule="auto"/>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报价总价：</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大写：</w:t>
      </w:r>
      <w:r>
        <w:rPr>
          <w:rFonts w:hint="eastAsia"/>
          <w:color w:val="000000" w:themeColor="text1"/>
          <w:u w:val="single"/>
          <w14:textFill>
            <w14:solidFill>
              <w14:schemeClr w14:val="tx1"/>
            </w14:solidFill>
          </w14:textFill>
        </w:rPr>
        <w:t xml:space="preserve">        元）</w:t>
      </w:r>
    </w:p>
    <w:tbl>
      <w:tblPr>
        <w:tblStyle w:val="17"/>
        <w:tblpPr w:leftFromText="180" w:rightFromText="180" w:vertAnchor="text" w:horzAnchor="page" w:tblpX="1304" w:tblpY="328"/>
        <w:tblOverlap w:val="never"/>
        <w:tblW w:w="9292" w:type="dxa"/>
        <w:tblInd w:w="0" w:type="dxa"/>
        <w:tblLayout w:type="fixed"/>
        <w:tblCellMar>
          <w:top w:w="0" w:type="dxa"/>
          <w:left w:w="108" w:type="dxa"/>
          <w:bottom w:w="0" w:type="dxa"/>
          <w:right w:w="108" w:type="dxa"/>
        </w:tblCellMar>
      </w:tblPr>
      <w:tblGrid>
        <w:gridCol w:w="829"/>
        <w:gridCol w:w="1341"/>
        <w:gridCol w:w="1482"/>
        <w:gridCol w:w="1858"/>
        <w:gridCol w:w="990"/>
        <w:gridCol w:w="810"/>
        <w:gridCol w:w="900"/>
        <w:gridCol w:w="1082"/>
      </w:tblGrid>
      <w:tr>
        <w:tblPrEx>
          <w:tblLayout w:type="fixed"/>
          <w:tblCellMar>
            <w:top w:w="0" w:type="dxa"/>
            <w:left w:w="108" w:type="dxa"/>
            <w:bottom w:w="0" w:type="dxa"/>
            <w:right w:w="108" w:type="dxa"/>
          </w:tblCellMar>
        </w:tblPrEx>
        <w:trPr>
          <w:trHeight w:val="315"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序号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货物名称</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品牌、规格、型号</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技术参数</w:t>
            </w:r>
          </w:p>
          <w:p>
            <w:pPr>
              <w:widowControl/>
              <w:spacing w:line="360" w:lineRule="auto"/>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（是否响应）</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单 价</w:t>
            </w:r>
          </w:p>
          <w:p>
            <w:pPr>
              <w:widowControl/>
              <w:spacing w:line="360" w:lineRule="auto"/>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单位</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left="240" w:hanging="240" w:hangingChars="100"/>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总价(元)</w:t>
            </w:r>
          </w:p>
        </w:tc>
      </w:tr>
      <w:tr>
        <w:tblPrEx>
          <w:tblLayout w:type="fixed"/>
          <w:tblCellMar>
            <w:top w:w="0" w:type="dxa"/>
            <w:left w:w="108" w:type="dxa"/>
            <w:bottom w:w="0" w:type="dxa"/>
            <w:right w:w="108" w:type="dxa"/>
          </w:tblCellMar>
        </w:tblPrEx>
        <w:trPr>
          <w:trHeight w:val="316"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cs="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315"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cs="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315"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ascii="宋体" w:hAnsi="宋体" w:eastAsia="宋体" w:cs="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315"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ascii="宋体" w:hAnsi="宋体" w:eastAsia="宋体" w:cs="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315"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ascii="宋体" w:hAnsi="宋体" w:eastAsia="宋体" w:cs="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315"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ascii="宋体" w:hAnsi="宋体" w:eastAsia="宋体" w:cs="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315"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7</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ascii="宋体" w:hAnsi="宋体" w:eastAsia="宋体" w:cs="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315"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8</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ascii="宋体" w:hAnsi="宋体" w:eastAsia="宋体" w:cs="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315"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themeColor="text1"/>
                <w:sz w:val="24"/>
                <w14:textFill>
                  <w14:solidFill>
                    <w14:schemeClr w14:val="tx1"/>
                  </w14:solidFill>
                </w14:textFill>
              </w:rPr>
            </w:pPr>
          </w:p>
        </w:tc>
        <w:tc>
          <w:tcPr>
            <w:tcW w:w="84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合计：</w:t>
            </w:r>
            <w:r>
              <w:rPr>
                <w:rFonts w:hint="eastAsia" w:ascii="宋体" w:hAnsi="宋体" w:eastAsia="宋体" w:cs="宋体"/>
                <w:color w:val="000000" w:themeColor="text1"/>
                <w:kern w:val="0"/>
                <w:sz w:val="24"/>
                <w:u w:val="single"/>
                <w:lang w:bidi="ar"/>
                <w14:textFill>
                  <w14:solidFill>
                    <w14:schemeClr w14:val="tx1"/>
                  </w14:solidFill>
                </w14:textFill>
              </w:rPr>
              <w:t xml:space="preserve">         </w:t>
            </w:r>
          </w:p>
        </w:tc>
      </w:tr>
    </w:tbl>
    <w:p>
      <w:pPr>
        <w:pStyle w:val="22"/>
        <w:spacing w:line="360" w:lineRule="auto"/>
        <w:rPr>
          <w:rFonts w:ascii="宋体" w:hAnsi="宋体" w:eastAsia="宋体" w:cs="宋体"/>
          <w:color w:val="000000" w:themeColor="text1"/>
          <w14:textFill>
            <w14:solidFill>
              <w14:schemeClr w14:val="tx1"/>
            </w14:solidFill>
          </w14:textFill>
        </w:rPr>
      </w:pPr>
      <w:r>
        <w:rPr>
          <w:rFonts w:hint="eastAsia" w:ascii="仿宋_GB2312" w:hAnsi="仿宋_GB2312" w:eastAsia="仿宋_GB2312" w:cs="仿宋_GB2312"/>
          <w:b/>
          <w:bCs/>
          <w:sz w:val="32"/>
          <w:szCs w:val="32"/>
        </w:rPr>
        <w:t>注：交钥匙工程，</w:t>
      </w:r>
      <w:r>
        <w:rPr>
          <w:rFonts w:hint="eastAsia" w:ascii="仿宋_GB2312" w:hAnsi="仿宋_GB2312" w:eastAsia="仿宋_GB2312" w:cs="仿宋_GB2312"/>
          <w:sz w:val="32"/>
          <w:szCs w:val="32"/>
        </w:rPr>
        <w:t>报价包括产品费、辅材费、安装</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rPr>
        <w:t>调试费、运输费、人员培训费、税费等一切费用。</w:t>
      </w:r>
      <w:r>
        <w:rPr>
          <w:rFonts w:hint="eastAsia" w:ascii="宋体" w:hAnsi="宋体" w:eastAsia="宋体" w:cs="宋体"/>
          <w:color w:val="000000" w:themeColor="text1"/>
          <w14:textFill>
            <w14:solidFill>
              <w14:schemeClr w14:val="tx1"/>
            </w14:solidFill>
          </w14:textFill>
        </w:rPr>
        <w:br w:type="page"/>
      </w:r>
    </w:p>
    <w:p>
      <w:pPr>
        <w:pStyle w:val="22"/>
        <w:spacing w:line="360" w:lineRule="auto"/>
        <w:jc w:val="center"/>
        <w:rPr>
          <w:rFonts w:ascii="宋体" w:hAnsi="宋体" w:eastAsia="宋体" w:cs="宋体"/>
          <w:b/>
          <w:bCs/>
          <w:color w:val="000000" w:themeColor="text1"/>
          <w:spacing w:val="7"/>
          <w:kern w:val="2"/>
          <w:sz w:val="35"/>
          <w:szCs w:val="35"/>
          <w14:textFill>
            <w14:solidFill>
              <w14:schemeClr w14:val="tx1"/>
            </w14:solidFill>
          </w14:textFill>
        </w:rPr>
      </w:pPr>
      <w:r>
        <w:rPr>
          <w:rFonts w:hint="eastAsia" w:ascii="宋体" w:hAnsi="宋体" w:eastAsia="宋体" w:cs="宋体"/>
          <w:b/>
          <w:bCs/>
          <w:color w:val="000000" w:themeColor="text1"/>
          <w:spacing w:val="7"/>
          <w:kern w:val="2"/>
          <w:sz w:val="35"/>
          <w:szCs w:val="35"/>
          <w14:textFill>
            <w14:solidFill>
              <w14:schemeClr w14:val="tx1"/>
            </w14:solidFill>
          </w14:textFill>
        </w:rPr>
        <w:t>3、承诺函（加盖公章）</w:t>
      </w:r>
    </w:p>
    <w:p>
      <w:pPr>
        <w:pStyle w:val="19"/>
        <w:spacing w:line="360" w:lineRule="auto"/>
        <w:ind w:firstLine="480" w:firstLineChars="200"/>
        <w:rPr>
          <w:rFonts w:ascii="宋体" w:hAnsi="宋体" w:eastAsia="宋体" w:cs="宋体"/>
          <w:bCs/>
          <w:color w:val="000000" w:themeColor="text1"/>
          <w:kern w:val="2"/>
          <w14:textFill>
            <w14:solidFill>
              <w14:schemeClr w14:val="tx1"/>
            </w14:solidFill>
          </w14:textFill>
        </w:rPr>
      </w:pPr>
      <w:r>
        <w:rPr>
          <w:rFonts w:hint="eastAsia" w:ascii="宋体" w:hAnsi="宋体" w:eastAsia="宋体" w:cs="宋体"/>
          <w:bCs/>
          <w:color w:val="000000" w:themeColor="text1"/>
          <w:kern w:val="2"/>
          <w14:textFill>
            <w14:solidFill>
              <w14:schemeClr w14:val="tx1"/>
            </w14:solidFill>
          </w14:textFill>
        </w:rPr>
        <w:t xml:space="preserve">（1）违约金承诺函：中标人因自身原因弃标的或者未能在指定时间内完成供货和验收（视为投标商自愿放弃），需赔付本项目我单位合同总金额30%的违约金。 </w:t>
      </w:r>
    </w:p>
    <w:p>
      <w:pPr>
        <w:pStyle w:val="19"/>
        <w:spacing w:line="360" w:lineRule="auto"/>
        <w:ind w:firstLine="480" w:firstLineChars="200"/>
        <w:rPr>
          <w:rFonts w:ascii="宋体" w:hAnsi="宋体" w:eastAsia="宋体" w:cs="宋体"/>
          <w:bCs/>
          <w:color w:val="000000" w:themeColor="text1"/>
          <w:kern w:val="2"/>
          <w14:textFill>
            <w14:solidFill>
              <w14:schemeClr w14:val="tx1"/>
            </w14:solidFill>
          </w14:textFill>
        </w:rPr>
      </w:pPr>
      <w:r>
        <w:rPr>
          <w:rFonts w:hint="eastAsia" w:ascii="宋体" w:hAnsi="宋体" w:eastAsia="宋体" w:cs="宋体"/>
          <w:bCs/>
          <w:color w:val="000000" w:themeColor="text1"/>
          <w:kern w:val="2"/>
          <w14:textFill>
            <w14:solidFill>
              <w14:schemeClr w14:val="tx1"/>
            </w14:solidFill>
          </w14:textFill>
        </w:rPr>
        <w:t>（2）原厂售后质保服务承诺函。</w:t>
      </w:r>
    </w:p>
    <w:p>
      <w:pPr>
        <w:rPr>
          <w:rFonts w:ascii="宋体" w:hAnsi="宋体" w:eastAsia="宋体" w:cs="宋体"/>
          <w:b/>
          <w:bCs/>
          <w:color w:val="000000" w:themeColor="text1"/>
          <w:spacing w:val="7"/>
          <w:sz w:val="35"/>
          <w:szCs w:val="35"/>
          <w14:textFill>
            <w14:solidFill>
              <w14:schemeClr w14:val="tx1"/>
            </w14:solidFill>
          </w14:textFill>
        </w:rPr>
      </w:pPr>
      <w:r>
        <w:rPr>
          <w:rFonts w:hint="eastAsia" w:ascii="宋体" w:hAnsi="宋体" w:eastAsia="宋体" w:cs="宋体"/>
          <w:b/>
          <w:bCs/>
          <w:color w:val="000000" w:themeColor="text1"/>
          <w:spacing w:val="7"/>
          <w:sz w:val="35"/>
          <w:szCs w:val="35"/>
          <w14:textFill>
            <w14:solidFill>
              <w14:schemeClr w14:val="tx1"/>
            </w14:solidFill>
          </w14:textFill>
        </w:rPr>
        <w:br w:type="page"/>
      </w:r>
    </w:p>
    <w:p>
      <w:pPr>
        <w:pStyle w:val="11"/>
        <w:ind w:firstLine="643" w:firstLineChars="200"/>
        <w:jc w:val="center"/>
        <w:rPr>
          <w:rFonts w:ascii="方正小标宋简体" w:hAnsi="方正小标宋简体" w:eastAsia="方正小标宋简体" w:cs="方正小标宋简体"/>
          <w:b/>
          <w:color w:val="000000" w:themeColor="text1"/>
          <w:szCs w:val="32"/>
          <w14:textFill>
            <w14:solidFill>
              <w14:schemeClr w14:val="tx1"/>
            </w14:solidFill>
          </w14:textFill>
        </w:rPr>
      </w:pPr>
      <w:r>
        <w:rPr>
          <w:rFonts w:hint="eastAsia" w:ascii="方正小标宋简体" w:hAnsi="方正小标宋简体" w:eastAsia="方正小标宋简体" w:cs="方正小标宋简体"/>
          <w:b/>
          <w:color w:val="000000" w:themeColor="text1"/>
          <w:szCs w:val="32"/>
          <w:lang w:val="en-US" w:eastAsia="zh-CN"/>
          <w14:textFill>
            <w14:solidFill>
              <w14:schemeClr w14:val="tx1"/>
            </w14:solidFill>
          </w14:textFill>
        </w:rPr>
        <w:t>4</w:t>
      </w:r>
      <w:r>
        <w:rPr>
          <w:rFonts w:hint="eastAsia" w:ascii="方正小标宋简体" w:hAnsi="方正小标宋简体" w:eastAsia="方正小标宋简体" w:cs="方正小标宋简体"/>
          <w:b/>
          <w:color w:val="000000" w:themeColor="text1"/>
          <w:szCs w:val="32"/>
          <w14:textFill>
            <w14:solidFill>
              <w14:schemeClr w14:val="tx1"/>
            </w14:solidFill>
          </w14:textFill>
        </w:rPr>
        <w:t>、参加政府采购活动前三年内在经营活动中</w:t>
      </w:r>
    </w:p>
    <w:p>
      <w:pPr>
        <w:pStyle w:val="11"/>
        <w:ind w:firstLine="643" w:firstLineChars="200"/>
        <w:jc w:val="center"/>
        <w:rPr>
          <w:rFonts w:ascii="方正小标宋简体" w:hAnsi="方正小标宋简体" w:eastAsia="方正小标宋简体" w:cs="方正小标宋简体"/>
          <w:b/>
          <w:color w:val="000000" w:themeColor="text1"/>
          <w:szCs w:val="32"/>
          <w14:textFill>
            <w14:solidFill>
              <w14:schemeClr w14:val="tx1"/>
            </w14:solidFill>
          </w14:textFill>
        </w:rPr>
      </w:pPr>
      <w:r>
        <w:rPr>
          <w:rFonts w:hint="eastAsia" w:ascii="方正小标宋简体" w:hAnsi="方正小标宋简体" w:eastAsia="方正小标宋简体" w:cs="方正小标宋简体"/>
          <w:b/>
          <w:color w:val="000000" w:themeColor="text1"/>
          <w:szCs w:val="32"/>
          <w14:textFill>
            <w14:solidFill>
              <w14:schemeClr w14:val="tx1"/>
            </w14:solidFill>
          </w14:textFill>
        </w:rPr>
        <w:t>没有重大违法记录的书面声明</w:t>
      </w:r>
    </w:p>
    <w:p>
      <w:pPr>
        <w:pStyle w:val="11"/>
        <w:spacing w:line="360" w:lineRule="auto"/>
        <w:ind w:firstLine="640" w:firstLineChars="200"/>
        <w:rPr>
          <w:rFonts w:hAnsi="宋体"/>
          <w:color w:val="000000" w:themeColor="text1"/>
          <w14:textFill>
            <w14:solidFill>
              <w14:schemeClr w14:val="tx1"/>
            </w14:solidFill>
          </w14:textFill>
        </w:rPr>
      </w:pPr>
    </w:p>
    <w:p>
      <w:pPr>
        <w:pStyle w:val="11"/>
        <w:spacing w:line="360" w:lineRule="auto"/>
        <w:ind w:firstLine="640" w:firstLineChars="200"/>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本单位郑重声明：</w:t>
      </w:r>
    </w:p>
    <w:p>
      <w:pPr>
        <w:pStyle w:val="11"/>
        <w:spacing w:line="360" w:lineRule="auto"/>
        <w:ind w:firstLine="640" w:firstLineChars="200"/>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我单位在参加采购活动前三年内在经营活动中没有《政府采购法》第二十二条第一款第(五)项所称重大违法记录，包括：</w:t>
      </w:r>
    </w:p>
    <w:p>
      <w:pPr>
        <w:pStyle w:val="11"/>
        <w:spacing w:line="360" w:lineRule="auto"/>
        <w:ind w:firstLine="640" w:firstLineChars="200"/>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我单位或者其法定代表人、董事、监事、高级管理人员未因经营活动中的违法行为受到刑事处罚或者责令停产停业、吊销许可证或者执照、较大数额罚款等行政处罚。</w:t>
      </w:r>
    </w:p>
    <w:p>
      <w:pPr>
        <w:pStyle w:val="11"/>
        <w:spacing w:line="360" w:lineRule="auto"/>
        <w:ind w:firstLine="640" w:firstLineChars="200"/>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特此声明！</w:t>
      </w:r>
    </w:p>
    <w:p>
      <w:pPr>
        <w:pStyle w:val="11"/>
        <w:spacing w:line="360" w:lineRule="auto"/>
        <w:ind w:firstLine="640" w:firstLineChars="200"/>
        <w:rPr>
          <w:rFonts w:ascii="仿宋_GB2312" w:hAnsi="仿宋_GB2312" w:cs="仿宋_GB2312"/>
          <w:color w:val="000000" w:themeColor="text1"/>
          <w:szCs w:val="32"/>
          <w14:textFill>
            <w14:solidFill>
              <w14:schemeClr w14:val="tx1"/>
            </w14:solidFill>
          </w14:textFill>
        </w:rPr>
      </w:pPr>
    </w:p>
    <w:p>
      <w:pPr>
        <w:pStyle w:val="11"/>
        <w:spacing w:line="360" w:lineRule="auto"/>
        <w:ind w:firstLine="640" w:firstLineChars="200"/>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供应商名称(公章)：____________</w:t>
      </w:r>
    </w:p>
    <w:p>
      <w:pPr>
        <w:pStyle w:val="11"/>
        <w:spacing w:line="360" w:lineRule="auto"/>
        <w:ind w:firstLine="640" w:firstLineChars="200"/>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法定代表人或其授权代表(签字或盖章)：____________</w:t>
      </w:r>
    </w:p>
    <w:p>
      <w:pPr>
        <w:pStyle w:val="11"/>
        <w:spacing w:line="360" w:lineRule="auto"/>
        <w:ind w:firstLine="640" w:firstLineChars="200"/>
        <w:rPr>
          <w:rFonts w:ascii="仿宋_GB2312" w:hAnsi="仿宋_GB2312" w:cs="仿宋_GB2312"/>
          <w:color w:val="000000" w:themeColor="text1"/>
          <w:szCs w:val="32"/>
          <w14:textFill>
            <w14:solidFill>
              <w14:schemeClr w14:val="tx1"/>
            </w14:solidFill>
          </w14:textFill>
        </w:rPr>
        <w:sectPr>
          <w:type w:val="continuous"/>
          <w:pgSz w:w="11906" w:h="16838"/>
          <w:pgMar w:top="1440" w:right="1800" w:bottom="1440" w:left="1800" w:header="851" w:footer="992" w:gutter="0"/>
          <w:cols w:space="720" w:num="1"/>
          <w:docGrid w:type="lines" w:linePitch="312" w:charSpace="0"/>
        </w:sectPr>
      </w:pPr>
      <w:r>
        <w:rPr>
          <w:rFonts w:hint="eastAsia" w:ascii="仿宋_GB2312" w:hAnsi="仿宋_GB2312" w:cs="仿宋_GB2312"/>
          <w:color w:val="000000" w:themeColor="text1"/>
          <w:szCs w:val="32"/>
          <w14:textFill>
            <w14:solidFill>
              <w14:schemeClr w14:val="tx1"/>
            </w14:solidFill>
          </w14:textFill>
        </w:rPr>
        <w:t>日期：______年____月___</w:t>
      </w:r>
    </w:p>
    <w:p>
      <w:pPr>
        <w:pStyle w:val="11"/>
        <w:ind w:firstLine="643" w:firstLineChars="200"/>
        <w:jc w:val="center"/>
        <w:rPr>
          <w:rFonts w:ascii="方正小标宋简体" w:hAnsi="方正小标宋简体" w:eastAsia="方正小标宋简体" w:cs="方正小标宋简体"/>
          <w:b/>
          <w:color w:val="000000" w:themeColor="text1"/>
          <w:szCs w:val="32"/>
          <w14:textFill>
            <w14:solidFill>
              <w14:schemeClr w14:val="tx1"/>
            </w14:solidFill>
          </w14:textFill>
        </w:rPr>
      </w:pPr>
      <w:bookmarkStart w:id="1" w:name="_Toc136508266"/>
      <w:r>
        <w:rPr>
          <w:rFonts w:hint="eastAsia" w:ascii="方正小标宋简体" w:hAnsi="方正小标宋简体" w:eastAsia="方正小标宋简体" w:cs="方正小标宋简体"/>
          <w:b/>
          <w:color w:val="000000" w:themeColor="text1"/>
          <w:szCs w:val="32"/>
          <w:lang w:val="en-US" w:eastAsia="zh-CN"/>
          <w14:textFill>
            <w14:solidFill>
              <w14:schemeClr w14:val="tx1"/>
            </w14:solidFill>
          </w14:textFill>
        </w:rPr>
        <w:t>5</w:t>
      </w:r>
      <w:r>
        <w:rPr>
          <w:rFonts w:hint="eastAsia" w:ascii="方正小标宋简体" w:hAnsi="方正小标宋简体" w:eastAsia="方正小标宋简体" w:cs="方正小标宋简体"/>
          <w:b/>
          <w:color w:val="000000" w:themeColor="text1"/>
          <w:szCs w:val="32"/>
          <w14:textFill>
            <w14:solidFill>
              <w14:schemeClr w14:val="tx1"/>
            </w14:solidFill>
          </w14:textFill>
        </w:rPr>
        <w:t>、具备健全的财务会计制度的承诺函</w:t>
      </w:r>
      <w:bookmarkEnd w:id="1"/>
    </w:p>
    <w:p>
      <w:pPr>
        <w:spacing w:line="312" w:lineRule="auto"/>
        <w:jc w:val="center"/>
        <w:rPr>
          <w:rFonts w:ascii="宋体" w:hAnsi="宋体" w:eastAsia="宋体" w:cs="宋体"/>
          <w:b/>
          <w:kern w:val="0"/>
          <w:sz w:val="24"/>
          <w:szCs w:val="20"/>
        </w:rPr>
      </w:pPr>
    </w:p>
    <w:p>
      <w:pPr>
        <w:spacing w:line="312" w:lineRule="auto"/>
        <w:jc w:val="center"/>
        <w:rPr>
          <w:rFonts w:ascii="宋体" w:hAnsi="宋体" w:eastAsia="宋体" w:cs="宋体"/>
          <w:b/>
          <w:kern w:val="0"/>
          <w:sz w:val="24"/>
          <w:szCs w:val="20"/>
        </w:rPr>
      </w:pPr>
    </w:p>
    <w:p>
      <w:pPr>
        <w:rPr>
          <w:rFonts w:ascii="仿宋_GB2312" w:hAnsi="仿宋_GB2312" w:cs="仿宋_GB2312"/>
          <w:kern w:val="0"/>
          <w:szCs w:val="32"/>
        </w:rPr>
      </w:pPr>
      <w:r>
        <w:rPr>
          <w:rFonts w:hint="eastAsia" w:ascii="仿宋_GB2312" w:hAnsi="仿宋_GB2312" w:cs="仿宋_GB2312"/>
          <w:kern w:val="0"/>
          <w:szCs w:val="32"/>
          <w:lang w:bidi="ar"/>
        </w:rPr>
        <w:t>本单位</w:t>
      </w:r>
      <w:r>
        <w:rPr>
          <w:rFonts w:hint="eastAsia" w:ascii="仿宋_GB2312" w:hAnsi="仿宋_GB2312" w:cs="仿宋_GB2312"/>
          <w:kern w:val="0"/>
          <w:szCs w:val="32"/>
          <w:u w:val="single"/>
          <w:lang w:bidi="ar"/>
        </w:rPr>
        <w:t xml:space="preserve">              </w:t>
      </w:r>
      <w:r>
        <w:rPr>
          <w:rFonts w:hint="eastAsia" w:ascii="仿宋_GB2312" w:hAnsi="仿宋_GB2312" w:cs="仿宋_GB2312"/>
          <w:kern w:val="0"/>
          <w:szCs w:val="32"/>
          <w:lang w:bidi="ar"/>
        </w:rPr>
        <w:t>（公司名称）参加</w:t>
      </w:r>
      <w:r>
        <w:rPr>
          <w:rFonts w:hint="eastAsia" w:ascii="Calibri" w:hAnsi="Calibri" w:cs="仿宋_GB2312"/>
          <w:u w:val="single"/>
          <w:lang w:bidi="ar"/>
        </w:rPr>
        <w:t>铸牢中华民族共同体意识艺术创研实践项目——演播中心学术研讨室建设（设备采购）</w:t>
      </w:r>
      <w:r>
        <w:rPr>
          <w:rFonts w:hint="eastAsia" w:ascii="仿宋_GB2312" w:hAnsi="仿宋_GB2312" w:cs="仿宋_GB2312"/>
          <w:kern w:val="0"/>
          <w:szCs w:val="32"/>
          <w:lang w:bidi="ar"/>
        </w:rPr>
        <w:t>的采购活动，现承诺我公司具备健全的财务会计制度。</w:t>
      </w:r>
    </w:p>
    <w:p>
      <w:pPr>
        <w:spacing w:line="480" w:lineRule="auto"/>
        <w:ind w:firstLine="640" w:firstLineChars="200"/>
        <w:rPr>
          <w:rFonts w:ascii="仿宋_GB2312" w:hAnsi="仿宋_GB2312" w:cs="仿宋_GB2312"/>
          <w:kern w:val="0"/>
          <w:szCs w:val="32"/>
        </w:rPr>
      </w:pPr>
      <w:r>
        <w:rPr>
          <w:rFonts w:hint="eastAsia" w:ascii="仿宋_GB2312" w:hAnsi="仿宋_GB2312" w:cs="仿宋_GB2312"/>
          <w:kern w:val="0"/>
          <w:szCs w:val="32"/>
          <w:lang w:bidi="ar"/>
        </w:rPr>
        <w:t>本公司对上述承诺内容事项真实性负责。如经查实上述承诺的内容事项存在虚假，我公司愿意接受以提供虚假材料谋取中标追究法律责任。</w:t>
      </w:r>
    </w:p>
    <w:p>
      <w:pPr>
        <w:adjustRightInd w:val="0"/>
        <w:spacing w:line="360" w:lineRule="auto"/>
        <w:ind w:firstLine="640" w:firstLineChars="200"/>
        <w:rPr>
          <w:rFonts w:ascii="仿宋_GB2312" w:hAnsi="仿宋_GB2312" w:cs="仿宋_GB2312"/>
          <w:kern w:val="0"/>
          <w:szCs w:val="32"/>
        </w:rPr>
      </w:pPr>
    </w:p>
    <w:p>
      <w:pPr>
        <w:spacing w:line="360" w:lineRule="auto"/>
        <w:ind w:firstLine="960" w:firstLineChars="300"/>
        <w:jc w:val="center"/>
        <w:rPr>
          <w:rFonts w:ascii="仿宋_GB2312" w:hAnsi="仿宋_GB2312" w:cs="仿宋_GB2312"/>
          <w:kern w:val="0"/>
          <w:szCs w:val="32"/>
        </w:rPr>
      </w:pPr>
    </w:p>
    <w:p>
      <w:pPr>
        <w:spacing w:line="276" w:lineRule="auto"/>
        <w:ind w:firstLine="640" w:firstLineChars="200"/>
        <w:jc w:val="left"/>
        <w:rPr>
          <w:rFonts w:ascii="仿宋_GB2312" w:hAnsi="仿宋_GB2312" w:cs="仿宋_GB2312"/>
          <w:kern w:val="0"/>
          <w:szCs w:val="32"/>
        </w:rPr>
      </w:pPr>
      <w:r>
        <w:rPr>
          <w:rFonts w:hint="eastAsia" w:ascii="仿宋_GB2312" w:hAnsi="仿宋_GB2312" w:cs="仿宋_GB2312"/>
          <w:kern w:val="0"/>
          <w:szCs w:val="32"/>
          <w:lang w:bidi="ar"/>
        </w:rPr>
        <w:t>供应商名称：XXXX（单位公章）</w:t>
      </w:r>
    </w:p>
    <w:p>
      <w:pPr>
        <w:spacing w:line="276" w:lineRule="auto"/>
        <w:ind w:firstLine="640" w:firstLineChars="200"/>
        <w:jc w:val="left"/>
        <w:rPr>
          <w:rFonts w:ascii="仿宋_GB2312" w:hAnsi="仿宋_GB2312" w:cs="仿宋_GB2312"/>
          <w:kern w:val="0"/>
          <w:szCs w:val="32"/>
        </w:rPr>
      </w:pPr>
      <w:r>
        <w:rPr>
          <w:rFonts w:hint="eastAsia" w:ascii="仿宋_GB2312" w:hAnsi="仿宋_GB2312" w:cs="仿宋_GB2312"/>
          <w:kern w:val="0"/>
          <w:szCs w:val="32"/>
          <w:lang w:bidi="ar"/>
        </w:rPr>
        <w:t>法定代表人/单位负责人或授权代表（签字或加盖个人名章）：XXXX</w:t>
      </w:r>
    </w:p>
    <w:p>
      <w:pPr>
        <w:spacing w:line="276" w:lineRule="auto"/>
        <w:ind w:firstLine="640" w:firstLineChars="200"/>
        <w:jc w:val="left"/>
        <w:rPr>
          <w:rFonts w:ascii="仿宋_GB2312" w:hAnsi="仿宋_GB2312" w:cs="仿宋_GB2312"/>
          <w:kern w:val="0"/>
          <w:szCs w:val="32"/>
        </w:rPr>
      </w:pPr>
      <w:r>
        <w:rPr>
          <w:rFonts w:hint="eastAsia" w:ascii="仿宋_GB2312" w:hAnsi="仿宋_GB2312" w:cs="仿宋_GB2312"/>
          <w:kern w:val="0"/>
          <w:szCs w:val="32"/>
          <w:lang w:bidi="ar"/>
        </w:rPr>
        <w:t>日期：XXXX</w:t>
      </w:r>
    </w:p>
    <w:p>
      <w:pPr>
        <w:pStyle w:val="13"/>
      </w:pPr>
      <w:r>
        <w:rPr>
          <w:rFonts w:hint="eastAsia"/>
        </w:rPr>
        <w:br w:type="page"/>
      </w:r>
    </w:p>
    <w:p>
      <w:pPr>
        <w:pStyle w:val="11"/>
        <w:ind w:firstLine="643" w:firstLineChars="200"/>
        <w:jc w:val="center"/>
        <w:rPr>
          <w:rFonts w:ascii="方正小标宋简体" w:hAnsi="方正小标宋简体" w:eastAsia="方正小标宋简体" w:cs="方正小标宋简体"/>
          <w:b/>
          <w:color w:val="000000" w:themeColor="text1"/>
          <w:szCs w:val="32"/>
          <w14:textFill>
            <w14:solidFill>
              <w14:schemeClr w14:val="tx1"/>
            </w14:solidFill>
          </w14:textFill>
        </w:rPr>
      </w:pPr>
      <w:r>
        <w:rPr>
          <w:rFonts w:hint="eastAsia" w:ascii="方正小标宋简体" w:hAnsi="方正小标宋简体" w:eastAsia="方正小标宋简体" w:cs="方正小标宋简体"/>
          <w:b/>
          <w:color w:val="000000" w:themeColor="text1"/>
          <w:szCs w:val="32"/>
          <w:lang w:val="en-US" w:eastAsia="zh-CN"/>
          <w14:textFill>
            <w14:solidFill>
              <w14:schemeClr w14:val="tx1"/>
            </w14:solidFill>
          </w14:textFill>
        </w:rPr>
        <w:t>6</w:t>
      </w:r>
      <w:r>
        <w:rPr>
          <w:rFonts w:hint="eastAsia" w:ascii="方正小标宋简体" w:hAnsi="方正小标宋简体" w:eastAsia="方正小标宋简体" w:cs="方正小标宋简体"/>
          <w:b/>
          <w:color w:val="000000" w:themeColor="text1"/>
          <w:szCs w:val="32"/>
          <w14:textFill>
            <w14:solidFill>
              <w14:schemeClr w14:val="tx1"/>
            </w14:solidFill>
          </w14:textFill>
        </w:rPr>
        <w:t>、具有履行合同所必需的设备和专业技术能力承诺函</w:t>
      </w:r>
    </w:p>
    <w:p>
      <w:pPr>
        <w:spacing w:line="480" w:lineRule="auto"/>
        <w:ind w:firstLine="360" w:firstLineChars="150"/>
        <w:jc w:val="center"/>
        <w:rPr>
          <w:rFonts w:ascii="宋体" w:hAnsi="宋体" w:eastAsia="宋体" w:cs="宋体"/>
          <w:kern w:val="0"/>
          <w:sz w:val="24"/>
          <w:szCs w:val="22"/>
        </w:rPr>
      </w:pPr>
    </w:p>
    <w:p>
      <w:pPr>
        <w:ind w:firstLine="640" w:firstLineChars="200"/>
        <w:rPr>
          <w:rFonts w:ascii="仿宋_GB2312" w:hAnsi="仿宋_GB2312" w:cs="仿宋_GB2312"/>
          <w:kern w:val="0"/>
          <w:szCs w:val="32"/>
        </w:rPr>
      </w:pPr>
      <w:r>
        <w:rPr>
          <w:rFonts w:hint="eastAsia" w:ascii="仿宋_GB2312" w:hAnsi="仿宋_GB2312" w:cs="仿宋_GB2312"/>
          <w:kern w:val="0"/>
          <w:szCs w:val="32"/>
          <w:lang w:bidi="ar"/>
        </w:rPr>
        <w:t>本单位</w:t>
      </w:r>
      <w:r>
        <w:rPr>
          <w:rFonts w:hint="eastAsia" w:ascii="仿宋_GB2312" w:hAnsi="仿宋_GB2312" w:cs="仿宋_GB2312"/>
          <w:kern w:val="0"/>
          <w:szCs w:val="32"/>
          <w:u w:val="single"/>
          <w:lang w:bidi="ar"/>
        </w:rPr>
        <w:t xml:space="preserve">              </w:t>
      </w:r>
      <w:r>
        <w:rPr>
          <w:rFonts w:hint="eastAsia" w:ascii="仿宋_GB2312" w:hAnsi="仿宋_GB2312" w:cs="仿宋_GB2312"/>
          <w:kern w:val="0"/>
          <w:szCs w:val="32"/>
          <w:lang w:bidi="ar"/>
        </w:rPr>
        <w:t>（公司名称）参加铸牢中华民族共同体意识艺术创研实践项目——演播中心学术研讨室建设（设备采购）的采购活动，现承诺我公司具有履行合同所必需的设备和专业技术能力。</w:t>
      </w:r>
    </w:p>
    <w:p>
      <w:pPr>
        <w:spacing w:line="480" w:lineRule="auto"/>
        <w:ind w:firstLine="640" w:firstLineChars="200"/>
        <w:rPr>
          <w:rFonts w:ascii="仿宋_GB2312" w:hAnsi="仿宋_GB2312" w:cs="仿宋_GB2312"/>
          <w:kern w:val="0"/>
          <w:szCs w:val="32"/>
        </w:rPr>
      </w:pPr>
      <w:r>
        <w:rPr>
          <w:rFonts w:hint="eastAsia" w:ascii="仿宋_GB2312" w:hAnsi="仿宋_GB2312" w:cs="仿宋_GB2312"/>
          <w:kern w:val="0"/>
          <w:szCs w:val="32"/>
          <w:lang w:bidi="ar"/>
        </w:rPr>
        <w:t>本公司对上述承诺内容事项真实性负责。如经查实上述承诺的内容事项存在虚假，我公司愿意接受以提供虚假材料谋取中标追究法律责任。</w:t>
      </w:r>
    </w:p>
    <w:p>
      <w:pPr>
        <w:spacing w:line="276" w:lineRule="auto"/>
        <w:ind w:firstLine="640" w:firstLineChars="200"/>
        <w:rPr>
          <w:rFonts w:ascii="仿宋_GB2312" w:hAnsi="仿宋_GB2312" w:cs="仿宋_GB2312"/>
          <w:kern w:val="0"/>
          <w:szCs w:val="32"/>
        </w:rPr>
      </w:pPr>
    </w:p>
    <w:p>
      <w:pPr>
        <w:spacing w:line="276" w:lineRule="auto"/>
        <w:ind w:firstLine="640" w:firstLineChars="200"/>
        <w:rPr>
          <w:rFonts w:ascii="仿宋_GB2312" w:hAnsi="仿宋_GB2312" w:cs="仿宋_GB2312"/>
          <w:kern w:val="0"/>
          <w:szCs w:val="32"/>
        </w:rPr>
      </w:pPr>
    </w:p>
    <w:p>
      <w:pPr>
        <w:spacing w:line="276" w:lineRule="auto"/>
        <w:ind w:firstLine="640" w:firstLineChars="200"/>
        <w:jc w:val="left"/>
        <w:rPr>
          <w:rFonts w:ascii="仿宋_GB2312" w:hAnsi="仿宋_GB2312" w:cs="仿宋_GB2312"/>
          <w:kern w:val="0"/>
          <w:szCs w:val="32"/>
        </w:rPr>
      </w:pPr>
      <w:r>
        <w:rPr>
          <w:rFonts w:hint="eastAsia" w:ascii="仿宋_GB2312" w:hAnsi="仿宋_GB2312" w:cs="仿宋_GB2312"/>
          <w:kern w:val="0"/>
          <w:szCs w:val="32"/>
          <w:lang w:bidi="ar"/>
        </w:rPr>
        <w:t>供应商名称：</w:t>
      </w:r>
      <w:r>
        <w:rPr>
          <w:rFonts w:ascii="仿宋_GB2312" w:hAnsi="仿宋_GB2312" w:cs="仿宋_GB2312"/>
          <w:kern w:val="0"/>
          <w:szCs w:val="32"/>
          <w:u w:val="single"/>
          <w:lang w:bidi="ar"/>
        </w:rPr>
        <w:t xml:space="preserve">            </w:t>
      </w:r>
      <w:r>
        <w:rPr>
          <w:rFonts w:hint="eastAsia" w:ascii="仿宋_GB2312" w:hAnsi="仿宋_GB2312" w:cs="仿宋_GB2312"/>
          <w:kern w:val="0"/>
          <w:szCs w:val="32"/>
          <w:lang w:bidi="ar"/>
        </w:rPr>
        <w:t>（单位公章）</w:t>
      </w:r>
    </w:p>
    <w:p>
      <w:pPr>
        <w:spacing w:line="276" w:lineRule="auto"/>
        <w:ind w:firstLine="640" w:firstLineChars="200"/>
        <w:jc w:val="left"/>
        <w:rPr>
          <w:rFonts w:ascii="仿宋_GB2312" w:hAnsi="仿宋_GB2312" w:cs="仿宋_GB2312"/>
          <w:kern w:val="0"/>
          <w:szCs w:val="32"/>
        </w:rPr>
      </w:pPr>
      <w:r>
        <w:rPr>
          <w:rFonts w:hint="eastAsia" w:ascii="仿宋_GB2312" w:hAnsi="仿宋_GB2312" w:cs="仿宋_GB2312"/>
          <w:kern w:val="0"/>
          <w:szCs w:val="32"/>
          <w:lang w:bidi="ar"/>
        </w:rPr>
        <w:t>法定代表人/单位负责人或授权代表（签字或加盖个人名章）：</w:t>
      </w:r>
      <w:r>
        <w:rPr>
          <w:rFonts w:ascii="仿宋_GB2312" w:hAnsi="仿宋_GB2312" w:cs="仿宋_GB2312"/>
          <w:kern w:val="0"/>
          <w:szCs w:val="32"/>
          <w:u w:val="single"/>
          <w:lang w:bidi="ar"/>
        </w:rPr>
        <w:t xml:space="preserve">               </w:t>
      </w:r>
    </w:p>
    <w:p>
      <w:pPr>
        <w:spacing w:line="276" w:lineRule="auto"/>
        <w:ind w:firstLine="640" w:firstLineChars="200"/>
        <w:jc w:val="left"/>
        <w:rPr>
          <w:rFonts w:ascii="仿宋_GB2312" w:hAnsi="仿宋_GB2312" w:cs="仿宋_GB2312"/>
          <w:kern w:val="0"/>
          <w:szCs w:val="32"/>
          <w:u w:val="single"/>
          <w:lang w:bidi="ar"/>
        </w:rPr>
      </w:pPr>
      <w:r>
        <w:rPr>
          <w:rFonts w:hint="eastAsia" w:ascii="仿宋_GB2312" w:hAnsi="仿宋_GB2312" w:cs="仿宋_GB2312"/>
          <w:kern w:val="0"/>
          <w:szCs w:val="32"/>
          <w:lang w:bidi="ar"/>
        </w:rPr>
        <w:t>日期：</w:t>
      </w:r>
      <w:r>
        <w:rPr>
          <w:rFonts w:ascii="仿宋_GB2312" w:hAnsi="仿宋_GB2312" w:cs="仿宋_GB2312"/>
          <w:kern w:val="0"/>
          <w:szCs w:val="32"/>
          <w:u w:val="single"/>
          <w:lang w:bidi="ar"/>
        </w:rPr>
        <w:t xml:space="preserve">             </w:t>
      </w:r>
    </w:p>
    <w:p>
      <w:pPr>
        <w:pStyle w:val="13"/>
        <w:rPr>
          <w:rFonts w:ascii="仿宋_GB2312" w:hAnsi="仿宋_GB2312" w:cs="仿宋_GB2312"/>
          <w:kern w:val="0"/>
          <w:szCs w:val="32"/>
          <w:u w:val="single"/>
          <w:lang w:bidi="ar"/>
        </w:rPr>
      </w:pPr>
    </w:p>
    <w:p>
      <w:pPr>
        <w:pStyle w:val="22"/>
        <w:spacing w:line="360" w:lineRule="auto"/>
        <w:ind w:firstLine="240" w:firstLineChars="1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后附：具备履行合同所必需的设备和专业技术能力的证明材料。</w:t>
      </w:r>
    </w:p>
    <w:p/>
    <w:p>
      <w:pPr>
        <w:spacing w:line="312" w:lineRule="auto"/>
        <w:rPr>
          <w:rFonts w:ascii="宋体" w:hAnsi="宋体" w:eastAsia="宋体" w:cs="宋体"/>
          <w:kern w:val="0"/>
          <w:sz w:val="24"/>
          <w:szCs w:val="20"/>
        </w:rPr>
      </w:pPr>
      <w:r>
        <w:rPr>
          <w:rFonts w:hint="eastAsia" w:ascii="宋体" w:hAnsi="宋体" w:eastAsia="宋体" w:cs="宋体"/>
          <w:kern w:val="0"/>
          <w:sz w:val="24"/>
          <w:szCs w:val="20"/>
        </w:rPr>
        <w:br w:type="page"/>
      </w:r>
    </w:p>
    <w:p>
      <w:pPr>
        <w:widowControl/>
        <w:spacing w:line="312" w:lineRule="auto"/>
        <w:jc w:val="left"/>
        <w:rPr>
          <w:rFonts w:ascii="方正小标宋简体" w:hAnsi="方正小标宋简体" w:eastAsia="方正小标宋简体" w:cs="方正小标宋简体"/>
          <w:b/>
          <w:snapToGrid w:val="0"/>
          <w:color w:val="000000" w:themeColor="text1"/>
          <w:szCs w:val="32"/>
          <w14:textFill>
            <w14:solidFill>
              <w14:schemeClr w14:val="tx1"/>
            </w14:solidFill>
          </w14:textFill>
        </w:rPr>
      </w:pPr>
      <w:r>
        <w:rPr>
          <w:rFonts w:hint="eastAsia" w:ascii="方正小标宋简体" w:hAnsi="方正小标宋简体" w:eastAsia="方正小标宋简体" w:cs="方正小标宋简体"/>
          <w:b/>
          <w:snapToGrid w:val="0"/>
          <w:color w:val="000000" w:themeColor="text1"/>
          <w:szCs w:val="32"/>
          <w:lang w:val="en-US" w:eastAsia="zh-CN"/>
          <w14:textFill>
            <w14:solidFill>
              <w14:schemeClr w14:val="tx1"/>
            </w14:solidFill>
          </w14:textFill>
        </w:rPr>
        <w:t>7</w:t>
      </w:r>
      <w:r>
        <w:rPr>
          <w:rFonts w:hint="eastAsia" w:ascii="方正小标宋简体" w:hAnsi="方正小标宋简体" w:eastAsia="方正小标宋简体" w:cs="方正小标宋简体"/>
          <w:b/>
          <w:snapToGrid w:val="0"/>
          <w:color w:val="000000" w:themeColor="text1"/>
          <w:szCs w:val="32"/>
          <w14:textFill>
            <w14:solidFill>
              <w14:schemeClr w14:val="tx1"/>
            </w14:solidFill>
          </w14:textFill>
        </w:rPr>
        <w:t>、具备依法缴纳税收和社会保障资金良好记录</w:t>
      </w:r>
    </w:p>
    <w:p>
      <w:pPr>
        <w:widowControl/>
        <w:ind w:firstLine="560" w:firstLineChars="200"/>
        <w:jc w:val="left"/>
        <w:rPr>
          <w:rFonts w:ascii="仿宋_GB2312"/>
        </w:rPr>
      </w:pPr>
      <w:r>
        <w:rPr>
          <w:rFonts w:hint="eastAsia" w:ascii="仿宋_GB2312" w:hAnsi="Calibri" w:cs="Times New Roman"/>
          <w:sz w:val="28"/>
          <w:szCs w:val="28"/>
          <w:lang w:bidi="ar"/>
        </w:rPr>
        <w:t>投标供应商须提供近半年内任意一个月的完税证明文件。提供社保机构出具的近半年内任意一个月的社保缴纳证明。注：依法免税或不需要缴纳社会保障金的投标人，应提供相关证明材料，包括相关法规要求原文及加盖公章的情况说明。并按响应文件格式提供承诺函，加盖单位公章。</w:t>
      </w:r>
    </w:p>
    <w:p>
      <w:pPr>
        <w:pStyle w:val="13"/>
      </w:pPr>
    </w:p>
    <w:p>
      <w:pPr>
        <w:widowControl/>
        <w:jc w:val="left"/>
      </w:pPr>
      <w:r>
        <w:br w:type="page"/>
      </w:r>
    </w:p>
    <w:p>
      <w:pPr>
        <w:widowControl/>
        <w:spacing w:line="312" w:lineRule="auto"/>
        <w:jc w:val="left"/>
        <w:rPr>
          <w:rFonts w:ascii="方正小标宋简体" w:hAnsi="方正小标宋简体" w:eastAsia="方正小标宋简体" w:cs="方正小标宋简体"/>
          <w:b/>
          <w:snapToGrid w:val="0"/>
          <w:color w:val="000000" w:themeColor="text1"/>
          <w:szCs w:val="32"/>
          <w14:textFill>
            <w14:solidFill>
              <w14:schemeClr w14:val="tx1"/>
            </w14:solidFill>
          </w14:textFill>
        </w:rPr>
      </w:pPr>
      <w:bookmarkStart w:id="2" w:name="_Toc136508265"/>
      <w:r>
        <w:rPr>
          <w:rFonts w:hint="eastAsia" w:ascii="方正小标宋简体" w:hAnsi="方正小标宋简体" w:eastAsia="方正小标宋简体" w:cs="方正小标宋简体"/>
          <w:b/>
          <w:snapToGrid w:val="0"/>
          <w:color w:val="000000" w:themeColor="text1"/>
          <w:szCs w:val="32"/>
          <w:lang w:val="en-US" w:eastAsia="zh-CN"/>
          <w14:textFill>
            <w14:solidFill>
              <w14:schemeClr w14:val="tx1"/>
            </w14:solidFill>
          </w14:textFill>
        </w:rPr>
        <w:t>8</w:t>
      </w:r>
      <w:r>
        <w:rPr>
          <w:rFonts w:hint="eastAsia" w:ascii="方正小标宋简体" w:hAnsi="方正小标宋简体" w:eastAsia="方正小标宋简体" w:cs="方正小标宋简体"/>
          <w:b/>
          <w:snapToGrid w:val="0"/>
          <w:color w:val="000000" w:themeColor="text1"/>
          <w:szCs w:val="32"/>
          <w14:textFill>
            <w14:solidFill>
              <w14:schemeClr w14:val="tx1"/>
            </w14:solidFill>
          </w14:textFill>
        </w:rPr>
        <w:t>、具备良好商业信誉的承诺函</w:t>
      </w:r>
      <w:bookmarkEnd w:id="2"/>
    </w:p>
    <w:p>
      <w:pPr>
        <w:rPr>
          <w:rFonts w:ascii="宋体" w:hAnsi="宋体" w:cs="宋体"/>
          <w:kern w:val="0"/>
          <w:sz w:val="24"/>
        </w:rPr>
      </w:pPr>
    </w:p>
    <w:p>
      <w:pPr>
        <w:spacing w:line="480" w:lineRule="auto"/>
        <w:ind w:firstLine="480" w:firstLineChars="200"/>
        <w:rPr>
          <w:rFonts w:ascii="宋体" w:hAnsi="宋体" w:cs="宋体"/>
          <w:kern w:val="0"/>
          <w:sz w:val="24"/>
        </w:rPr>
      </w:pPr>
      <w:r>
        <w:rPr>
          <w:rFonts w:hint="eastAsia" w:ascii="宋体" w:hAnsi="宋体" w:cs="宋体"/>
          <w:kern w:val="0"/>
          <w:sz w:val="24"/>
        </w:rPr>
        <w:t>本单位</w:t>
      </w:r>
      <w:r>
        <w:rPr>
          <w:rFonts w:hint="eastAsia" w:ascii="宋体" w:hAnsi="宋体" w:cs="宋体"/>
          <w:kern w:val="0"/>
          <w:sz w:val="24"/>
          <w:u w:val="single"/>
        </w:rPr>
        <w:t xml:space="preserve">              </w:t>
      </w:r>
      <w:r>
        <w:rPr>
          <w:rFonts w:hint="eastAsia" w:ascii="宋体" w:hAnsi="宋体" w:cs="宋体"/>
          <w:kern w:val="0"/>
          <w:sz w:val="24"/>
        </w:rPr>
        <w:t>（公司名称）参加</w:t>
      </w:r>
      <w:r>
        <w:rPr>
          <w:rFonts w:hint="eastAsia" w:ascii="宋体" w:hAnsi="宋体" w:cs="宋体"/>
          <w:kern w:val="0"/>
          <w:sz w:val="24"/>
          <w:u w:val="single"/>
        </w:rPr>
        <w:t xml:space="preserve">               </w:t>
      </w:r>
      <w:r>
        <w:rPr>
          <w:rFonts w:hint="eastAsia" w:ascii="宋体" w:hAnsi="宋体" w:cs="宋体"/>
          <w:kern w:val="0"/>
          <w:sz w:val="24"/>
        </w:rPr>
        <w:t>（项目名称）的</w:t>
      </w:r>
      <w:r>
        <w:rPr>
          <w:rFonts w:hint="eastAsia" w:ascii="宋体" w:hAnsi="宋体" w:cs="宋体"/>
          <w:kern w:val="0"/>
          <w:sz w:val="24"/>
          <w:szCs w:val="28"/>
        </w:rPr>
        <w:t>采购</w:t>
      </w:r>
      <w:r>
        <w:rPr>
          <w:rFonts w:hint="eastAsia" w:ascii="宋体" w:hAnsi="宋体" w:cs="宋体"/>
          <w:kern w:val="0"/>
          <w:sz w:val="24"/>
        </w:rPr>
        <w:t>活动，现承诺我公司具有良好的商业信誉。</w:t>
      </w:r>
    </w:p>
    <w:p>
      <w:pPr>
        <w:spacing w:line="480" w:lineRule="auto"/>
        <w:ind w:firstLine="480" w:firstLineChars="200"/>
        <w:rPr>
          <w:rFonts w:ascii="宋体" w:hAnsi="宋体" w:cs="宋体"/>
          <w:kern w:val="0"/>
          <w:sz w:val="24"/>
        </w:rPr>
      </w:pPr>
      <w:r>
        <w:rPr>
          <w:rFonts w:hint="eastAsia" w:ascii="宋体" w:hAnsi="宋体" w:cs="宋体"/>
          <w:kern w:val="0"/>
          <w:sz w:val="24"/>
        </w:rPr>
        <w:t>本公司对上述承诺内容事项真实性负责。如经查实上述承诺的内容事项存在虚假，我公司愿意接受以提供虚假材料谋取中标追究法律责任。</w:t>
      </w:r>
    </w:p>
    <w:p>
      <w:pPr>
        <w:adjustRightInd w:val="0"/>
        <w:spacing w:line="360" w:lineRule="auto"/>
        <w:ind w:firstLine="480" w:firstLineChars="200"/>
        <w:rPr>
          <w:rFonts w:ascii="宋体" w:hAnsi="宋体" w:cs="宋体"/>
          <w:kern w:val="0"/>
          <w:sz w:val="24"/>
          <w:szCs w:val="28"/>
        </w:rPr>
      </w:pPr>
    </w:p>
    <w:p>
      <w:pPr>
        <w:spacing w:line="360" w:lineRule="auto"/>
        <w:ind w:firstLine="720" w:firstLineChars="300"/>
        <w:jc w:val="center"/>
        <w:rPr>
          <w:rFonts w:ascii="宋体" w:hAnsi="宋体" w:cs="宋体"/>
          <w:kern w:val="0"/>
          <w:sz w:val="24"/>
          <w:szCs w:val="20"/>
        </w:rPr>
      </w:pPr>
    </w:p>
    <w:p>
      <w:pPr>
        <w:spacing w:line="276" w:lineRule="auto"/>
        <w:ind w:firstLine="480" w:firstLineChars="200"/>
        <w:jc w:val="left"/>
        <w:rPr>
          <w:rFonts w:ascii="宋体" w:hAnsi="宋体"/>
          <w:kern w:val="0"/>
          <w:sz w:val="24"/>
          <w:szCs w:val="20"/>
        </w:rPr>
      </w:pPr>
      <w:r>
        <w:rPr>
          <w:rFonts w:hint="eastAsia" w:ascii="宋体" w:hAnsi="宋体"/>
          <w:kern w:val="0"/>
          <w:sz w:val="24"/>
          <w:szCs w:val="20"/>
        </w:rPr>
        <w:t>供应商名称：XXXX（单位公章）</w:t>
      </w:r>
    </w:p>
    <w:p>
      <w:pPr>
        <w:spacing w:line="276" w:lineRule="auto"/>
        <w:ind w:firstLine="480" w:firstLineChars="200"/>
        <w:jc w:val="left"/>
        <w:rPr>
          <w:rFonts w:ascii="宋体" w:hAnsi="宋体"/>
          <w:kern w:val="0"/>
          <w:sz w:val="24"/>
          <w:szCs w:val="20"/>
        </w:rPr>
      </w:pPr>
      <w:r>
        <w:rPr>
          <w:rFonts w:hint="eastAsia" w:ascii="宋体" w:hAnsi="宋体"/>
          <w:kern w:val="0"/>
          <w:sz w:val="24"/>
          <w:szCs w:val="20"/>
        </w:rPr>
        <w:t>法定代表人/单位负责人或授权代表（签字或加盖个人名章）：XXXX</w:t>
      </w:r>
    </w:p>
    <w:p>
      <w:pPr>
        <w:spacing w:line="276" w:lineRule="auto"/>
        <w:ind w:firstLine="480" w:firstLineChars="200"/>
        <w:jc w:val="left"/>
        <w:rPr>
          <w:rFonts w:ascii="宋体" w:hAnsi="宋体"/>
          <w:kern w:val="0"/>
          <w:sz w:val="24"/>
          <w:szCs w:val="20"/>
        </w:rPr>
      </w:pPr>
      <w:r>
        <w:rPr>
          <w:rFonts w:hint="eastAsia" w:ascii="宋体" w:hAnsi="宋体"/>
          <w:kern w:val="0"/>
          <w:sz w:val="24"/>
          <w:szCs w:val="20"/>
        </w:rPr>
        <w:t>日期：XXXX</w:t>
      </w:r>
    </w:p>
    <w:p>
      <w:pPr>
        <w:keepNext/>
        <w:keepLines/>
        <w:spacing w:before="260" w:after="260" w:line="416" w:lineRule="auto"/>
        <w:jc w:val="center"/>
        <w:outlineLvl w:val="1"/>
        <w:rPr>
          <w:rFonts w:ascii="方正小标宋简体" w:hAnsi="方正小标宋简体" w:eastAsia="方正小标宋简体" w:cs="方正小标宋简体"/>
          <w:b/>
          <w:snapToGrid w:val="0"/>
          <w:color w:val="000000" w:themeColor="text1"/>
          <w:szCs w:val="32"/>
          <w14:textFill>
            <w14:solidFill>
              <w14:schemeClr w14:val="tx1"/>
            </w14:solidFill>
          </w14:textFill>
        </w:rPr>
      </w:pPr>
      <w:r>
        <w:rPr>
          <w:rFonts w:hint="eastAsia" w:ascii="宋体" w:hAnsi="宋体" w:cs="宋体"/>
          <w:b/>
          <w:bCs/>
          <w:kern w:val="0"/>
          <w:szCs w:val="32"/>
        </w:rPr>
        <w:br w:type="page"/>
      </w:r>
      <w:r>
        <w:rPr>
          <w:rFonts w:hint="eastAsia" w:ascii="方正小标宋简体" w:hAnsi="方正小标宋简体" w:eastAsia="方正小标宋简体" w:cs="方正小标宋简体"/>
          <w:b/>
          <w:snapToGrid w:val="0"/>
          <w:color w:val="000000" w:themeColor="text1"/>
          <w:szCs w:val="32"/>
          <w:lang w:val="en-US" w:eastAsia="zh-CN"/>
          <w14:textFill>
            <w14:solidFill>
              <w14:schemeClr w14:val="tx1"/>
            </w14:solidFill>
          </w14:textFill>
        </w:rPr>
        <w:t>9</w:t>
      </w:r>
      <w:r>
        <w:rPr>
          <w:rFonts w:hint="eastAsia" w:ascii="方正小标宋简体" w:hAnsi="方正小标宋简体" w:eastAsia="方正小标宋简体" w:cs="方正小标宋简体"/>
          <w:b/>
          <w:snapToGrid w:val="0"/>
          <w:color w:val="000000" w:themeColor="text1"/>
          <w:szCs w:val="32"/>
          <w14:textFill>
            <w14:solidFill>
              <w14:schemeClr w14:val="tx1"/>
            </w14:solidFill>
          </w14:textFill>
        </w:rPr>
        <w:t>、具备健全的财务会计制度的承诺函</w:t>
      </w:r>
    </w:p>
    <w:p>
      <w:pPr>
        <w:jc w:val="center"/>
        <w:rPr>
          <w:rFonts w:ascii="宋体" w:hAnsi="宋体" w:cs="宋体"/>
          <w:b/>
          <w:bCs/>
          <w:kern w:val="0"/>
          <w:sz w:val="24"/>
          <w:szCs w:val="20"/>
        </w:rPr>
      </w:pPr>
    </w:p>
    <w:p>
      <w:pPr>
        <w:jc w:val="center"/>
        <w:rPr>
          <w:rFonts w:ascii="宋体" w:hAnsi="宋体" w:cs="宋体"/>
          <w:b/>
          <w:bCs/>
          <w:kern w:val="0"/>
          <w:sz w:val="24"/>
          <w:szCs w:val="20"/>
        </w:rPr>
      </w:pPr>
    </w:p>
    <w:p>
      <w:pPr>
        <w:spacing w:line="480" w:lineRule="auto"/>
        <w:ind w:firstLine="480" w:firstLineChars="200"/>
        <w:rPr>
          <w:rFonts w:ascii="宋体" w:hAnsi="宋体" w:cs="宋体"/>
          <w:kern w:val="0"/>
          <w:sz w:val="24"/>
        </w:rPr>
      </w:pPr>
      <w:r>
        <w:rPr>
          <w:rFonts w:hint="eastAsia" w:ascii="宋体" w:hAnsi="宋体" w:cs="宋体"/>
          <w:kern w:val="0"/>
          <w:sz w:val="24"/>
        </w:rPr>
        <w:t>本单位</w:t>
      </w:r>
      <w:r>
        <w:rPr>
          <w:rFonts w:hint="eastAsia" w:ascii="宋体" w:hAnsi="宋体" w:cs="宋体"/>
          <w:kern w:val="0"/>
          <w:sz w:val="24"/>
          <w:u w:val="single"/>
        </w:rPr>
        <w:t xml:space="preserve">              </w:t>
      </w:r>
      <w:r>
        <w:rPr>
          <w:rFonts w:hint="eastAsia" w:ascii="宋体" w:hAnsi="宋体" w:cs="宋体"/>
          <w:kern w:val="0"/>
          <w:sz w:val="24"/>
        </w:rPr>
        <w:t>（公司名称）参加</w:t>
      </w:r>
      <w:r>
        <w:rPr>
          <w:rFonts w:hint="eastAsia" w:ascii="宋体" w:hAnsi="宋体" w:cs="宋体"/>
          <w:kern w:val="0"/>
          <w:sz w:val="24"/>
          <w:u w:val="single"/>
        </w:rPr>
        <w:t xml:space="preserve">               </w:t>
      </w:r>
      <w:r>
        <w:rPr>
          <w:rFonts w:hint="eastAsia" w:ascii="宋体" w:hAnsi="宋体" w:cs="宋体"/>
          <w:kern w:val="0"/>
          <w:sz w:val="24"/>
        </w:rPr>
        <w:t>（项目名称）的</w:t>
      </w:r>
      <w:r>
        <w:rPr>
          <w:rFonts w:hint="eastAsia" w:ascii="宋体" w:hAnsi="宋体" w:cs="宋体"/>
          <w:kern w:val="0"/>
          <w:sz w:val="24"/>
          <w:szCs w:val="28"/>
        </w:rPr>
        <w:t>采购</w:t>
      </w:r>
      <w:r>
        <w:rPr>
          <w:rFonts w:hint="eastAsia" w:ascii="宋体" w:hAnsi="宋体" w:cs="宋体"/>
          <w:kern w:val="0"/>
          <w:sz w:val="24"/>
        </w:rPr>
        <w:t>活动，现承诺我公司具备健全的财务会计制度。</w:t>
      </w:r>
    </w:p>
    <w:p>
      <w:pPr>
        <w:spacing w:line="480" w:lineRule="auto"/>
        <w:ind w:firstLine="480" w:firstLineChars="200"/>
        <w:rPr>
          <w:rFonts w:ascii="宋体" w:hAnsi="宋体" w:cs="宋体"/>
          <w:kern w:val="0"/>
          <w:sz w:val="24"/>
        </w:rPr>
      </w:pPr>
      <w:r>
        <w:rPr>
          <w:rFonts w:hint="eastAsia" w:ascii="宋体" w:hAnsi="宋体" w:cs="宋体"/>
          <w:kern w:val="0"/>
          <w:sz w:val="24"/>
        </w:rPr>
        <w:t>本公司对上述承诺内容事项真实性负责。如经查实上述承诺的内容事项存在虚假，我公司愿意接受以提供虚假材料谋取中标追究法律责任。</w:t>
      </w:r>
    </w:p>
    <w:p>
      <w:pPr>
        <w:adjustRightInd w:val="0"/>
        <w:spacing w:line="360" w:lineRule="auto"/>
        <w:ind w:firstLine="480" w:firstLineChars="200"/>
        <w:rPr>
          <w:rFonts w:ascii="宋体" w:hAnsi="宋体" w:cs="宋体"/>
          <w:kern w:val="0"/>
          <w:sz w:val="24"/>
          <w:szCs w:val="28"/>
        </w:rPr>
      </w:pPr>
    </w:p>
    <w:p>
      <w:pPr>
        <w:spacing w:line="360" w:lineRule="auto"/>
        <w:ind w:firstLine="720" w:firstLineChars="300"/>
        <w:jc w:val="center"/>
        <w:rPr>
          <w:rFonts w:ascii="宋体" w:hAnsi="宋体" w:cs="宋体"/>
          <w:kern w:val="0"/>
          <w:sz w:val="24"/>
          <w:szCs w:val="20"/>
        </w:rPr>
      </w:pPr>
    </w:p>
    <w:p>
      <w:pPr>
        <w:spacing w:line="276" w:lineRule="auto"/>
        <w:ind w:firstLine="480" w:firstLineChars="200"/>
        <w:jc w:val="left"/>
        <w:rPr>
          <w:rFonts w:ascii="宋体" w:hAnsi="宋体"/>
          <w:kern w:val="0"/>
          <w:sz w:val="24"/>
          <w:szCs w:val="20"/>
        </w:rPr>
      </w:pPr>
      <w:r>
        <w:rPr>
          <w:rFonts w:hint="eastAsia" w:ascii="宋体" w:hAnsi="宋体"/>
          <w:kern w:val="0"/>
          <w:sz w:val="24"/>
          <w:szCs w:val="20"/>
        </w:rPr>
        <w:t>供应商名称：XXXX（单位公章）</w:t>
      </w:r>
    </w:p>
    <w:p>
      <w:pPr>
        <w:spacing w:line="276" w:lineRule="auto"/>
        <w:ind w:firstLine="480" w:firstLineChars="200"/>
        <w:jc w:val="left"/>
        <w:rPr>
          <w:rFonts w:ascii="宋体" w:hAnsi="宋体"/>
          <w:kern w:val="0"/>
          <w:sz w:val="24"/>
          <w:szCs w:val="20"/>
        </w:rPr>
      </w:pPr>
      <w:r>
        <w:rPr>
          <w:rFonts w:hint="eastAsia" w:ascii="宋体" w:hAnsi="宋体"/>
          <w:kern w:val="0"/>
          <w:sz w:val="24"/>
          <w:szCs w:val="20"/>
        </w:rPr>
        <w:t>法定代表人/单位负责人或授权代表（签字或加盖个人名章）：XXXX</w:t>
      </w:r>
    </w:p>
    <w:p>
      <w:pPr>
        <w:spacing w:line="276" w:lineRule="auto"/>
        <w:ind w:firstLine="480" w:firstLineChars="200"/>
        <w:jc w:val="left"/>
        <w:rPr>
          <w:rFonts w:ascii="宋体" w:hAnsi="宋体"/>
          <w:kern w:val="0"/>
          <w:sz w:val="24"/>
          <w:szCs w:val="20"/>
        </w:rPr>
      </w:pPr>
      <w:r>
        <w:rPr>
          <w:rFonts w:hint="eastAsia" w:ascii="宋体" w:hAnsi="宋体"/>
          <w:kern w:val="0"/>
          <w:sz w:val="24"/>
          <w:szCs w:val="20"/>
        </w:rPr>
        <w:t>日期：XXXX</w:t>
      </w:r>
    </w:p>
    <w:p>
      <w:pPr>
        <w:rPr>
          <w:rFonts w:ascii="宋体" w:hAnsi="宋体" w:cs="宋体"/>
          <w:kern w:val="0"/>
          <w:sz w:val="24"/>
          <w:szCs w:val="20"/>
        </w:rPr>
      </w:pPr>
    </w:p>
    <w:p>
      <w:r>
        <w:br w:type="page"/>
      </w:r>
    </w:p>
    <w:p>
      <w:pPr>
        <w:pStyle w:val="3"/>
        <w:widowControl/>
        <w:spacing w:before="0" w:after="0"/>
        <w:rPr>
          <w:rFonts w:hint="default" w:ascii="方正小标宋简体" w:hAnsi="方正小标宋简体" w:eastAsia="方正小标宋简体" w:cs="方正小标宋简体"/>
          <w:snapToGrid w:val="0"/>
          <w:color w:val="000000" w:themeColor="text1"/>
          <w:sz w:val="32"/>
          <w:szCs w:val="32"/>
          <w14:textFill>
            <w14:solidFill>
              <w14:schemeClr w14:val="tx1"/>
            </w14:solidFill>
          </w14:textFill>
        </w:rPr>
      </w:pPr>
      <w:r>
        <w:rPr>
          <w:rFonts w:ascii="方正小标宋简体" w:hAnsi="方正小标宋简体" w:eastAsia="方正小标宋简体" w:cs="方正小标宋简体"/>
          <w:snapToGrid w:val="0"/>
          <w:color w:val="000000" w:themeColor="text1"/>
          <w:sz w:val="32"/>
          <w:szCs w:val="32"/>
          <w14:textFill>
            <w14:solidFill>
              <w14:schemeClr w14:val="tx1"/>
            </w14:solidFill>
          </w14:textFill>
        </w:rPr>
        <w:t>1</w:t>
      </w:r>
      <w:r>
        <w:rPr>
          <w:rFonts w:hint="eastAsia" w:ascii="方正小标宋简体" w:hAnsi="方正小标宋简体" w:eastAsia="方正小标宋简体" w:cs="方正小标宋简体"/>
          <w:snapToGrid w:val="0"/>
          <w:color w:val="000000" w:themeColor="text1"/>
          <w:sz w:val="32"/>
          <w:szCs w:val="32"/>
          <w:lang w:val="en-US" w:eastAsia="zh-CN"/>
          <w14:textFill>
            <w14:solidFill>
              <w14:schemeClr w14:val="tx1"/>
            </w14:solidFill>
          </w14:textFill>
        </w:rPr>
        <w:t>0</w:t>
      </w:r>
      <w:r>
        <w:rPr>
          <w:rFonts w:ascii="方正小标宋简体" w:hAnsi="方正小标宋简体" w:eastAsia="方正小标宋简体" w:cs="方正小标宋简体"/>
          <w:snapToGrid w:val="0"/>
          <w:color w:val="000000" w:themeColor="text1"/>
          <w:sz w:val="32"/>
          <w:szCs w:val="32"/>
          <w14:textFill>
            <w14:solidFill>
              <w14:schemeClr w14:val="tx1"/>
            </w14:solidFill>
          </w14:textFill>
        </w:rPr>
        <w:t>、投标供应商基本情况表</w:t>
      </w:r>
    </w:p>
    <w:p>
      <w:pPr>
        <w:spacing w:line="312" w:lineRule="auto"/>
      </w:pPr>
    </w:p>
    <w:tbl>
      <w:tblPr>
        <w:tblStyle w:val="17"/>
        <w:tblW w:w="100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1065"/>
        <w:gridCol w:w="1052"/>
        <w:gridCol w:w="1661"/>
        <w:gridCol w:w="1675"/>
        <w:gridCol w:w="806"/>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投标人名称</w:t>
            </w:r>
          </w:p>
        </w:tc>
        <w:tc>
          <w:tcPr>
            <w:tcW w:w="785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注册地址</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邮政编码</w:t>
            </w:r>
          </w:p>
        </w:tc>
        <w:tc>
          <w:tcPr>
            <w:tcW w:w="2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联系方式</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联系人</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电    话</w:t>
            </w:r>
          </w:p>
        </w:tc>
        <w:tc>
          <w:tcPr>
            <w:tcW w:w="2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传  真</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网    址</w:t>
            </w:r>
          </w:p>
        </w:tc>
        <w:tc>
          <w:tcPr>
            <w:tcW w:w="2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组织结构</w:t>
            </w:r>
          </w:p>
        </w:tc>
        <w:tc>
          <w:tcPr>
            <w:tcW w:w="785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法定代表人</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姓  名</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技术职称</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电话</w:t>
            </w:r>
          </w:p>
        </w:tc>
        <w:tc>
          <w:tcPr>
            <w:tcW w:w="159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技术负责人</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姓  名</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技术职称</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电话</w:t>
            </w:r>
          </w:p>
        </w:tc>
        <w:tc>
          <w:tcPr>
            <w:tcW w:w="159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成立时间</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员工总人数</w:t>
            </w:r>
          </w:p>
        </w:tc>
        <w:tc>
          <w:tcPr>
            <w:tcW w:w="40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企业资质等级</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6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其中</w:t>
            </w:r>
          </w:p>
          <w:p>
            <w:pPr>
              <w:autoSpaceDE w:val="0"/>
              <w:autoSpaceDN w:val="0"/>
              <w:adjustRightInd w:val="0"/>
              <w:spacing w:line="312" w:lineRule="auto"/>
              <w:jc w:val="center"/>
              <w:rPr>
                <w:rFonts w:ascii="宋体" w:hAnsi="宋体" w:eastAsia="宋体" w:cs="宋体"/>
                <w:kern w:val="0"/>
                <w:szCs w:val="28"/>
              </w:rPr>
            </w:pP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项目负责人</w:t>
            </w:r>
          </w:p>
        </w:tc>
        <w:tc>
          <w:tcPr>
            <w:tcW w:w="2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营业执照号</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6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高级职称人员</w:t>
            </w:r>
          </w:p>
        </w:tc>
        <w:tc>
          <w:tcPr>
            <w:tcW w:w="2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注册资金</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6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中级职称人员</w:t>
            </w:r>
          </w:p>
        </w:tc>
        <w:tc>
          <w:tcPr>
            <w:tcW w:w="2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开户银行</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6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初级职称人员</w:t>
            </w:r>
          </w:p>
        </w:tc>
        <w:tc>
          <w:tcPr>
            <w:tcW w:w="2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账号</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6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技工</w:t>
            </w:r>
          </w:p>
        </w:tc>
        <w:tc>
          <w:tcPr>
            <w:tcW w:w="2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经营范围</w:t>
            </w:r>
          </w:p>
        </w:tc>
        <w:tc>
          <w:tcPr>
            <w:tcW w:w="785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备注</w:t>
            </w:r>
          </w:p>
        </w:tc>
        <w:tc>
          <w:tcPr>
            <w:tcW w:w="785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r>
    </w:tbl>
    <w:p>
      <w:pPr>
        <w:adjustRightInd w:val="0"/>
        <w:spacing w:line="360" w:lineRule="auto"/>
        <w:jc w:val="left"/>
        <w:rPr>
          <w:rFonts w:ascii="宋体" w:hAnsi="宋体" w:eastAsia="宋体" w:cs="宋体"/>
          <w:bCs/>
          <w:color w:val="000000"/>
          <w:sz w:val="24"/>
          <w:szCs w:val="21"/>
        </w:rPr>
      </w:pPr>
      <w:r>
        <w:rPr>
          <w:rFonts w:hint="eastAsia" w:ascii="宋体" w:hAnsi="宋体" w:eastAsia="宋体" w:cs="宋体"/>
          <w:bCs/>
          <w:color w:val="000000"/>
          <w:sz w:val="24"/>
          <w:szCs w:val="21"/>
          <w:lang w:bidi="ar"/>
        </w:rPr>
        <w:t xml:space="preserve">注：1、后附营业执照、资质证书、安全生产许可证等证明材料。 </w:t>
      </w:r>
    </w:p>
    <w:p>
      <w:pPr>
        <w:pStyle w:val="30"/>
        <w:outlineLvl w:val="2"/>
        <w:rPr>
          <w:rFonts w:hint="default" w:ascii="宋体" w:hAnsi="宋体" w:eastAsia="宋体" w:cs="宋体"/>
        </w:rPr>
      </w:pPr>
    </w:p>
    <w:p>
      <w:pPr>
        <w:pStyle w:val="15"/>
        <w:widowControl/>
        <w:tabs>
          <w:tab w:val="left" w:pos="9453"/>
        </w:tabs>
        <w:spacing w:beforeAutospacing="1" w:afterAutospacing="1" w:line="360" w:lineRule="auto"/>
        <w:ind w:firstLine="560" w:firstLineChars="200"/>
        <w:rPr>
          <w:rFonts w:ascii="方正小标宋简体" w:hAnsi="方正小标宋简体" w:eastAsia="方正小标宋简体" w:cs="方正小标宋简体"/>
          <w:b/>
          <w:snapToGrid w:val="0"/>
          <w:color w:val="000000" w:themeColor="text1"/>
          <w:sz w:val="32"/>
          <w:szCs w:val="32"/>
          <w14:textFill>
            <w14:solidFill>
              <w14:schemeClr w14:val="tx1"/>
            </w14:solidFill>
          </w14:textFill>
        </w:rPr>
      </w:pPr>
      <w:r>
        <w:rPr>
          <w:rFonts w:hint="eastAsia" w:ascii="宋体" w:hAnsi="宋体" w:eastAsia="宋体" w:cs="Times New Roman"/>
          <w:sz w:val="28"/>
          <w:szCs w:val="22"/>
          <w:lang w:bidi="ar"/>
        </w:rPr>
        <w:br w:type="page"/>
      </w:r>
      <w:r>
        <w:rPr>
          <w:rFonts w:hint="eastAsia" w:ascii="方正小标宋简体" w:hAnsi="方正小标宋简体" w:eastAsia="方正小标宋简体" w:cs="方正小标宋简体"/>
          <w:b/>
          <w:snapToGrid w:val="0"/>
          <w:color w:val="000000" w:themeColor="text1"/>
          <w:sz w:val="32"/>
          <w:szCs w:val="32"/>
          <w14:textFill>
            <w14:solidFill>
              <w14:schemeClr w14:val="tx1"/>
            </w14:solidFill>
          </w14:textFill>
        </w:rPr>
        <w:t>1</w:t>
      </w:r>
      <w:r>
        <w:rPr>
          <w:rFonts w:hint="eastAsia" w:ascii="方正小标宋简体" w:hAnsi="方正小标宋简体" w:eastAsia="方正小标宋简体" w:cs="方正小标宋简体"/>
          <w:b/>
          <w:snapToGrid w:val="0"/>
          <w:color w:val="000000" w:themeColor="text1"/>
          <w:sz w:val="32"/>
          <w:szCs w:val="32"/>
          <w:lang w:val="en-US" w:eastAsia="zh-CN"/>
          <w14:textFill>
            <w14:solidFill>
              <w14:schemeClr w14:val="tx1"/>
            </w14:solidFill>
          </w14:textFill>
        </w:rPr>
        <w:t>1</w:t>
      </w:r>
      <w:r>
        <w:rPr>
          <w:rFonts w:hint="eastAsia" w:ascii="方正小标宋简体" w:hAnsi="方正小标宋简体" w:eastAsia="方正小标宋简体" w:cs="方正小标宋简体"/>
          <w:b/>
          <w:snapToGrid w:val="0"/>
          <w:color w:val="000000" w:themeColor="text1"/>
          <w:sz w:val="32"/>
          <w:szCs w:val="32"/>
          <w14:textFill>
            <w14:solidFill>
              <w14:schemeClr w14:val="tx1"/>
            </w14:solidFill>
          </w14:textFill>
        </w:rPr>
        <w:t>、投标函</w:t>
      </w:r>
    </w:p>
    <w:p>
      <w:pPr>
        <w:pStyle w:val="37"/>
        <w:widowControl/>
        <w:spacing w:line="360" w:lineRule="exact"/>
        <w:ind w:left="0" w:leftChars="0"/>
        <w:rPr>
          <w:rFonts w:ascii="宋体" w:cs="宋体"/>
          <w:sz w:val="28"/>
          <w:szCs w:val="28"/>
        </w:rPr>
      </w:pPr>
      <w:r>
        <w:rPr>
          <w:rFonts w:hint="eastAsia" w:ascii="宋体" w:cs="宋体"/>
          <w:sz w:val="28"/>
          <w:szCs w:val="28"/>
        </w:rPr>
        <w:t xml:space="preserve"> </w:t>
      </w:r>
      <w:r>
        <w:rPr>
          <w:rFonts w:hint="eastAsia" w:ascii="宋体" w:cs="宋体"/>
          <w:sz w:val="28"/>
          <w:szCs w:val="28"/>
          <w:u w:val="single"/>
        </w:rPr>
        <w:t xml:space="preserve">  新疆艺术学院     </w:t>
      </w:r>
      <w:r>
        <w:rPr>
          <w:rFonts w:hint="eastAsia" w:ascii="宋体" w:cs="宋体"/>
          <w:sz w:val="28"/>
          <w:szCs w:val="28"/>
        </w:rPr>
        <w:t>：</w:t>
      </w:r>
    </w:p>
    <w:p>
      <w:pPr>
        <w:pStyle w:val="37"/>
        <w:widowControl/>
        <w:spacing w:line="360" w:lineRule="exact"/>
        <w:ind w:left="0" w:leftChars="0"/>
        <w:rPr>
          <w:rFonts w:ascii="宋体" w:cs="宋体"/>
          <w:sz w:val="28"/>
          <w:szCs w:val="28"/>
        </w:rPr>
      </w:pPr>
      <w:r>
        <w:rPr>
          <w:rFonts w:hint="eastAsia" w:ascii="宋体" w:cs="宋体"/>
          <w:sz w:val="28"/>
          <w:szCs w:val="28"/>
        </w:rPr>
        <w:t xml:space="preserve">     </w:t>
      </w:r>
      <w:r>
        <w:rPr>
          <w:rFonts w:hint="eastAsia" w:ascii="宋体" w:cs="宋体"/>
          <w:sz w:val="28"/>
          <w:szCs w:val="28"/>
          <w:u w:val="single"/>
        </w:rPr>
        <w:t xml:space="preserve">                    </w:t>
      </w:r>
      <w:r>
        <w:rPr>
          <w:rFonts w:hint="eastAsia" w:ascii="宋体" w:cs="宋体"/>
          <w:sz w:val="28"/>
          <w:szCs w:val="28"/>
        </w:rPr>
        <w:t xml:space="preserve"> (投标人名称)授权</w:t>
      </w:r>
      <w:r>
        <w:rPr>
          <w:rFonts w:hint="eastAsia" w:ascii="宋体" w:cs="宋体"/>
          <w:sz w:val="28"/>
          <w:szCs w:val="28"/>
          <w:u w:val="single"/>
        </w:rPr>
        <w:t xml:space="preserve">                    </w:t>
      </w:r>
      <w:r>
        <w:rPr>
          <w:rFonts w:hint="eastAsia" w:ascii="宋体" w:cs="宋体"/>
          <w:sz w:val="28"/>
          <w:szCs w:val="28"/>
        </w:rPr>
        <w:t>(投标人授权代理人姓名)</w:t>
      </w:r>
      <w:r>
        <w:rPr>
          <w:rFonts w:hint="eastAsia" w:ascii="宋体" w:cs="宋体"/>
          <w:sz w:val="28"/>
          <w:szCs w:val="28"/>
          <w:u w:val="single"/>
        </w:rPr>
        <w:t xml:space="preserve">                      </w:t>
      </w:r>
      <w:r>
        <w:rPr>
          <w:rFonts w:hint="eastAsia" w:ascii="宋体" w:cs="宋体"/>
          <w:sz w:val="28"/>
          <w:szCs w:val="28"/>
        </w:rPr>
        <w:t>(职务、职称)为我方代表，参加贵方的铸牢中华民族共同体意识艺术创研实践项目——演播中心学术研讨室建设（设备采购）招标采购的有关活动，并对此项目进行投标。为此：</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1、我方同意在本项目招标文件中规定的投标有效期内遵守本响应文件中的承诺且在此期限期满之前均具有约束力。</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2、我方承诺已经具备《中华人民共和国政府采购法》中规定的参加政府采购活动的供应商应当具备的条件：</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1）具有独立承担民事责任的能力；</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2）具有良好的商业信誉和健全的财务会计制度；</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3）具有履行合同所必需的设备和专业技术能力；</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4）有依法缴纳税收和社会保障资金的良好记录；</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5）参加此项采购活动前三年内，在经营活动中没有重大违法记录；</w:t>
      </w:r>
    </w:p>
    <w:p>
      <w:pPr>
        <w:pStyle w:val="28"/>
        <w:widowControl/>
        <w:spacing w:line="360" w:lineRule="exact"/>
        <w:ind w:firstLine="560" w:firstLineChars="200"/>
        <w:rPr>
          <w:rFonts w:ascii="宋体" w:cs="宋体"/>
          <w:sz w:val="28"/>
          <w:szCs w:val="28"/>
        </w:rPr>
      </w:pPr>
      <w:r>
        <w:rPr>
          <w:rFonts w:hint="eastAsia" w:ascii="宋体" w:cs="宋体"/>
          <w:sz w:val="28"/>
          <w:szCs w:val="28"/>
        </w:rPr>
        <w:t>6）法律、行政法规规定的其他条件。</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3、提供投标人须知规定的全部投标文件，包括在平台上传响应文件。</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4、保证忠实地执行双方所签订的合同，并承担合同规定的责任和义务。</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5、我方承诺完全满足和响应采购需求文件中的各项技术和服务要求，若有偏差，已在响应文件予以明确特别说明。</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6、我方承诺：完全理解投标报价若超过项目预算时，投标将被拒绝。</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7、我方承诺：与在本项目中设计编制技术规格的机构及其附属机构无任何直接隶属关系和利益关联。</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8、我方承诺：投标文件所提供的一切资料及政采云平台申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9、我方已详细审核全部响应文件，包括响应文件修改书（如有的话）、参考资料及有关附件，确认无误。</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10、我方承诺：采购人若需追加采购本项目采购需求文件所列货物及相关服务的，在不改变合同其他实质性条款的前提下，按相同或更优惠的折扣率保证供货。</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11、我方承诺：如所报货物属国家强制认证产品的，均已通过认证且在有效期内，否则，由此产生的一切法律责任由我方承担。</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12、我方承诺：接受招标文件中的全部条款且无任何异议，保证遵守招标文件的规定。</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13、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1）提供虚假材料谋取中标、成交的；</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2）采取不正当手段诋毁、排挤其他供应商的；</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3）与采购人、其他供应商或者采购代理机构工作人员恶意串通的；</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4）向采购人工作人员行贿或者提供其他不正当利益的；</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5）在采购过程中与采购人进行协商谈判的；</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6）拒绝有关部门监督检查或提供虚假情况的。</w:t>
      </w:r>
    </w:p>
    <w:p>
      <w:pPr>
        <w:pStyle w:val="28"/>
        <w:widowControl/>
        <w:spacing w:line="360" w:lineRule="exact"/>
        <w:ind w:firstLine="560"/>
        <w:rPr>
          <w:rFonts w:ascii="宋体" w:hAnsi="宋体" w:cs="宋体"/>
          <w:color w:val="000000"/>
          <w:sz w:val="28"/>
          <w:szCs w:val="28"/>
        </w:rPr>
      </w:pPr>
      <w:r>
        <w:rPr>
          <w:rFonts w:hint="eastAsia" w:ascii="宋体" w:cs="宋体"/>
          <w:sz w:val="28"/>
          <w:szCs w:val="28"/>
        </w:rPr>
        <w:t>14</w:t>
      </w:r>
      <w:r>
        <w:rPr>
          <w:rFonts w:hint="eastAsia" w:ascii="宋体" w:hAnsi="宋体" w:cs="宋体"/>
          <w:color w:val="000000"/>
          <w:sz w:val="28"/>
          <w:szCs w:val="28"/>
        </w:rPr>
        <w:t>、</w:t>
      </w:r>
      <w:r>
        <w:rPr>
          <w:rFonts w:hint="eastAsia" w:ascii="宋体" w:cs="宋体"/>
          <w:kern w:val="0"/>
          <w:sz w:val="28"/>
          <w:szCs w:val="28"/>
        </w:rPr>
        <w:t>本投标有效期为自开标日起，共</w:t>
      </w:r>
      <w:r>
        <w:rPr>
          <w:rFonts w:hint="eastAsia" w:ascii="宋体" w:cs="宋体"/>
          <w:kern w:val="0"/>
          <w:sz w:val="28"/>
          <w:szCs w:val="28"/>
          <w:u w:val="single"/>
        </w:rPr>
        <w:t>90</w:t>
      </w:r>
      <w:r>
        <w:rPr>
          <w:rFonts w:hint="eastAsia" w:ascii="宋体" w:cs="宋体"/>
          <w:kern w:val="0"/>
          <w:sz w:val="28"/>
          <w:szCs w:val="28"/>
        </w:rPr>
        <w:t>个日历日</w:t>
      </w:r>
      <w:r>
        <w:rPr>
          <w:rFonts w:hint="eastAsia" w:ascii="宋体" w:hAnsi="宋体" w:cs="宋体"/>
          <w:color w:val="000000"/>
          <w:sz w:val="28"/>
          <w:szCs w:val="28"/>
        </w:rPr>
        <w:t>。</w:t>
      </w:r>
    </w:p>
    <w:p>
      <w:pPr>
        <w:pStyle w:val="28"/>
        <w:widowControl/>
        <w:spacing w:line="360" w:lineRule="exact"/>
        <w:ind w:firstLine="560" w:firstLineChars="200"/>
        <w:rPr>
          <w:rFonts w:ascii="宋体" w:cs="宋体"/>
          <w:sz w:val="28"/>
          <w:szCs w:val="28"/>
        </w:rPr>
      </w:pPr>
      <w:r>
        <w:rPr>
          <w:rFonts w:hint="eastAsia" w:ascii="宋体" w:hAnsi="宋体" w:cs="宋体"/>
          <w:color w:val="000000"/>
          <w:sz w:val="28"/>
          <w:szCs w:val="28"/>
        </w:rPr>
        <w:t xml:space="preserve">15、____________________________________________________  </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与本投标有关的一切往来通讯请寄：</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地址：____________</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邮编：____________　</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电话：____________　</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传真：____________</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 xml:space="preserve">投标供应商法定代表人或授权代理人联系电话，e-mail：                                   </w:t>
      </w:r>
    </w:p>
    <w:p>
      <w:pPr>
        <w:pStyle w:val="37"/>
        <w:widowControl/>
        <w:spacing w:line="360" w:lineRule="exact"/>
        <w:ind w:left="154" w:leftChars="48" w:firstLine="420" w:firstLineChars="150"/>
        <w:rPr>
          <w:rFonts w:ascii="宋体" w:cs="宋体"/>
          <w:sz w:val="28"/>
          <w:szCs w:val="28"/>
        </w:rPr>
      </w:pPr>
      <w:r>
        <w:rPr>
          <w:rFonts w:hint="eastAsia" w:ascii="宋体" w:cs="宋体"/>
          <w:sz w:val="28"/>
          <w:szCs w:val="28"/>
        </w:rPr>
        <w:t>法定代表人或被授权人：（</w:t>
      </w:r>
      <w:r>
        <w:rPr>
          <w:rFonts w:hint="eastAsia" w:ascii="宋体" w:hAnsi="宋体" w:cs="宋体"/>
          <w:color w:val="000000"/>
          <w:sz w:val="28"/>
          <w:szCs w:val="21"/>
        </w:rPr>
        <w:t>签字或加盖个人名章</w:t>
      </w:r>
      <w:r>
        <w:rPr>
          <w:rFonts w:hint="eastAsia" w:ascii="宋体" w:cs="宋体"/>
          <w:sz w:val="28"/>
          <w:szCs w:val="28"/>
        </w:rPr>
        <w:t>）</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投标供应商：（盖公章）</w:t>
      </w:r>
    </w:p>
    <w:p>
      <w:pPr>
        <w:pStyle w:val="37"/>
        <w:widowControl/>
        <w:spacing w:line="360" w:lineRule="exact"/>
        <w:ind w:left="0" w:leftChars="0"/>
        <w:rPr>
          <w:rFonts w:ascii="宋体" w:cs="宋体"/>
          <w:sz w:val="28"/>
          <w:szCs w:val="28"/>
        </w:rPr>
      </w:pPr>
      <w:r>
        <w:rPr>
          <w:rFonts w:hint="eastAsia" w:ascii="宋体" w:cs="宋体"/>
          <w:sz w:val="28"/>
          <w:szCs w:val="28"/>
        </w:rPr>
        <w:tab/>
      </w:r>
      <w:r>
        <w:rPr>
          <w:rFonts w:hint="eastAsia" w:ascii="宋体" w:cs="宋体"/>
          <w:sz w:val="28"/>
          <w:szCs w:val="28"/>
        </w:rPr>
        <w:t xml:space="preserve"> 日　 期：</w:t>
      </w:r>
    </w:p>
    <w:p>
      <w:pPr>
        <w:pStyle w:val="37"/>
        <w:widowControl/>
        <w:spacing w:line="360" w:lineRule="auto"/>
        <w:ind w:left="0" w:leftChars="0"/>
        <w:rPr>
          <w:rFonts w:ascii="宋体" w:cs="宋体"/>
          <w:b/>
          <w:sz w:val="28"/>
          <w:szCs w:val="28"/>
        </w:rPr>
      </w:pPr>
      <w:r>
        <w:rPr>
          <w:rFonts w:hint="eastAsia" w:ascii="宋体" w:cs="宋体"/>
          <w:b/>
          <w:sz w:val="28"/>
          <w:szCs w:val="28"/>
        </w:rPr>
        <w:t>说明：除可填报项目外，对本投标函的任何修改将被视为非实质性响应投标，从而导致该投标被拒绝。</w:t>
      </w:r>
    </w:p>
    <w:p>
      <w:pPr>
        <w:pStyle w:val="31"/>
        <w:widowControl/>
        <w:spacing w:after="0" w:line="360" w:lineRule="auto"/>
        <w:rPr>
          <w:rFonts w:ascii="宋体" w:cs="宋体"/>
          <w:b/>
          <w:sz w:val="28"/>
          <w:szCs w:val="28"/>
        </w:rPr>
      </w:pPr>
    </w:p>
    <w:p>
      <w:pPr>
        <w:spacing w:line="312" w:lineRule="auto"/>
        <w:jc w:val="center"/>
        <w:rPr>
          <w:rFonts w:ascii="宋体" w:hAnsi="宋体" w:eastAsia="宋体" w:cs="宋体"/>
          <w:b/>
        </w:rPr>
      </w:pPr>
      <w:r>
        <w:rPr>
          <w:rFonts w:hint="eastAsia" w:ascii="宋体" w:hAnsi="Calibri" w:eastAsia="宋体" w:cs="Times New Roman"/>
          <w:sz w:val="28"/>
          <w:szCs w:val="28"/>
          <w:lang w:bidi="ar"/>
        </w:rPr>
        <w:br w:type="page"/>
      </w:r>
      <w:bookmarkStart w:id="3" w:name="_Toc24974"/>
      <w:bookmarkStart w:id="4" w:name="_Toc256000070"/>
      <w:r>
        <w:rPr>
          <w:rFonts w:hint="eastAsia" w:ascii="宋体" w:hAnsi="宋体" w:eastAsia="宋体" w:cs="宋体"/>
          <w:b/>
          <w:sz w:val="28"/>
          <w:szCs w:val="22"/>
          <w:lang w:bidi="ar"/>
        </w:rPr>
        <w:t>1</w:t>
      </w:r>
      <w:r>
        <w:rPr>
          <w:rFonts w:hint="eastAsia" w:ascii="宋体" w:hAnsi="宋体" w:eastAsia="宋体" w:cs="宋体"/>
          <w:b/>
          <w:sz w:val="28"/>
          <w:szCs w:val="22"/>
          <w:lang w:val="en-US" w:eastAsia="zh-CN" w:bidi="ar"/>
        </w:rPr>
        <w:t>2</w:t>
      </w:r>
      <w:r>
        <w:rPr>
          <w:rFonts w:hint="eastAsia" w:ascii="宋体" w:hAnsi="宋体" w:eastAsia="宋体" w:cs="宋体"/>
          <w:b/>
          <w:sz w:val="28"/>
          <w:szCs w:val="22"/>
          <w:lang w:bidi="ar"/>
        </w:rPr>
        <w:t>、法定代表人身份证明书</w:t>
      </w:r>
    </w:p>
    <w:p>
      <w:pPr>
        <w:spacing w:line="312" w:lineRule="auto"/>
        <w:jc w:val="center"/>
        <w:rPr>
          <w:rFonts w:ascii="宋体" w:hAnsi="宋体" w:eastAsia="宋体" w:cs="宋体"/>
        </w:rPr>
      </w:pPr>
    </w:p>
    <w:p>
      <w:pPr>
        <w:spacing w:line="312" w:lineRule="auto"/>
        <w:jc w:val="center"/>
        <w:rPr>
          <w:rFonts w:ascii="宋体" w:hAnsi="宋体" w:eastAsia="宋体" w:cs="宋体"/>
        </w:rPr>
      </w:pPr>
    </w:p>
    <w:p>
      <w:pPr>
        <w:spacing w:line="312" w:lineRule="auto"/>
        <w:rPr>
          <w:rFonts w:ascii="宋体" w:hAnsi="宋体" w:eastAsia="宋体" w:cs="宋体"/>
          <w:u w:val="single"/>
        </w:rPr>
      </w:pPr>
      <w:r>
        <w:rPr>
          <w:rFonts w:hint="eastAsia" w:ascii="宋体" w:hAnsi="宋体" w:eastAsia="宋体" w:cs="宋体"/>
          <w:sz w:val="28"/>
          <w:szCs w:val="22"/>
          <w:lang w:bidi="ar"/>
        </w:rPr>
        <w:t>企业名称：</w:t>
      </w:r>
      <w:r>
        <w:rPr>
          <w:rFonts w:hint="eastAsia" w:ascii="宋体" w:hAnsi="宋体" w:eastAsia="宋体" w:cs="宋体"/>
          <w:sz w:val="28"/>
          <w:szCs w:val="22"/>
          <w:u w:val="single"/>
          <w:lang w:bidi="ar"/>
        </w:rPr>
        <w:t xml:space="preserve">                                                   </w:t>
      </w:r>
    </w:p>
    <w:p>
      <w:pPr>
        <w:spacing w:line="312" w:lineRule="auto"/>
        <w:rPr>
          <w:rFonts w:ascii="宋体" w:hAnsi="宋体" w:eastAsia="宋体" w:cs="宋体"/>
          <w:u w:val="single"/>
        </w:rPr>
      </w:pPr>
      <w:r>
        <w:rPr>
          <w:rFonts w:hint="eastAsia" w:ascii="宋体" w:hAnsi="宋体" w:eastAsia="宋体" w:cs="宋体"/>
          <w:sz w:val="28"/>
          <w:szCs w:val="22"/>
          <w:lang w:bidi="ar"/>
        </w:rPr>
        <w:t>企业类型：</w:t>
      </w:r>
      <w:r>
        <w:rPr>
          <w:rFonts w:hint="eastAsia" w:ascii="宋体" w:hAnsi="宋体" w:eastAsia="宋体" w:cs="宋体"/>
          <w:sz w:val="28"/>
          <w:szCs w:val="22"/>
          <w:u w:val="single"/>
          <w:lang w:bidi="ar"/>
        </w:rPr>
        <w:t xml:space="preserve">                                                   </w:t>
      </w:r>
    </w:p>
    <w:p>
      <w:pPr>
        <w:spacing w:line="312" w:lineRule="auto"/>
        <w:rPr>
          <w:rFonts w:ascii="宋体" w:hAnsi="宋体" w:eastAsia="宋体" w:cs="宋体"/>
          <w:u w:val="single"/>
        </w:rPr>
      </w:pPr>
      <w:r>
        <w:rPr>
          <w:rFonts w:hint="eastAsia" w:ascii="宋体" w:hAnsi="宋体" w:eastAsia="宋体" w:cs="宋体"/>
          <w:sz w:val="28"/>
          <w:szCs w:val="22"/>
          <w:lang w:bidi="ar"/>
        </w:rPr>
        <w:t>地    址：</w:t>
      </w:r>
      <w:r>
        <w:rPr>
          <w:rFonts w:hint="eastAsia" w:ascii="宋体" w:hAnsi="宋体" w:eastAsia="宋体" w:cs="宋体"/>
          <w:sz w:val="28"/>
          <w:szCs w:val="22"/>
          <w:u w:val="single"/>
          <w:lang w:bidi="ar"/>
        </w:rPr>
        <w:t xml:space="preserve">                                                   </w:t>
      </w:r>
    </w:p>
    <w:p>
      <w:pPr>
        <w:spacing w:line="312" w:lineRule="auto"/>
        <w:rPr>
          <w:rFonts w:ascii="宋体" w:hAnsi="宋体" w:eastAsia="宋体" w:cs="宋体"/>
          <w:u w:val="single"/>
        </w:rPr>
      </w:pPr>
      <w:r>
        <w:rPr>
          <w:rFonts w:hint="eastAsia" w:ascii="宋体" w:hAnsi="宋体" w:eastAsia="宋体" w:cs="宋体"/>
          <w:sz w:val="28"/>
          <w:szCs w:val="22"/>
          <w:lang w:bidi="ar"/>
        </w:rPr>
        <w:t>营业期限：</w:t>
      </w:r>
      <w:r>
        <w:rPr>
          <w:rFonts w:hint="eastAsia" w:ascii="宋体" w:hAnsi="宋体" w:eastAsia="宋体" w:cs="宋体"/>
          <w:sz w:val="28"/>
          <w:szCs w:val="22"/>
          <w:u w:val="single"/>
          <w:lang w:bidi="ar"/>
        </w:rPr>
        <w:t xml:space="preserve">                                                   </w:t>
      </w:r>
    </w:p>
    <w:p>
      <w:pPr>
        <w:spacing w:line="312" w:lineRule="auto"/>
        <w:rPr>
          <w:rFonts w:ascii="宋体" w:hAnsi="宋体" w:eastAsia="宋体" w:cs="宋体"/>
          <w:u w:val="single"/>
        </w:rPr>
      </w:pPr>
      <w:r>
        <w:rPr>
          <w:rFonts w:hint="eastAsia" w:ascii="宋体" w:hAnsi="宋体" w:eastAsia="宋体" w:cs="宋体"/>
          <w:sz w:val="28"/>
          <w:szCs w:val="22"/>
          <w:lang w:bidi="ar"/>
        </w:rPr>
        <w:t>成立时间：</w:t>
      </w:r>
      <w:r>
        <w:rPr>
          <w:rFonts w:hint="eastAsia" w:ascii="宋体" w:hAnsi="宋体" w:eastAsia="宋体" w:cs="宋体"/>
          <w:sz w:val="28"/>
          <w:szCs w:val="22"/>
          <w:u w:val="single"/>
          <w:lang w:bidi="ar"/>
        </w:rPr>
        <w:t xml:space="preserve">                                                   </w:t>
      </w:r>
    </w:p>
    <w:p>
      <w:pPr>
        <w:spacing w:line="312" w:lineRule="auto"/>
        <w:rPr>
          <w:rFonts w:ascii="宋体" w:hAnsi="宋体" w:eastAsia="宋体" w:cs="宋体"/>
          <w:u w:val="single"/>
        </w:rPr>
      </w:pPr>
    </w:p>
    <w:p>
      <w:pPr>
        <w:spacing w:line="312" w:lineRule="auto"/>
        <w:rPr>
          <w:rFonts w:ascii="宋体" w:hAnsi="宋体" w:eastAsia="宋体" w:cs="宋体"/>
          <w:u w:val="single"/>
        </w:rPr>
      </w:pPr>
    </w:p>
    <w:p>
      <w:pPr>
        <w:spacing w:line="360" w:lineRule="auto"/>
        <w:rPr>
          <w:rFonts w:ascii="宋体" w:hAnsi="宋体" w:eastAsia="宋体" w:cs="宋体"/>
          <w:u w:val="single"/>
        </w:rPr>
      </w:pPr>
      <w:r>
        <w:rPr>
          <w:rFonts w:hint="eastAsia" w:ascii="宋体" w:hAnsi="宋体" w:eastAsia="宋体" w:cs="宋体"/>
          <w:sz w:val="28"/>
          <w:szCs w:val="22"/>
          <w:lang w:bidi="ar"/>
        </w:rPr>
        <w:t>姓名：</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 xml:space="preserve">  性别：</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 xml:space="preserve">   年龄：</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 xml:space="preserve">  职务：</w:t>
      </w:r>
      <w:r>
        <w:rPr>
          <w:rFonts w:hint="eastAsia" w:ascii="宋体" w:hAnsi="宋体" w:eastAsia="宋体" w:cs="宋体"/>
          <w:sz w:val="28"/>
          <w:szCs w:val="22"/>
          <w:u w:val="single"/>
          <w:lang w:bidi="ar"/>
        </w:rPr>
        <w:t xml:space="preserve">      </w:t>
      </w:r>
    </w:p>
    <w:p>
      <w:pPr>
        <w:spacing w:line="360" w:lineRule="auto"/>
        <w:rPr>
          <w:rFonts w:ascii="宋体" w:hAnsi="宋体" w:eastAsia="宋体" w:cs="宋体"/>
        </w:rPr>
      </w:pPr>
      <w:r>
        <w:rPr>
          <w:rFonts w:hint="eastAsia" w:ascii="宋体" w:hAnsi="宋体" w:eastAsia="宋体" w:cs="宋体"/>
          <w:sz w:val="28"/>
          <w:szCs w:val="22"/>
          <w:lang w:bidi="ar"/>
        </w:rPr>
        <w:t xml:space="preserve">系 </w:t>
      </w:r>
      <w:r>
        <w:rPr>
          <w:rFonts w:hint="eastAsia" w:ascii="宋体" w:hAnsi="宋体" w:eastAsia="宋体" w:cs="宋体"/>
          <w:sz w:val="28"/>
          <w:szCs w:val="22"/>
          <w:u w:val="single"/>
          <w:lang w:bidi="ar"/>
        </w:rPr>
        <w:t xml:space="preserve">         （投标供应商名称）               </w:t>
      </w:r>
      <w:r>
        <w:rPr>
          <w:rFonts w:hint="eastAsia" w:ascii="宋体" w:hAnsi="宋体" w:eastAsia="宋体" w:cs="宋体"/>
          <w:sz w:val="28"/>
          <w:szCs w:val="22"/>
          <w:lang w:bidi="ar"/>
        </w:rPr>
        <w:t>的法定代表人。</w:t>
      </w:r>
    </w:p>
    <w:p>
      <w:pPr>
        <w:spacing w:line="312" w:lineRule="auto"/>
        <w:rPr>
          <w:rFonts w:ascii="宋体" w:hAnsi="宋体" w:eastAsia="宋体" w:cs="宋体"/>
        </w:rPr>
      </w:pPr>
    </w:p>
    <w:p>
      <w:pPr>
        <w:spacing w:line="312" w:lineRule="auto"/>
        <w:rPr>
          <w:rFonts w:ascii="宋体" w:hAnsi="宋体" w:eastAsia="宋体" w:cs="宋体"/>
        </w:rPr>
      </w:pPr>
      <w:r>
        <w:rPr>
          <w:rFonts w:hint="eastAsia" w:ascii="宋体" w:hAnsi="宋体" w:eastAsia="宋体" w:cs="宋体"/>
          <w:sz w:val="28"/>
          <w:szCs w:val="22"/>
          <w:lang w:bidi="ar"/>
        </w:rPr>
        <w:t>特此证明。</w:t>
      </w:r>
    </w:p>
    <w:p>
      <w:pPr>
        <w:spacing w:line="312" w:lineRule="auto"/>
        <w:rPr>
          <w:rFonts w:ascii="宋体" w:hAnsi="宋体" w:eastAsia="宋体" w:cs="宋体"/>
        </w:rPr>
      </w:pPr>
    </w:p>
    <w:p>
      <w:pPr>
        <w:wordWrap w:val="0"/>
        <w:spacing w:line="312" w:lineRule="auto"/>
        <w:jc w:val="right"/>
        <w:rPr>
          <w:rFonts w:ascii="宋体" w:hAnsi="宋体" w:eastAsia="宋体" w:cs="宋体"/>
          <w:u w:val="single"/>
        </w:rPr>
      </w:pPr>
      <w:r>
        <w:rPr>
          <w:rFonts w:hint="eastAsia" w:ascii="宋体" w:hAnsi="宋体" w:eastAsia="宋体" w:cs="宋体"/>
          <w:sz w:val="28"/>
          <w:szCs w:val="22"/>
          <w:lang w:bidi="ar"/>
        </w:rPr>
        <w:t>投标供应商：</w:t>
      </w:r>
      <w:r>
        <w:rPr>
          <w:rFonts w:hint="eastAsia" w:ascii="宋体" w:hAnsi="宋体" w:eastAsia="宋体" w:cs="宋体"/>
          <w:sz w:val="28"/>
          <w:szCs w:val="22"/>
          <w:u w:val="single"/>
          <w:lang w:bidi="ar"/>
        </w:rPr>
        <w:t xml:space="preserve">                      （盖章）</w:t>
      </w:r>
    </w:p>
    <w:p>
      <w:pPr>
        <w:spacing w:line="312" w:lineRule="auto"/>
        <w:jc w:val="right"/>
        <w:rPr>
          <w:rFonts w:ascii="宋体" w:hAnsi="宋体" w:eastAsia="宋体" w:cs="宋体"/>
        </w:rPr>
      </w:pPr>
    </w:p>
    <w:p>
      <w:pPr>
        <w:spacing w:line="312" w:lineRule="auto"/>
        <w:jc w:val="right"/>
        <w:rPr>
          <w:rFonts w:ascii="宋体" w:hAnsi="宋体" w:eastAsia="宋体" w:cs="宋体"/>
        </w:rPr>
      </w:pPr>
      <w:r>
        <w:rPr>
          <w:rFonts w:hint="eastAsia" w:ascii="宋体" w:hAnsi="宋体" w:eastAsia="宋体" w:cs="宋体"/>
          <w:sz w:val="28"/>
          <w:szCs w:val="22"/>
          <w:lang w:bidi="ar"/>
        </w:rPr>
        <w:t>日  期：</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年</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月</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日</w:t>
      </w:r>
    </w:p>
    <w:p>
      <w:pPr>
        <w:spacing w:line="312" w:lineRule="auto"/>
        <w:jc w:val="center"/>
        <w:rPr>
          <w:rFonts w:ascii="宋体" w:hAnsi="宋体" w:eastAsia="宋体" w:cs="宋体"/>
        </w:rPr>
      </w:pPr>
    </w:p>
    <w:p>
      <w:pPr>
        <w:spacing w:line="312" w:lineRule="auto"/>
        <w:jc w:val="left"/>
        <w:rPr>
          <w:rFonts w:ascii="宋体" w:hAnsi="宋体" w:eastAsia="宋体" w:cs="宋体"/>
        </w:rPr>
      </w:pPr>
      <w:r>
        <w:rPr>
          <w:rFonts w:hint="eastAsia" w:ascii="宋体" w:hAnsi="宋体" w:eastAsia="宋体" w:cs="宋体"/>
          <w:kern w:val="0"/>
          <w:sz w:val="28"/>
          <w:szCs w:val="21"/>
          <w:lang w:bidi="ar"/>
        </w:rPr>
        <w:t>附：法定代表人身份证扫描件（正反双面）</w:t>
      </w:r>
    </w:p>
    <w:p>
      <w:pPr>
        <w:spacing w:line="312" w:lineRule="auto"/>
        <w:jc w:val="center"/>
        <w:rPr>
          <w:rFonts w:ascii="宋体" w:hAnsi="宋体" w:eastAsia="宋体" w:cs="宋体"/>
          <w:b/>
        </w:rPr>
      </w:pPr>
      <w:r>
        <w:rPr>
          <w:rFonts w:hint="eastAsia" w:ascii="宋体" w:hAnsi="宋体" w:eastAsia="宋体" w:cs="宋体"/>
          <w:sz w:val="28"/>
          <w:szCs w:val="22"/>
          <w:lang w:bidi="ar"/>
        </w:rPr>
        <w:br w:type="page"/>
      </w:r>
      <w:r>
        <w:rPr>
          <w:rFonts w:hint="eastAsia" w:ascii="宋体" w:hAnsi="宋体" w:eastAsia="宋体" w:cs="宋体"/>
          <w:b/>
          <w:sz w:val="28"/>
          <w:szCs w:val="22"/>
          <w:lang w:bidi="ar"/>
        </w:rPr>
        <w:t>1</w:t>
      </w:r>
      <w:r>
        <w:rPr>
          <w:rFonts w:hint="eastAsia" w:ascii="宋体" w:hAnsi="宋体" w:eastAsia="宋体" w:cs="宋体"/>
          <w:b/>
          <w:sz w:val="28"/>
          <w:szCs w:val="22"/>
          <w:lang w:val="en-US" w:eastAsia="zh-CN" w:bidi="ar"/>
        </w:rPr>
        <w:t>3</w:t>
      </w:r>
      <w:r>
        <w:rPr>
          <w:rFonts w:hint="eastAsia" w:ascii="宋体" w:hAnsi="宋体" w:eastAsia="宋体" w:cs="宋体"/>
          <w:b/>
          <w:sz w:val="28"/>
          <w:szCs w:val="22"/>
          <w:lang w:bidi="ar"/>
        </w:rPr>
        <w:t>、法定代表人授权委托书</w:t>
      </w:r>
    </w:p>
    <w:p>
      <w:pPr>
        <w:spacing w:line="312" w:lineRule="auto"/>
        <w:rPr>
          <w:rFonts w:ascii="宋体" w:hAnsi="宋体" w:eastAsia="宋体" w:cs="宋体"/>
        </w:rPr>
      </w:pPr>
    </w:p>
    <w:p>
      <w:pPr>
        <w:spacing w:line="360" w:lineRule="auto"/>
        <w:ind w:firstLine="560" w:firstLineChars="200"/>
        <w:rPr>
          <w:rFonts w:ascii="宋体" w:hAnsi="宋体" w:eastAsia="宋体" w:cs="宋体"/>
        </w:rPr>
      </w:pPr>
      <w:r>
        <w:rPr>
          <w:rFonts w:hint="eastAsia" w:ascii="宋体" w:hAnsi="宋体" w:eastAsia="宋体" w:cs="宋体"/>
          <w:sz w:val="28"/>
          <w:szCs w:val="22"/>
          <w:lang w:bidi="ar"/>
        </w:rPr>
        <w:t>本授权委托书声明：我</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（姓名）系</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（投标人名称）的法定代表人，现授权委托</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（投标人名称）的</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（姓名）为我公司代理人，以本公司的名义参加</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（招标人）的</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招标工程的投标活动。代理人签署的投标文件和参加整个工程招标投标活动中所签署的一切文件和处理与之有关的一切事物，我均予以承认。</w:t>
      </w:r>
    </w:p>
    <w:p>
      <w:pPr>
        <w:spacing w:line="360" w:lineRule="auto"/>
        <w:rPr>
          <w:rFonts w:ascii="宋体" w:hAnsi="宋体" w:eastAsia="宋体" w:cs="宋体"/>
        </w:rPr>
      </w:pPr>
    </w:p>
    <w:p>
      <w:pPr>
        <w:spacing w:line="360" w:lineRule="auto"/>
        <w:rPr>
          <w:rFonts w:ascii="宋体" w:hAnsi="宋体" w:eastAsia="宋体" w:cs="宋体"/>
        </w:rPr>
      </w:pPr>
      <w:r>
        <w:rPr>
          <w:rFonts w:hint="eastAsia" w:ascii="宋体" w:hAnsi="宋体" w:eastAsia="宋体" w:cs="宋体"/>
          <w:sz w:val="28"/>
          <w:szCs w:val="22"/>
          <w:lang w:bidi="ar"/>
        </w:rPr>
        <w:t>代理人：</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性别：</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年龄：</w:t>
      </w:r>
      <w:r>
        <w:rPr>
          <w:rFonts w:hint="eastAsia" w:ascii="宋体" w:hAnsi="宋体" w:eastAsia="宋体" w:cs="宋体"/>
          <w:sz w:val="28"/>
          <w:szCs w:val="22"/>
          <w:u w:val="single"/>
          <w:lang w:bidi="ar"/>
        </w:rPr>
        <w:t xml:space="preserve">             </w:t>
      </w:r>
    </w:p>
    <w:p>
      <w:pPr>
        <w:spacing w:line="360" w:lineRule="auto"/>
        <w:rPr>
          <w:rFonts w:ascii="宋体" w:hAnsi="宋体" w:eastAsia="宋体" w:cs="宋体"/>
        </w:rPr>
      </w:pPr>
      <w:r>
        <w:rPr>
          <w:rFonts w:hint="eastAsia" w:ascii="宋体" w:hAnsi="宋体" w:eastAsia="宋体" w:cs="宋体"/>
          <w:sz w:val="28"/>
          <w:szCs w:val="22"/>
          <w:lang w:bidi="ar"/>
        </w:rPr>
        <w:t>单  位：</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部门：</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职务：</w:t>
      </w:r>
      <w:r>
        <w:rPr>
          <w:rFonts w:hint="eastAsia" w:ascii="宋体" w:hAnsi="宋体" w:eastAsia="宋体" w:cs="宋体"/>
          <w:sz w:val="28"/>
          <w:szCs w:val="22"/>
          <w:u w:val="single"/>
          <w:lang w:bidi="ar"/>
        </w:rPr>
        <w:t xml:space="preserve">             </w:t>
      </w:r>
    </w:p>
    <w:p>
      <w:pPr>
        <w:spacing w:line="312" w:lineRule="auto"/>
        <w:rPr>
          <w:rFonts w:ascii="宋体" w:hAnsi="宋体" w:eastAsia="宋体" w:cs="宋体"/>
        </w:rPr>
      </w:pPr>
    </w:p>
    <w:p>
      <w:pPr>
        <w:spacing w:line="312" w:lineRule="auto"/>
        <w:rPr>
          <w:rFonts w:ascii="宋体" w:hAnsi="宋体" w:eastAsia="宋体" w:cs="宋体"/>
        </w:rPr>
      </w:pPr>
      <w:r>
        <w:rPr>
          <w:rFonts w:hint="eastAsia" w:ascii="宋体" w:hAnsi="宋体" w:eastAsia="宋体" w:cs="宋体"/>
          <w:sz w:val="28"/>
          <w:szCs w:val="22"/>
          <w:lang w:bidi="ar"/>
        </w:rPr>
        <w:t>代理人无转委权。特此委托。</w:t>
      </w:r>
    </w:p>
    <w:p>
      <w:pPr>
        <w:spacing w:line="312" w:lineRule="auto"/>
        <w:rPr>
          <w:rFonts w:ascii="宋体" w:hAnsi="宋体" w:eastAsia="宋体" w:cs="宋体"/>
        </w:rPr>
      </w:pPr>
    </w:p>
    <w:p>
      <w:pPr>
        <w:spacing w:line="312" w:lineRule="auto"/>
        <w:rPr>
          <w:rFonts w:ascii="宋体" w:hAnsi="宋体" w:eastAsia="宋体" w:cs="宋体"/>
        </w:rPr>
      </w:pPr>
      <w:r>
        <w:rPr>
          <w:rFonts w:hint="eastAsia" w:ascii="宋体" w:hAnsi="宋体" w:eastAsia="宋体" w:cs="宋体"/>
          <w:sz w:val="28"/>
          <w:szCs w:val="22"/>
          <w:lang w:bidi="ar"/>
        </w:rPr>
        <w:t>投标人：（盖章）</w:t>
      </w:r>
    </w:p>
    <w:p>
      <w:pPr>
        <w:spacing w:line="312" w:lineRule="auto"/>
        <w:rPr>
          <w:rFonts w:ascii="宋体" w:hAnsi="宋体" w:eastAsia="宋体" w:cs="宋体"/>
        </w:rPr>
      </w:pPr>
    </w:p>
    <w:p>
      <w:pPr>
        <w:spacing w:line="312" w:lineRule="auto"/>
        <w:rPr>
          <w:rFonts w:ascii="宋体" w:hAnsi="宋体" w:eastAsia="宋体" w:cs="宋体"/>
        </w:rPr>
      </w:pPr>
      <w:r>
        <w:rPr>
          <w:rFonts w:hint="eastAsia" w:ascii="宋体" w:hAnsi="宋体" w:eastAsia="宋体" w:cs="宋体"/>
          <w:sz w:val="28"/>
          <w:szCs w:val="22"/>
          <w:lang w:bidi="ar"/>
        </w:rPr>
        <w:t>法定代表人：（</w:t>
      </w:r>
      <w:r>
        <w:rPr>
          <w:rFonts w:hint="eastAsia" w:ascii="宋体" w:hAnsi="宋体" w:eastAsia="宋体" w:cs="宋体"/>
          <w:color w:val="000000"/>
          <w:sz w:val="28"/>
          <w:szCs w:val="21"/>
          <w:lang w:bidi="ar"/>
        </w:rPr>
        <w:t>签字或加盖个人名章</w:t>
      </w:r>
      <w:r>
        <w:rPr>
          <w:rFonts w:hint="eastAsia" w:ascii="宋体" w:hAnsi="宋体" w:eastAsia="宋体" w:cs="宋体"/>
          <w:sz w:val="28"/>
          <w:szCs w:val="22"/>
          <w:lang w:bidi="ar"/>
        </w:rPr>
        <w:t>）</w:t>
      </w:r>
    </w:p>
    <w:p>
      <w:pPr>
        <w:spacing w:line="312" w:lineRule="auto"/>
        <w:jc w:val="right"/>
        <w:rPr>
          <w:rFonts w:ascii="宋体" w:hAnsi="宋体" w:eastAsia="宋体" w:cs="宋体"/>
          <w:b/>
        </w:rPr>
      </w:pPr>
      <w:r>
        <w:rPr>
          <w:rFonts w:hint="eastAsia" w:ascii="宋体" w:hAnsi="宋体" w:eastAsia="宋体" w:cs="宋体"/>
          <w:sz w:val="28"/>
          <w:szCs w:val="22"/>
          <w:lang w:bidi="ar"/>
        </w:rPr>
        <w:t>日期：</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年</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月</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日</w:t>
      </w:r>
    </w:p>
    <w:p>
      <w:pPr>
        <w:spacing w:line="312" w:lineRule="auto"/>
        <w:jc w:val="center"/>
        <w:rPr>
          <w:rFonts w:ascii="宋体" w:hAnsi="宋体" w:eastAsia="宋体" w:cs="宋体"/>
          <w:b/>
        </w:rPr>
      </w:pPr>
    </w:p>
    <w:p>
      <w:pPr>
        <w:spacing w:line="312" w:lineRule="auto"/>
        <w:jc w:val="center"/>
        <w:rPr>
          <w:rFonts w:ascii="宋体" w:hAnsi="宋体" w:eastAsia="宋体" w:cs="宋体"/>
          <w:b/>
        </w:rPr>
      </w:pPr>
    </w:p>
    <w:p>
      <w:pPr>
        <w:pStyle w:val="36"/>
        <w:outlineLvl w:val="2"/>
        <w:rPr>
          <w:rFonts w:hint="default" w:ascii="宋体" w:hAnsi="宋体" w:eastAsia="宋体" w:cs="宋体"/>
          <w:b w:val="0"/>
          <w:kern w:val="2"/>
          <w:sz w:val="28"/>
          <w:szCs w:val="22"/>
        </w:rPr>
      </w:pPr>
      <w:r>
        <w:rPr>
          <w:rFonts w:ascii="宋体" w:hAnsi="宋体" w:eastAsia="宋体" w:cs="宋体"/>
          <w:b w:val="0"/>
          <w:kern w:val="2"/>
          <w:sz w:val="28"/>
          <w:szCs w:val="22"/>
        </w:rPr>
        <w:t>附：附代理人身份证扫描件（正反双面）</w:t>
      </w:r>
    </w:p>
    <w:p>
      <w:pPr>
        <w:pStyle w:val="32"/>
        <w:jc w:val="center"/>
        <w:outlineLvl w:val="2"/>
        <w:rPr>
          <w:rFonts w:hint="default" w:ascii="宋体" w:eastAsia="宋体" w:cs="宋体"/>
        </w:rPr>
      </w:pPr>
      <w:r>
        <w:rPr>
          <w:rFonts w:ascii="宋体" w:hAnsi="宋体" w:eastAsia="宋体" w:cs="宋体"/>
          <w:kern w:val="2"/>
          <w:sz w:val="28"/>
          <w:szCs w:val="22"/>
          <w:lang w:bidi="ar"/>
        </w:rPr>
        <w:br w:type="page"/>
      </w:r>
      <w:r>
        <w:rPr>
          <w:rFonts w:ascii="宋体" w:hAnsi="宋体" w:eastAsia="宋体" w:cs="宋体"/>
          <w:kern w:val="2"/>
          <w:sz w:val="28"/>
          <w:szCs w:val="22"/>
        </w:rPr>
        <w:t>1</w:t>
      </w:r>
      <w:r>
        <w:rPr>
          <w:rFonts w:hint="eastAsia" w:ascii="宋体" w:hAnsi="宋体" w:eastAsia="宋体" w:cs="宋体"/>
          <w:kern w:val="2"/>
          <w:sz w:val="28"/>
          <w:szCs w:val="22"/>
          <w:lang w:val="en-US" w:eastAsia="zh-CN"/>
        </w:rPr>
        <w:t>4</w:t>
      </w:r>
      <w:r>
        <w:rPr>
          <w:rFonts w:ascii="宋体" w:hAnsi="宋体" w:eastAsia="宋体" w:cs="宋体"/>
          <w:kern w:val="2"/>
          <w:sz w:val="28"/>
          <w:szCs w:val="22"/>
        </w:rPr>
        <w:t>、不参与围标串标承诺书</w:t>
      </w:r>
    </w:p>
    <w:p>
      <w:pPr>
        <w:pStyle w:val="35"/>
        <w:widowControl/>
        <w:spacing w:line="640" w:lineRule="exact"/>
        <w:ind w:firstLine="560" w:firstLineChars="200"/>
        <w:rPr>
          <w:rFonts w:ascii="宋体" w:cs="仿宋"/>
          <w:sz w:val="28"/>
          <w:szCs w:val="28"/>
        </w:rPr>
      </w:pPr>
      <w:r>
        <w:rPr>
          <w:rFonts w:hint="eastAsia" w:ascii="宋体" w:cs="仿宋"/>
          <w:sz w:val="28"/>
          <w:szCs w:val="28"/>
        </w:rPr>
        <w:t>本人作为</w:t>
      </w:r>
      <w:r>
        <w:rPr>
          <w:rFonts w:hint="eastAsia" w:ascii="宋体" w:cs="仿宋"/>
          <w:sz w:val="28"/>
          <w:szCs w:val="28"/>
          <w:u w:val="single"/>
        </w:rPr>
        <w:t xml:space="preserve">（单位名称）                    </w:t>
      </w:r>
      <w:r>
        <w:rPr>
          <w:rFonts w:hint="eastAsia" w:ascii="宋体" w:cs="仿宋"/>
          <w:sz w:val="28"/>
          <w:szCs w:val="28"/>
        </w:rPr>
        <w:t>的法人，清楚知晓我公司本项目投标活动，对以下事项作出承诺：</w:t>
      </w:r>
    </w:p>
    <w:p>
      <w:pPr>
        <w:pStyle w:val="35"/>
        <w:widowControl/>
        <w:spacing w:line="640" w:lineRule="exact"/>
        <w:ind w:firstLine="560" w:firstLineChars="200"/>
        <w:rPr>
          <w:rFonts w:ascii="宋体" w:cs="仿宋"/>
          <w:sz w:val="28"/>
          <w:szCs w:val="28"/>
        </w:rPr>
      </w:pPr>
      <w:r>
        <w:rPr>
          <w:rFonts w:hint="eastAsia" w:ascii="宋体" w:cs="仿宋"/>
          <w:sz w:val="28"/>
          <w:szCs w:val="28"/>
        </w:rPr>
        <w:t>一、我单位遵循公开、公平、公正、诚实守信的原则，依法依规参与本项目竞标。</w:t>
      </w:r>
    </w:p>
    <w:p>
      <w:pPr>
        <w:pStyle w:val="35"/>
        <w:widowControl/>
        <w:spacing w:line="640" w:lineRule="exact"/>
        <w:ind w:firstLine="560" w:firstLineChars="200"/>
        <w:rPr>
          <w:rFonts w:ascii="宋体" w:cs="仿宋"/>
          <w:sz w:val="28"/>
          <w:szCs w:val="28"/>
        </w:rPr>
      </w:pPr>
      <w:r>
        <w:rPr>
          <w:rFonts w:hint="eastAsia" w:ascii="宋体" w:cs="仿宋"/>
          <w:sz w:val="28"/>
          <w:szCs w:val="28"/>
        </w:rPr>
        <w:t>二、我单位在本项目招标投标活动中，未参与围标串标。</w:t>
      </w:r>
    </w:p>
    <w:p>
      <w:pPr>
        <w:pStyle w:val="35"/>
        <w:widowControl/>
        <w:spacing w:line="640" w:lineRule="exact"/>
        <w:ind w:firstLine="560" w:firstLineChars="200"/>
        <w:rPr>
          <w:rFonts w:ascii="宋体" w:cs="宋体"/>
          <w:b/>
          <w:sz w:val="28"/>
          <w:szCs w:val="28"/>
        </w:rPr>
      </w:pPr>
      <w:r>
        <w:rPr>
          <w:rFonts w:hint="eastAsia" w:ascii="宋体" w:cs="仿宋"/>
          <w:sz w:val="28"/>
          <w:szCs w:val="28"/>
        </w:rPr>
        <w:t>三、我单位如被查实在本项目招标投标活动中存在围标串标的，递交投标文件行为作为实施串通投标违法行为的关键环节，本人承担直接责任人员法律责任，接受相应行政处罚和失信惩戒。</w:t>
      </w:r>
    </w:p>
    <w:p>
      <w:pPr>
        <w:pStyle w:val="35"/>
        <w:widowControl/>
        <w:spacing w:line="640" w:lineRule="exact"/>
        <w:jc w:val="left"/>
        <w:rPr>
          <w:rFonts w:ascii="宋体" w:cs="宋体"/>
          <w:sz w:val="28"/>
          <w:szCs w:val="28"/>
        </w:rPr>
      </w:pPr>
      <w:r>
        <w:rPr>
          <w:rFonts w:hint="eastAsia" w:ascii="宋体" w:cs="宋体"/>
          <w:sz w:val="28"/>
          <w:szCs w:val="28"/>
        </w:rPr>
        <w:t>项目名称：</w:t>
      </w:r>
    </w:p>
    <w:p>
      <w:pPr>
        <w:pStyle w:val="35"/>
        <w:widowControl/>
        <w:spacing w:line="640" w:lineRule="exact"/>
        <w:jc w:val="left"/>
        <w:rPr>
          <w:rFonts w:ascii="宋体" w:cs="宋体"/>
          <w:sz w:val="28"/>
          <w:szCs w:val="28"/>
        </w:rPr>
      </w:pPr>
      <w:r>
        <w:rPr>
          <w:rFonts w:hint="eastAsia" w:ascii="宋体" w:cs="宋体"/>
          <w:sz w:val="28"/>
          <w:szCs w:val="28"/>
        </w:rPr>
        <w:t xml:space="preserve">项目编号：    </w:t>
      </w:r>
    </w:p>
    <w:p>
      <w:pPr>
        <w:pStyle w:val="39"/>
        <w:widowControl/>
        <w:adjustRightInd w:val="0"/>
        <w:snapToGrid w:val="0"/>
        <w:spacing w:line="500" w:lineRule="exact"/>
        <w:rPr>
          <w:rFonts w:ascii="宋体" w:cs="宋体"/>
          <w:szCs w:val="28"/>
        </w:rPr>
      </w:pPr>
      <w:r>
        <w:rPr>
          <w:rFonts w:hint="eastAsia" w:ascii="宋体" w:cs="宋体"/>
          <w:szCs w:val="28"/>
        </w:rPr>
        <w:t>投标人法定代表人或授权代表（签名）：</w:t>
      </w:r>
      <w:r>
        <w:rPr>
          <w:rFonts w:hint="eastAsia" w:ascii="宋体" w:cs="宋体"/>
          <w:szCs w:val="28"/>
          <w:u w:val="single"/>
        </w:rPr>
        <w:t xml:space="preserve">                  </w:t>
      </w:r>
    </w:p>
    <w:p>
      <w:pPr>
        <w:pStyle w:val="39"/>
        <w:widowControl/>
        <w:adjustRightInd w:val="0"/>
        <w:snapToGrid w:val="0"/>
        <w:spacing w:line="500" w:lineRule="exact"/>
        <w:rPr>
          <w:rFonts w:ascii="宋体" w:cs="宋体"/>
          <w:szCs w:val="28"/>
          <w:u w:val="single"/>
        </w:rPr>
      </w:pPr>
      <w:r>
        <w:rPr>
          <w:rFonts w:hint="eastAsia" w:ascii="宋体" w:cs="宋体"/>
          <w:szCs w:val="28"/>
        </w:rPr>
        <w:t>投标人名称（</w:t>
      </w:r>
      <w:r>
        <w:rPr>
          <w:rFonts w:hint="eastAsia" w:ascii="宋体" w:hAnsi="宋体" w:cs="宋体"/>
          <w:color w:val="000000"/>
          <w:szCs w:val="21"/>
        </w:rPr>
        <w:t>签字或加盖个人名章</w:t>
      </w:r>
      <w:r>
        <w:rPr>
          <w:rFonts w:hint="eastAsia" w:ascii="宋体" w:cs="宋体"/>
          <w:szCs w:val="28"/>
        </w:rPr>
        <w:t>）：</w:t>
      </w:r>
      <w:r>
        <w:rPr>
          <w:rFonts w:hint="eastAsia" w:ascii="宋体" w:cs="宋体"/>
          <w:szCs w:val="28"/>
          <w:u w:val="single"/>
        </w:rPr>
        <w:t xml:space="preserve">                       </w:t>
      </w:r>
    </w:p>
    <w:p>
      <w:pPr>
        <w:pStyle w:val="36"/>
        <w:ind w:firstLine="5040" w:firstLineChars="1800"/>
        <w:outlineLvl w:val="2"/>
        <w:rPr>
          <w:rFonts w:hint="default" w:ascii="宋体" w:hAnsi="Calibri" w:eastAsia="宋体" w:cs="宋体"/>
          <w:b w:val="0"/>
          <w:kern w:val="2"/>
          <w:sz w:val="28"/>
          <w:szCs w:val="28"/>
        </w:rPr>
      </w:pPr>
      <w:r>
        <w:rPr>
          <w:rFonts w:ascii="宋体" w:hAnsi="Calibri" w:eastAsia="宋体" w:cs="宋体"/>
          <w:b w:val="0"/>
          <w:kern w:val="2"/>
          <w:sz w:val="28"/>
          <w:szCs w:val="28"/>
        </w:rPr>
        <w:t>年   月   日</w:t>
      </w:r>
    </w:p>
    <w:p>
      <w:pPr>
        <w:pStyle w:val="36"/>
        <w:outlineLvl w:val="2"/>
        <w:rPr>
          <w:rFonts w:hint="default" w:ascii="宋体" w:eastAsia="宋体" w:cs="宋体"/>
        </w:rPr>
      </w:pPr>
      <w:r>
        <w:rPr>
          <w:rFonts w:ascii="宋体" w:eastAsia="宋体"/>
          <w:sz w:val="28"/>
          <w:szCs w:val="28"/>
          <w:lang w:bidi="ar"/>
        </w:rPr>
        <w:br w:type="page"/>
      </w:r>
      <w:r>
        <w:rPr>
          <w:rFonts w:hint="eastAsia" w:ascii="宋体" w:eastAsia="宋体"/>
          <w:sz w:val="28"/>
          <w:szCs w:val="28"/>
          <w:lang w:val="en-US" w:eastAsia="zh-CN" w:bidi="ar"/>
        </w:rPr>
        <w:t>15</w:t>
      </w:r>
      <w:r>
        <w:rPr>
          <w:rFonts w:ascii="宋体" w:eastAsia="宋体" w:cs="宋体"/>
        </w:rPr>
        <w:t>、开标一览表</w:t>
      </w:r>
      <w:bookmarkEnd w:id="3"/>
      <w:bookmarkEnd w:id="4"/>
    </w:p>
    <w:p>
      <w:pPr>
        <w:pStyle w:val="41"/>
        <w:widowControl/>
        <w:spacing w:line="360" w:lineRule="auto"/>
        <w:ind w:firstLine="562" w:firstLineChars="200"/>
        <w:jc w:val="center"/>
        <w:rPr>
          <w:rFonts w:ascii="宋体" w:eastAsia="宋体" w:cs="宋体"/>
          <w:b/>
          <w:sz w:val="28"/>
          <w:szCs w:val="28"/>
        </w:rPr>
      </w:pPr>
      <w:r>
        <w:rPr>
          <w:rFonts w:hint="eastAsia" w:ascii="宋体" w:eastAsia="宋体" w:cs="宋体"/>
          <w:b/>
          <w:sz w:val="28"/>
          <w:szCs w:val="28"/>
        </w:rPr>
        <w:t>开标一览表</w:t>
      </w:r>
    </w:p>
    <w:p>
      <w:pPr>
        <w:pStyle w:val="40"/>
        <w:widowControl/>
        <w:ind w:firstLine="0"/>
        <w:rPr>
          <w:rFonts w:hint="default"/>
          <w:szCs w:val="28"/>
        </w:rPr>
      </w:pPr>
      <w:r>
        <w:rPr>
          <w:i w:val="0"/>
          <w:iCs/>
          <w:szCs w:val="28"/>
        </w:rPr>
        <w:t>项目名称：</w:t>
      </w:r>
      <w:r>
        <w:rPr>
          <w:i w:val="0"/>
          <w:iCs/>
          <w:szCs w:val="28"/>
          <w:u w:val="single"/>
        </w:rPr>
        <w:t xml:space="preserve">                            </w:t>
      </w:r>
    </w:p>
    <w:tbl>
      <w:tblPr>
        <w:tblStyle w:val="17"/>
        <w:tblW w:w="8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7"/>
        <w:gridCol w:w="4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432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spacing w:line="360" w:lineRule="auto"/>
              <w:jc w:val="center"/>
              <w:rPr>
                <w:rFonts w:ascii="宋体" w:hAnsi="宋体" w:cs="宋体"/>
                <w:b/>
                <w:sz w:val="24"/>
                <w:szCs w:val="20"/>
              </w:rPr>
            </w:pPr>
            <w:r>
              <w:rPr>
                <w:rFonts w:hint="eastAsia" w:ascii="宋体" w:hAnsi="宋体" w:cs="宋体"/>
                <w:b/>
                <w:sz w:val="24"/>
                <w:szCs w:val="20"/>
              </w:rPr>
              <w:t>标题</w:t>
            </w:r>
          </w:p>
        </w:tc>
        <w:tc>
          <w:tcPr>
            <w:tcW w:w="432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spacing w:line="360" w:lineRule="auto"/>
              <w:jc w:val="center"/>
              <w:rPr>
                <w:rFonts w:ascii="宋体" w:hAnsi="宋体" w:cs="宋体"/>
                <w:b/>
                <w:sz w:val="24"/>
                <w:szCs w:val="20"/>
              </w:rPr>
            </w:pPr>
            <w:r>
              <w:rPr>
                <w:rFonts w:hint="eastAsia" w:ascii="宋体" w:hAnsi="宋体" w:cs="宋体"/>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432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spacing w:line="360" w:lineRule="auto"/>
              <w:jc w:val="center"/>
              <w:rPr>
                <w:rFonts w:ascii="宋体" w:hAnsi="宋体" w:cs="宋体"/>
                <w:sz w:val="24"/>
                <w:szCs w:val="20"/>
              </w:rPr>
            </w:pPr>
            <w:r>
              <w:rPr>
                <w:rFonts w:hint="eastAsia" w:ascii="宋体" w:hAnsi="宋体" w:cs="宋体"/>
                <w:sz w:val="24"/>
                <w:szCs w:val="20"/>
              </w:rPr>
              <w:t>投标总报价（元）</w:t>
            </w:r>
          </w:p>
        </w:tc>
        <w:tc>
          <w:tcPr>
            <w:tcW w:w="432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spacing w:line="360" w:lineRule="auto"/>
              <w:rPr>
                <w:rFonts w:ascii="宋体" w:hAnsi="宋体" w:cs="宋体"/>
                <w:sz w:val="24"/>
                <w:szCs w:val="20"/>
              </w:rPr>
            </w:pPr>
            <w:r>
              <w:rPr>
                <w:rFonts w:hint="eastAsia" w:ascii="宋体" w:hAnsi="宋体" w:cs="宋体"/>
                <w:sz w:val="24"/>
                <w:szCs w:val="20"/>
              </w:rPr>
              <w:t>大写：</w:t>
            </w:r>
            <w:r>
              <w:rPr>
                <w:rFonts w:hint="eastAsia" w:ascii="宋体" w:hAnsi="宋体" w:cs="宋体"/>
                <w:sz w:val="24"/>
                <w:szCs w:val="20"/>
                <w:u w:val="single"/>
              </w:rPr>
              <w:t xml:space="preserve">        </w:t>
            </w:r>
            <w:r>
              <w:rPr>
                <w:rFonts w:hint="eastAsia" w:ascii="宋体" w:hAnsi="宋体" w:cs="宋体"/>
                <w:sz w:val="24"/>
                <w:szCs w:val="20"/>
              </w:rPr>
              <w:t>小写：</w:t>
            </w:r>
            <w:r>
              <w:rPr>
                <w:rFonts w:hint="eastAsia" w:ascii="宋体" w:hAnsi="宋体" w:cs="宋体"/>
                <w:sz w:val="24"/>
                <w:szCs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432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spacing w:line="360" w:lineRule="auto"/>
              <w:jc w:val="center"/>
              <w:rPr>
                <w:rFonts w:ascii="宋体" w:hAnsi="宋体" w:cs="宋体"/>
                <w:sz w:val="24"/>
                <w:szCs w:val="20"/>
              </w:rPr>
            </w:pPr>
            <w:r>
              <w:rPr>
                <w:rFonts w:hint="eastAsia" w:ascii="宋体" w:hAnsi="宋体" w:cs="宋体"/>
                <w:sz w:val="24"/>
                <w:szCs w:val="20"/>
              </w:rPr>
              <w:t>项目负责人姓名</w:t>
            </w:r>
          </w:p>
        </w:tc>
        <w:tc>
          <w:tcPr>
            <w:tcW w:w="432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spacing w:line="360" w:lineRule="auto"/>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432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spacing w:line="360" w:lineRule="auto"/>
              <w:jc w:val="center"/>
              <w:rPr>
                <w:rFonts w:ascii="宋体" w:hAnsi="宋体" w:cs="宋体"/>
                <w:sz w:val="24"/>
                <w:szCs w:val="20"/>
              </w:rPr>
            </w:pPr>
            <w:r>
              <w:rPr>
                <w:rFonts w:hint="eastAsia" w:ascii="宋体" w:hAnsi="宋体" w:cs="宋体"/>
                <w:sz w:val="24"/>
                <w:szCs w:val="20"/>
              </w:rPr>
              <w:t>项目负责人职称</w:t>
            </w:r>
          </w:p>
        </w:tc>
        <w:tc>
          <w:tcPr>
            <w:tcW w:w="432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spacing w:line="360" w:lineRule="auto"/>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432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spacing w:line="360" w:lineRule="auto"/>
              <w:jc w:val="center"/>
              <w:rPr>
                <w:rFonts w:ascii="宋体" w:hAnsi="宋体" w:cs="宋体"/>
                <w:sz w:val="24"/>
                <w:szCs w:val="20"/>
              </w:rPr>
            </w:pPr>
            <w:r>
              <w:rPr>
                <w:rFonts w:hint="eastAsia" w:ascii="宋体" w:hAnsi="宋体" w:cs="宋体"/>
                <w:sz w:val="24"/>
                <w:szCs w:val="20"/>
              </w:rPr>
              <w:t>工   期</w:t>
            </w:r>
          </w:p>
        </w:tc>
        <w:tc>
          <w:tcPr>
            <w:tcW w:w="432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spacing w:line="360" w:lineRule="auto"/>
              <w:jc w:val="center"/>
              <w:rPr>
                <w:rFonts w:ascii="宋体" w:hAnsi="宋体" w:cs="宋体"/>
                <w:sz w:val="24"/>
                <w:szCs w:val="20"/>
              </w:rPr>
            </w:pPr>
          </w:p>
        </w:tc>
      </w:tr>
    </w:tbl>
    <w:p>
      <w:pPr>
        <w:pStyle w:val="34"/>
        <w:widowControl/>
        <w:spacing w:line="360" w:lineRule="auto"/>
        <w:rPr>
          <w:rFonts w:ascii="宋体" w:cs="宋体"/>
          <w:sz w:val="24"/>
        </w:rPr>
      </w:pPr>
    </w:p>
    <w:p>
      <w:pPr>
        <w:pStyle w:val="34"/>
        <w:widowControl/>
        <w:spacing w:line="360" w:lineRule="auto"/>
        <w:rPr>
          <w:rFonts w:ascii="宋体" w:cs="宋体"/>
          <w:sz w:val="28"/>
          <w:szCs w:val="28"/>
        </w:rPr>
      </w:pPr>
      <w:r>
        <w:rPr>
          <w:rFonts w:hint="eastAsia" w:ascii="宋体" w:cs="宋体"/>
          <w:sz w:val="28"/>
          <w:szCs w:val="28"/>
        </w:rPr>
        <w:t>说明：</w:t>
      </w:r>
    </w:p>
    <w:p>
      <w:pPr>
        <w:pStyle w:val="34"/>
        <w:widowControl/>
        <w:spacing w:line="360" w:lineRule="auto"/>
        <w:ind w:firstLine="280" w:firstLineChars="100"/>
        <w:rPr>
          <w:rFonts w:ascii="宋体" w:cs="宋体"/>
          <w:sz w:val="28"/>
          <w:szCs w:val="28"/>
        </w:rPr>
      </w:pPr>
      <w:r>
        <w:rPr>
          <w:rFonts w:hint="eastAsia" w:ascii="宋体" w:cs="宋体"/>
          <w:sz w:val="28"/>
          <w:szCs w:val="28"/>
        </w:rPr>
        <w:t>1、投标人严格按照规定的格式填写。投标总价为优惠后报价，并作为评审及定标的依据。</w:t>
      </w:r>
    </w:p>
    <w:p>
      <w:pPr>
        <w:pStyle w:val="34"/>
        <w:widowControl/>
        <w:spacing w:line="360" w:lineRule="auto"/>
        <w:ind w:left="360"/>
        <w:rPr>
          <w:rFonts w:ascii="宋体" w:cs="宋体"/>
          <w:sz w:val="28"/>
          <w:szCs w:val="28"/>
        </w:rPr>
      </w:pPr>
      <w:r>
        <w:rPr>
          <w:rFonts w:hint="eastAsia" w:ascii="宋体" w:cs="宋体"/>
          <w:sz w:val="28"/>
          <w:szCs w:val="28"/>
        </w:rPr>
        <w:t>2、任何有选择或有条件的投标总价或表中某一包填写多个报价，</w:t>
      </w:r>
    </w:p>
    <w:p>
      <w:pPr>
        <w:pStyle w:val="34"/>
        <w:widowControl/>
        <w:spacing w:line="360" w:lineRule="auto"/>
        <w:rPr>
          <w:rFonts w:ascii="宋体" w:cs="宋体"/>
          <w:sz w:val="28"/>
          <w:szCs w:val="28"/>
        </w:rPr>
      </w:pPr>
      <w:r>
        <w:rPr>
          <w:rFonts w:hint="eastAsia" w:ascii="宋体" w:cs="宋体"/>
          <w:sz w:val="28"/>
          <w:szCs w:val="28"/>
        </w:rPr>
        <w:t>均将导致投标被拒绝。</w:t>
      </w:r>
    </w:p>
    <w:p>
      <w:pPr>
        <w:pStyle w:val="34"/>
        <w:widowControl/>
        <w:spacing w:line="360" w:lineRule="auto"/>
        <w:ind w:left="360"/>
        <w:rPr>
          <w:rFonts w:ascii="宋体" w:cs="宋体"/>
          <w:sz w:val="28"/>
          <w:szCs w:val="28"/>
        </w:rPr>
      </w:pPr>
    </w:p>
    <w:p>
      <w:pPr>
        <w:pStyle w:val="38"/>
        <w:widowControl/>
        <w:tabs>
          <w:tab w:val="left" w:pos="750"/>
        </w:tabs>
        <w:adjustRightInd w:val="0"/>
        <w:snapToGrid w:val="0"/>
        <w:spacing w:line="480" w:lineRule="auto"/>
        <w:ind w:left="360"/>
        <w:rPr>
          <w:rFonts w:ascii="宋体" w:cs="宋体"/>
          <w:szCs w:val="28"/>
          <w:u w:val="single"/>
        </w:rPr>
      </w:pPr>
      <w:r>
        <w:rPr>
          <w:rFonts w:hint="eastAsia" w:ascii="宋体" w:cs="宋体"/>
          <w:szCs w:val="28"/>
        </w:rPr>
        <w:t>投标人名称（签章）：</w:t>
      </w:r>
      <w:r>
        <w:rPr>
          <w:rFonts w:hint="eastAsia" w:ascii="宋体" w:cs="宋体"/>
          <w:szCs w:val="28"/>
          <w:u w:val="single"/>
        </w:rPr>
        <w:t xml:space="preserve">                        </w:t>
      </w:r>
    </w:p>
    <w:p>
      <w:pPr>
        <w:pStyle w:val="38"/>
        <w:widowControl/>
        <w:tabs>
          <w:tab w:val="left" w:pos="750"/>
        </w:tabs>
        <w:adjustRightInd w:val="0"/>
        <w:snapToGrid w:val="0"/>
        <w:spacing w:line="480" w:lineRule="auto"/>
        <w:ind w:left="360"/>
        <w:jc w:val="left"/>
        <w:rPr>
          <w:rFonts w:ascii="宋体" w:cs="宋体"/>
          <w:szCs w:val="28"/>
        </w:rPr>
      </w:pPr>
      <w:r>
        <w:rPr>
          <w:rFonts w:hint="eastAsia" w:ascii="宋体" w:cs="宋体"/>
          <w:szCs w:val="28"/>
        </w:rPr>
        <w:t>法定代表人或授权代表（</w:t>
      </w:r>
      <w:r>
        <w:rPr>
          <w:rFonts w:hint="eastAsia" w:ascii="宋体" w:hAnsi="宋体" w:cs="宋体"/>
          <w:color w:val="000000"/>
          <w:szCs w:val="21"/>
        </w:rPr>
        <w:t>签字加盖个人名章</w:t>
      </w:r>
      <w:r>
        <w:rPr>
          <w:rFonts w:hint="eastAsia" w:ascii="宋体" w:cs="宋体"/>
          <w:szCs w:val="28"/>
        </w:rPr>
        <w:t>）：</w:t>
      </w:r>
      <w:r>
        <w:rPr>
          <w:rFonts w:hint="eastAsia" w:ascii="宋体" w:cs="宋体"/>
          <w:szCs w:val="28"/>
          <w:u w:val="single"/>
        </w:rPr>
        <w:t xml:space="preserve">              </w:t>
      </w:r>
    </w:p>
    <w:p>
      <w:pPr>
        <w:pStyle w:val="38"/>
        <w:widowControl/>
        <w:tabs>
          <w:tab w:val="left" w:pos="750"/>
        </w:tabs>
        <w:adjustRightInd w:val="0"/>
        <w:snapToGrid w:val="0"/>
        <w:spacing w:line="480" w:lineRule="auto"/>
        <w:ind w:left="360"/>
        <w:jc w:val="left"/>
        <w:rPr>
          <w:rFonts w:ascii="宋体" w:cs="宋体"/>
          <w:szCs w:val="28"/>
        </w:rPr>
      </w:pPr>
      <w:r>
        <w:rPr>
          <w:rFonts w:hint="eastAsia" w:ascii="宋体" w:cs="宋体"/>
          <w:szCs w:val="28"/>
        </w:rPr>
        <w:t>日     期：</w:t>
      </w:r>
      <w:r>
        <w:rPr>
          <w:rFonts w:hint="eastAsia" w:ascii="宋体" w:cs="宋体"/>
          <w:szCs w:val="28"/>
          <w:u w:val="single"/>
        </w:rPr>
        <w:t xml:space="preserve">      </w:t>
      </w:r>
      <w:r>
        <w:rPr>
          <w:rFonts w:hint="eastAsia" w:ascii="宋体" w:cs="宋体"/>
          <w:szCs w:val="28"/>
        </w:rPr>
        <w:t>年</w:t>
      </w:r>
      <w:r>
        <w:rPr>
          <w:rFonts w:hint="eastAsia" w:ascii="宋体" w:cs="宋体"/>
          <w:szCs w:val="28"/>
          <w:u w:val="single"/>
        </w:rPr>
        <w:t xml:space="preserve">     </w:t>
      </w:r>
      <w:r>
        <w:rPr>
          <w:rFonts w:hint="eastAsia" w:ascii="宋体" w:cs="宋体"/>
          <w:szCs w:val="28"/>
        </w:rPr>
        <w:t>月</w:t>
      </w:r>
      <w:r>
        <w:rPr>
          <w:rFonts w:hint="eastAsia" w:ascii="宋体" w:cs="宋体"/>
          <w:szCs w:val="28"/>
          <w:u w:val="single"/>
        </w:rPr>
        <w:t xml:space="preserve">     </w:t>
      </w:r>
      <w:r>
        <w:rPr>
          <w:rFonts w:hint="eastAsia" w:ascii="宋体" w:cs="宋体"/>
          <w:szCs w:val="28"/>
        </w:rPr>
        <w:t>日</w:t>
      </w:r>
    </w:p>
    <w:p>
      <w:pPr>
        <w:pStyle w:val="29"/>
        <w:outlineLvl w:val="2"/>
        <w:rPr>
          <w:rFonts w:hAnsi="Times New Roman"/>
          <w:kern w:val="0"/>
          <w:lang w:bidi="ar"/>
        </w:rPr>
      </w:pPr>
      <w:r>
        <w:rPr>
          <w:rFonts w:ascii="宋体" w:eastAsia="宋体"/>
          <w:lang w:bidi="ar"/>
        </w:rPr>
        <w:br w:type="page"/>
      </w:r>
    </w:p>
    <w:p>
      <w:pPr>
        <w:pStyle w:val="29"/>
        <w:outlineLvl w:val="2"/>
        <w:rPr>
          <w:rFonts w:hint="default" w:ascii="宋体" w:hAnsi="宋体" w:eastAsia="宋体" w:cs="宋体"/>
          <w:lang w:val="zh-CN"/>
        </w:rPr>
      </w:pPr>
      <w:r>
        <w:rPr>
          <w:rFonts w:ascii="宋体" w:eastAsia="宋体" w:cs="宋体"/>
          <w:lang w:bidi="ar"/>
        </w:rPr>
        <w:t>1</w:t>
      </w:r>
      <w:r>
        <w:rPr>
          <w:rFonts w:hint="eastAsia" w:ascii="宋体" w:eastAsia="宋体" w:cs="宋体"/>
          <w:lang w:val="en-US" w:eastAsia="zh-CN" w:bidi="ar"/>
        </w:rPr>
        <w:t>6</w:t>
      </w:r>
      <w:r>
        <w:rPr>
          <w:rFonts w:ascii="宋体" w:eastAsia="宋体" w:cs="宋体"/>
          <w:lang w:bidi="ar"/>
        </w:rPr>
        <w:t>、供应商认为需要提供的其他证明材料</w:t>
      </w:r>
    </w:p>
    <w:p>
      <w:pPr>
        <w:pStyle w:val="13"/>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090"/>
      <w:rPr>
        <w:rFonts w:ascii="Calibri" w:hAnsi="Calibri" w:eastAsia="Calibri" w:cs="Calibri"/>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27</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27</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A5F40"/>
    <w:multiLevelType w:val="singleLevel"/>
    <w:tmpl w:val="76FA5F4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4NGU5MjUwMjUzNjVmZmQzY2ZkNmFhOGU2MzM4ZmEifQ=="/>
  </w:docVars>
  <w:rsids>
    <w:rsidRoot w:val="5AC92DF2"/>
    <w:rsid w:val="000A0230"/>
    <w:rsid w:val="000A5233"/>
    <w:rsid w:val="000C0F47"/>
    <w:rsid w:val="001759B1"/>
    <w:rsid w:val="0033353E"/>
    <w:rsid w:val="003C727B"/>
    <w:rsid w:val="00462415"/>
    <w:rsid w:val="004B4ADB"/>
    <w:rsid w:val="00577058"/>
    <w:rsid w:val="00582B97"/>
    <w:rsid w:val="00586FB9"/>
    <w:rsid w:val="00697EFF"/>
    <w:rsid w:val="006B11A3"/>
    <w:rsid w:val="006C4697"/>
    <w:rsid w:val="00700484"/>
    <w:rsid w:val="00A306AA"/>
    <w:rsid w:val="00B54310"/>
    <w:rsid w:val="00BB08E6"/>
    <w:rsid w:val="00CB5F17"/>
    <w:rsid w:val="00D009E1"/>
    <w:rsid w:val="00DA3BAD"/>
    <w:rsid w:val="00DB18DC"/>
    <w:rsid w:val="00E06508"/>
    <w:rsid w:val="00E06AB3"/>
    <w:rsid w:val="00E65BDB"/>
    <w:rsid w:val="00EB7BB4"/>
    <w:rsid w:val="00F8043F"/>
    <w:rsid w:val="0C6C5129"/>
    <w:rsid w:val="12EC29DB"/>
    <w:rsid w:val="195A55C4"/>
    <w:rsid w:val="1FF27DF3"/>
    <w:rsid w:val="23BA7A70"/>
    <w:rsid w:val="2625761E"/>
    <w:rsid w:val="264A1E9C"/>
    <w:rsid w:val="291E3508"/>
    <w:rsid w:val="2ABB2C36"/>
    <w:rsid w:val="2ACB33BD"/>
    <w:rsid w:val="2DC15427"/>
    <w:rsid w:val="2EC3451A"/>
    <w:rsid w:val="302535EF"/>
    <w:rsid w:val="348F1875"/>
    <w:rsid w:val="3B5273B7"/>
    <w:rsid w:val="3E0716A2"/>
    <w:rsid w:val="3FCC1B05"/>
    <w:rsid w:val="40256E6F"/>
    <w:rsid w:val="426D5F5E"/>
    <w:rsid w:val="490865F6"/>
    <w:rsid w:val="4D676517"/>
    <w:rsid w:val="547B13C6"/>
    <w:rsid w:val="5AC92DF2"/>
    <w:rsid w:val="5D0769FD"/>
    <w:rsid w:val="5D2F6B9D"/>
    <w:rsid w:val="5D5B13E2"/>
    <w:rsid w:val="614A5506"/>
    <w:rsid w:val="65703902"/>
    <w:rsid w:val="65E1103E"/>
    <w:rsid w:val="66C746D6"/>
    <w:rsid w:val="6B354740"/>
    <w:rsid w:val="6CF86D39"/>
    <w:rsid w:val="70451FCD"/>
    <w:rsid w:val="7D7B09E6"/>
    <w:rsid w:val="7E66712C"/>
    <w:rsid w:val="7EAE0A29"/>
    <w:rsid w:val="7EDE13A4"/>
    <w:rsid w:val="DFDD528D"/>
    <w:rsid w:val="FFD9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方正小标宋简体"/>
      <w:kern w:val="44"/>
      <w:sz w:val="44"/>
    </w:rPr>
  </w:style>
  <w:style w:type="paragraph" w:styleId="3">
    <w:name w:val="heading 2"/>
    <w:basedOn w:val="1"/>
    <w:next w:val="1"/>
    <w:link w:val="33"/>
    <w:semiHidden/>
    <w:unhideWhenUsed/>
    <w:qFormat/>
    <w:uiPriority w:val="0"/>
    <w:pPr>
      <w:keepNext/>
      <w:keepLines/>
      <w:tabs>
        <w:tab w:val="left" w:pos="0"/>
      </w:tabs>
      <w:adjustRightInd w:val="0"/>
      <w:snapToGrid w:val="0"/>
      <w:spacing w:before="260" w:after="260" w:line="500" w:lineRule="exact"/>
      <w:ind w:left="720" w:hanging="720"/>
      <w:contextualSpacing/>
      <w:jc w:val="center"/>
      <w:outlineLvl w:val="1"/>
    </w:pPr>
    <w:rPr>
      <w:rFonts w:hint="eastAsia" w:ascii="宋体" w:hAnsi="宋体" w:eastAsia="宋体" w:cs="Times New Roman"/>
      <w:b/>
      <w:sz w:val="36"/>
      <w:szCs w:val="28"/>
    </w:rPr>
  </w:style>
  <w:style w:type="paragraph" w:styleId="4">
    <w:name w:val="heading 3"/>
    <w:basedOn w:val="1"/>
    <w:next w:val="1"/>
    <w:semiHidden/>
    <w:unhideWhenUsed/>
    <w:qFormat/>
    <w:uiPriority w:val="9"/>
    <w:pPr>
      <w:keepNext/>
      <w:keepLines/>
      <w:spacing w:before="260" w:after="260" w:line="413" w:lineRule="auto"/>
      <w:outlineLvl w:val="2"/>
    </w:pPr>
    <w:rPr>
      <w:b/>
    </w:rPr>
  </w:style>
  <w:style w:type="character" w:default="1" w:styleId="16">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First Indent"/>
    <w:basedOn w:val="6"/>
    <w:next w:val="1"/>
    <w:qFormat/>
    <w:uiPriority w:val="99"/>
    <w:pPr>
      <w:tabs>
        <w:tab w:val="left" w:pos="360"/>
      </w:tabs>
      <w:ind w:firstLine="420" w:firstLineChars="100"/>
    </w:pPr>
  </w:style>
  <w:style w:type="paragraph" w:styleId="6">
    <w:name w:val="Body Text"/>
    <w:basedOn w:val="1"/>
    <w:next w:val="1"/>
    <w:qFormat/>
    <w:uiPriority w:val="0"/>
    <w:pPr>
      <w:spacing w:after="120"/>
    </w:pPr>
    <w:rPr>
      <w:rFonts w:ascii="Times New Roman" w:hAnsi="Times New Roman"/>
    </w:rPr>
  </w:style>
  <w:style w:type="paragraph" w:styleId="7">
    <w:name w:val="Normal Indent"/>
    <w:basedOn w:val="1"/>
    <w:qFormat/>
    <w:uiPriority w:val="99"/>
    <w:pPr>
      <w:autoSpaceDE w:val="0"/>
      <w:autoSpaceDN w:val="0"/>
      <w:adjustRightInd w:val="0"/>
      <w:ind w:firstLine="420"/>
      <w:jc w:val="left"/>
    </w:pPr>
    <w:rPr>
      <w:rFonts w:ascii="宋体"/>
      <w:kern w:val="0"/>
      <w:sz w:val="24"/>
      <w:szCs w:val="20"/>
    </w:rPr>
  </w:style>
  <w:style w:type="paragraph" w:styleId="8">
    <w:name w:val="index 6"/>
    <w:basedOn w:val="1"/>
    <w:next w:val="1"/>
    <w:qFormat/>
    <w:uiPriority w:val="99"/>
    <w:pPr>
      <w:ind w:left="2100"/>
    </w:pPr>
  </w:style>
  <w:style w:type="paragraph" w:styleId="9">
    <w:name w:val="Body Text Indent"/>
    <w:basedOn w:val="1"/>
    <w:next w:val="10"/>
    <w:qFormat/>
    <w:uiPriority w:val="0"/>
    <w:pPr>
      <w:ind w:firstLine="645"/>
    </w:pPr>
    <w:rPr>
      <w:rFonts w:ascii="楷体_GB2312" w:eastAsia="楷体_GB2312"/>
      <w:szCs w:val="32"/>
    </w:rPr>
  </w:style>
  <w:style w:type="paragraph" w:styleId="10">
    <w:name w:val="envelope return"/>
    <w:basedOn w:val="1"/>
    <w:qFormat/>
    <w:uiPriority w:val="99"/>
    <w:pPr>
      <w:snapToGrid w:val="0"/>
    </w:pPr>
    <w:rPr>
      <w:rFonts w:ascii="Arial" w:hAnsi="Arial" w:cs="Arial"/>
    </w:rPr>
  </w:style>
  <w:style w:type="paragraph" w:styleId="11">
    <w:name w:val="Plain Text"/>
    <w:basedOn w:val="1"/>
    <w:link w:val="26"/>
    <w:qFormat/>
    <w:uiPriority w:val="0"/>
    <w:rPr>
      <w:rFonts w:ascii="宋体" w:cs="Arial"/>
      <w:snapToGrid w:val="0"/>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Body Text First Indent 2"/>
    <w:basedOn w:val="9"/>
    <w:next w:val="1"/>
    <w:qFormat/>
    <w:uiPriority w:val="0"/>
    <w:pPr>
      <w:spacing w:line="360" w:lineRule="auto"/>
      <w:ind w:firstLine="420" w:firstLineChars="200"/>
    </w:pPr>
    <w:rPr>
      <w:rFonts w:ascii="宋体" w:hAnsi="宋体" w:eastAsia="宋体"/>
      <w:sz w:val="21"/>
      <w:szCs w:val="20"/>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semiHidden/>
    <w:unhideWhenUsed/>
    <w:qFormat/>
    <w:uiPriority w:val="99"/>
    <w:rPr>
      <w:sz w:val="24"/>
    </w:rPr>
  </w:style>
  <w:style w:type="character" w:customStyle="1" w:styleId="18">
    <w:name w:val="NormalCharacter"/>
    <w:semiHidden/>
    <w:qFormat/>
    <w:uiPriority w:val="0"/>
    <w:rPr>
      <w:rFonts w:ascii="Calibri" w:hAnsi="Calibri" w:eastAsia="仿宋_GB2312" w:cs="Times New Roman"/>
      <w:kern w:val="2"/>
      <w:sz w:val="32"/>
      <w:szCs w:val="24"/>
      <w:lang w:val="en-US" w:eastAsia="zh-CN" w:bidi="ar-SA"/>
    </w:rPr>
  </w:style>
  <w:style w:type="paragraph" w:customStyle="1" w:styleId="19">
    <w:name w:val="Default Text"/>
    <w:basedOn w:val="1"/>
    <w:qFormat/>
    <w:uiPriority w:val="0"/>
    <w:pPr>
      <w:autoSpaceDE w:val="0"/>
      <w:autoSpaceDN w:val="0"/>
      <w:adjustRightInd w:val="0"/>
      <w:jc w:val="left"/>
    </w:pPr>
    <w:rPr>
      <w:rFonts w:ascii="Times New Roman" w:hAnsi="Times New Roman"/>
      <w:color w:val="000000"/>
      <w:kern w:val="0"/>
      <w:sz w:val="24"/>
    </w:rPr>
  </w:style>
  <w:style w:type="paragraph" w:customStyle="1" w:styleId="20">
    <w:name w:val="Normal_1_0"/>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21">
    <w:name w:val="**my正文"/>
    <w:basedOn w:val="1"/>
    <w:qFormat/>
    <w:uiPriority w:val="0"/>
    <w:pPr>
      <w:widowControl/>
      <w:spacing w:line="480" w:lineRule="exact"/>
      <w:ind w:firstLine="480" w:firstLineChars="200"/>
    </w:pPr>
    <w:rPr>
      <w:kern w:val="0"/>
      <w:sz w:val="24"/>
      <w:szCs w:val="20"/>
    </w:rPr>
  </w:style>
  <w:style w:type="paragraph" w:customStyle="1" w:styleId="22">
    <w:name w:val="Default1"/>
    <w:next w:val="2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3">
    <w:name w:val="目录 711"/>
    <w:next w:val="1"/>
    <w:qFormat/>
    <w:uiPriority w:val="0"/>
    <w:pPr>
      <w:wordWrap w:val="0"/>
      <w:spacing w:after="160" w:line="259" w:lineRule="auto"/>
      <w:ind w:left="2550"/>
      <w:jc w:val="both"/>
    </w:pPr>
    <w:rPr>
      <w:rFonts w:ascii="Times New Roman" w:hAnsi="Times New Roman" w:eastAsia="宋体" w:cs="Times New Roman"/>
      <w:sz w:val="21"/>
      <w:szCs w:val="22"/>
      <w:lang w:val="en-US" w:eastAsia="zh-CN" w:bidi="ar-SA"/>
    </w:rPr>
  </w:style>
  <w:style w:type="paragraph" w:customStyle="1" w:styleId="24">
    <w:name w:val="Normal_20"/>
    <w:basedOn w:val="1"/>
    <w:qFormat/>
    <w:uiPriority w:val="0"/>
    <w:pPr>
      <w:widowControl/>
      <w:jc w:val="left"/>
    </w:pPr>
    <w:rPr>
      <w:rFonts w:ascii="Calibri" w:hAnsi="Calibri" w:eastAsia="Times New Roman" w:cs="Times New Roman"/>
      <w:kern w:val="0"/>
      <w:sz w:val="24"/>
    </w:rPr>
  </w:style>
  <w:style w:type="paragraph" w:customStyle="1" w:styleId="25">
    <w:name w:val="正文_5"/>
    <w:basedOn w:val="1"/>
    <w:qFormat/>
    <w:uiPriority w:val="0"/>
    <w:rPr>
      <w:rFonts w:ascii="Calibri" w:hAnsi="Calibri" w:eastAsia="宋体" w:cs="Times New Roman"/>
      <w:sz w:val="21"/>
      <w:szCs w:val="22"/>
    </w:rPr>
  </w:style>
  <w:style w:type="character" w:customStyle="1" w:styleId="26">
    <w:name w:val="纯文本 字符1"/>
    <w:basedOn w:val="16"/>
    <w:link w:val="11"/>
    <w:qFormat/>
    <w:uiPriority w:val="0"/>
    <w:rPr>
      <w:rFonts w:hint="eastAsia" w:ascii="宋体" w:hAnsi="Courier New" w:eastAsia="宋体" w:cs="宋体"/>
      <w:szCs w:val="21"/>
    </w:rPr>
  </w:style>
  <w:style w:type="character" w:customStyle="1" w:styleId="27">
    <w:name w:val="纯文本 字符"/>
    <w:basedOn w:val="16"/>
    <w:qFormat/>
    <w:uiPriority w:val="0"/>
    <w:rPr>
      <w:rFonts w:ascii="等线" w:hAnsi="Courier New" w:eastAsia="等线" w:cs="Courier New"/>
      <w:kern w:val="2"/>
      <w:sz w:val="28"/>
      <w:szCs w:val="22"/>
    </w:rPr>
  </w:style>
  <w:style w:type="paragraph" w:customStyle="1" w:styleId="28">
    <w:name w:val="正文_5_0"/>
    <w:basedOn w:val="1"/>
    <w:qFormat/>
    <w:uiPriority w:val="0"/>
    <w:rPr>
      <w:rFonts w:ascii="Calibri" w:hAnsi="Calibri" w:eastAsia="宋体" w:cs="Times New Roman"/>
      <w:sz w:val="21"/>
      <w:szCs w:val="22"/>
    </w:rPr>
  </w:style>
  <w:style w:type="paragraph" w:customStyle="1" w:styleId="29">
    <w:name w:val="Normal_13"/>
    <w:basedOn w:val="1"/>
    <w:qFormat/>
    <w:uiPriority w:val="0"/>
    <w:pPr>
      <w:widowControl/>
      <w:jc w:val="left"/>
    </w:pPr>
    <w:rPr>
      <w:rFonts w:hint="eastAsia" w:ascii="黑体" w:hAnsi="Times New Roman" w:eastAsia="黑体" w:cs="Times New Roman"/>
      <w:b/>
      <w:kern w:val="0"/>
    </w:rPr>
  </w:style>
  <w:style w:type="paragraph" w:customStyle="1" w:styleId="30">
    <w:name w:val="Normal_6"/>
    <w:basedOn w:val="1"/>
    <w:qFormat/>
    <w:uiPriority w:val="0"/>
    <w:pPr>
      <w:widowControl/>
      <w:jc w:val="left"/>
    </w:pPr>
    <w:rPr>
      <w:rFonts w:hint="eastAsia" w:ascii="黑体" w:hAnsi="Times New Roman" w:eastAsia="黑体" w:cs="Times New Roman"/>
      <w:b/>
      <w:kern w:val="0"/>
    </w:rPr>
  </w:style>
  <w:style w:type="paragraph" w:customStyle="1" w:styleId="31">
    <w:name w:val="正文文本_1_0"/>
    <w:basedOn w:val="28"/>
    <w:qFormat/>
    <w:uiPriority w:val="0"/>
    <w:pPr>
      <w:spacing w:after="120"/>
    </w:pPr>
    <w:rPr>
      <w:rFonts w:ascii="Times New Roman" w:hAnsi="Times New Roman"/>
      <w:szCs w:val="24"/>
    </w:rPr>
  </w:style>
  <w:style w:type="paragraph" w:customStyle="1" w:styleId="32">
    <w:name w:val="Normal_14"/>
    <w:basedOn w:val="1"/>
    <w:qFormat/>
    <w:uiPriority w:val="0"/>
    <w:pPr>
      <w:widowControl/>
      <w:jc w:val="left"/>
    </w:pPr>
    <w:rPr>
      <w:rFonts w:hint="eastAsia" w:ascii="黑体" w:hAnsi="Times New Roman" w:eastAsia="黑体" w:cs="Times New Roman"/>
      <w:b/>
      <w:kern w:val="0"/>
    </w:rPr>
  </w:style>
  <w:style w:type="character" w:customStyle="1" w:styleId="33">
    <w:name w:val="标题 2 字符"/>
    <w:basedOn w:val="16"/>
    <w:link w:val="3"/>
    <w:qFormat/>
    <w:uiPriority w:val="0"/>
    <w:rPr>
      <w:rFonts w:hint="eastAsia" w:ascii="宋体" w:hAnsi="宋体" w:eastAsia="宋体" w:cs="宋体"/>
      <w:b/>
      <w:kern w:val="2"/>
      <w:sz w:val="36"/>
      <w:szCs w:val="28"/>
    </w:rPr>
  </w:style>
  <w:style w:type="paragraph" w:customStyle="1" w:styleId="34">
    <w:name w:val="正文_6"/>
    <w:basedOn w:val="1"/>
    <w:qFormat/>
    <w:uiPriority w:val="0"/>
    <w:rPr>
      <w:rFonts w:ascii="Calibri" w:hAnsi="Calibri" w:eastAsia="宋体" w:cs="Times New Roman"/>
      <w:sz w:val="21"/>
      <w:szCs w:val="22"/>
    </w:rPr>
  </w:style>
  <w:style w:type="paragraph" w:customStyle="1" w:styleId="35">
    <w:name w:val="Normal_9"/>
    <w:basedOn w:val="1"/>
    <w:qFormat/>
    <w:uiPriority w:val="0"/>
    <w:rPr>
      <w:rFonts w:ascii="Calibri" w:hAnsi="Calibri" w:eastAsia="宋体" w:cs="Times New Roman"/>
      <w:sz w:val="21"/>
    </w:rPr>
  </w:style>
  <w:style w:type="paragraph" w:customStyle="1" w:styleId="36">
    <w:name w:val="Normal_12"/>
    <w:basedOn w:val="1"/>
    <w:qFormat/>
    <w:uiPriority w:val="0"/>
    <w:pPr>
      <w:widowControl/>
      <w:jc w:val="left"/>
    </w:pPr>
    <w:rPr>
      <w:rFonts w:hint="eastAsia" w:ascii="黑体" w:hAnsi="Times New Roman" w:eastAsia="黑体" w:cs="Times New Roman"/>
      <w:b/>
      <w:kern w:val="0"/>
    </w:rPr>
  </w:style>
  <w:style w:type="paragraph" w:customStyle="1" w:styleId="37">
    <w:name w:val="日期_0"/>
    <w:basedOn w:val="28"/>
    <w:next w:val="28"/>
    <w:qFormat/>
    <w:uiPriority w:val="0"/>
    <w:pPr>
      <w:ind w:left="2500" w:leftChars="2500"/>
    </w:pPr>
    <w:rPr>
      <w:rFonts w:ascii="Times New Roman" w:hAnsi="Times New Roman"/>
      <w:szCs w:val="24"/>
    </w:rPr>
  </w:style>
  <w:style w:type="paragraph" w:customStyle="1" w:styleId="38">
    <w:name w:val="正文_0_0_0"/>
    <w:basedOn w:val="1"/>
    <w:qFormat/>
    <w:uiPriority w:val="0"/>
    <w:rPr>
      <w:rFonts w:ascii="Calibri" w:hAnsi="Calibri" w:eastAsia="宋体" w:cs="Times New Roman"/>
      <w:sz w:val="28"/>
      <w:szCs w:val="22"/>
    </w:rPr>
  </w:style>
  <w:style w:type="paragraph" w:customStyle="1" w:styleId="39">
    <w:name w:val="正文_0_0_1"/>
    <w:basedOn w:val="1"/>
    <w:qFormat/>
    <w:uiPriority w:val="0"/>
    <w:rPr>
      <w:rFonts w:ascii="Calibri" w:hAnsi="Calibri" w:eastAsia="宋体" w:cs="Times New Roman"/>
      <w:sz w:val="28"/>
      <w:szCs w:val="22"/>
    </w:rPr>
  </w:style>
  <w:style w:type="paragraph" w:customStyle="1" w:styleId="40">
    <w:name w:val="正文文本缩进_0_1"/>
    <w:basedOn w:val="34"/>
    <w:qFormat/>
    <w:uiPriority w:val="0"/>
    <w:pPr>
      <w:spacing w:line="360" w:lineRule="auto"/>
      <w:ind w:firstLine="570"/>
    </w:pPr>
    <w:rPr>
      <w:rFonts w:hint="eastAsia" w:ascii="宋体"/>
      <w:i/>
      <w:sz w:val="28"/>
      <w:szCs w:val="20"/>
    </w:rPr>
  </w:style>
  <w:style w:type="paragraph" w:customStyle="1" w:styleId="41">
    <w:name w:val="正文文本_2_0"/>
    <w:basedOn w:val="34"/>
    <w:qFormat/>
    <w:uiPriority w:val="0"/>
    <w:rPr>
      <w:rFonts w:eastAsia="黑体"/>
      <w:sz w:val="36"/>
    </w:rPr>
  </w:style>
  <w:style w:type="paragraph" w:customStyle="1" w:styleId="42">
    <w:name w:val="Default"/>
    <w:basedOn w:val="1"/>
    <w:qFormat/>
    <w:uiPriority w:val="0"/>
    <w:pPr>
      <w:autoSpaceDE w:val="0"/>
      <w:autoSpaceDN w:val="0"/>
      <w:adjustRightInd w:val="0"/>
      <w:jc w:val="left"/>
    </w:pPr>
    <w:rPr>
      <w:rFonts w:ascii="Times New Roman" w:hAnsi="Times New Roman" w:eastAsia="宋体" w:cs="Times New Roman"/>
      <w:color w:val="000000"/>
      <w:kern w:val="0"/>
      <w:sz w:val="24"/>
    </w:rPr>
  </w:style>
  <w:style w:type="character" w:customStyle="1" w:styleId="43">
    <w:name w:val="font131"/>
    <w:basedOn w:val="16"/>
    <w:qFormat/>
    <w:uiPriority w:val="0"/>
    <w:rPr>
      <w:rFonts w:hint="eastAsia" w:ascii="仿宋_GB2312" w:eastAsia="仿宋_GB2312" w:cs="仿宋_GB2312"/>
      <w:b/>
      <w:color w:val="000000"/>
      <w:sz w:val="22"/>
      <w:szCs w:val="22"/>
      <w:u w:val="none"/>
    </w:rPr>
  </w:style>
  <w:style w:type="character" w:customStyle="1" w:styleId="44">
    <w:name w:val="font31"/>
    <w:basedOn w:val="16"/>
    <w:qFormat/>
    <w:uiPriority w:val="0"/>
    <w:rPr>
      <w:rFonts w:hint="eastAsia" w:ascii="Microsoft YaHei UI" w:hAnsi="Microsoft YaHei UI" w:eastAsia="Microsoft YaHei UI" w:cs="Microsoft YaHei UI"/>
      <w:b/>
      <w:color w:val="000000"/>
      <w:sz w:val="22"/>
      <w:szCs w:val="22"/>
      <w:u w:val="none"/>
    </w:rPr>
  </w:style>
  <w:style w:type="character" w:customStyle="1" w:styleId="45">
    <w:name w:val="font81"/>
    <w:basedOn w:val="16"/>
    <w:qFormat/>
    <w:uiPriority w:val="0"/>
    <w:rPr>
      <w:rFonts w:hint="eastAsia" w:ascii="Microsoft YaHei UI" w:hAnsi="Microsoft YaHei UI" w:eastAsia="Microsoft YaHei UI" w:cs="Microsoft YaHei UI"/>
      <w:color w:val="000000"/>
      <w:sz w:val="22"/>
      <w:szCs w:val="22"/>
      <w:u w:val="none"/>
    </w:rPr>
  </w:style>
  <w:style w:type="character" w:customStyle="1" w:styleId="46">
    <w:name w:val="font71"/>
    <w:basedOn w:val="16"/>
    <w:qFormat/>
    <w:uiPriority w:val="0"/>
    <w:rPr>
      <w:rFonts w:hint="eastAsia" w:ascii="仿宋_GB2312" w:eastAsia="仿宋_GB2312" w:cs="仿宋_GB2312"/>
      <w:color w:val="000000"/>
      <w:sz w:val="22"/>
      <w:szCs w:val="22"/>
      <w:u w:val="none"/>
    </w:rPr>
  </w:style>
  <w:style w:type="character" w:customStyle="1" w:styleId="47">
    <w:name w:val="font231"/>
    <w:basedOn w:val="16"/>
    <w:qFormat/>
    <w:uiPriority w:val="0"/>
    <w:rPr>
      <w:rFonts w:hint="default" w:ascii="Times New Roman" w:hAnsi="Times New Roman" w:cs="Times New Roman"/>
      <w:color w:val="000000"/>
      <w:sz w:val="22"/>
      <w:szCs w:val="22"/>
      <w:u w:val="none"/>
    </w:rPr>
  </w:style>
  <w:style w:type="character" w:customStyle="1" w:styleId="48">
    <w:name w:val="font221"/>
    <w:basedOn w:val="16"/>
    <w:qFormat/>
    <w:uiPriority w:val="0"/>
    <w:rPr>
      <w:rFonts w:ascii="Arial" w:hAnsi="Arial" w:cs="Arial"/>
      <w:color w:val="000000"/>
      <w:sz w:val="22"/>
      <w:szCs w:val="22"/>
      <w:u w:val="none"/>
    </w:rPr>
  </w:style>
  <w:style w:type="character" w:customStyle="1" w:styleId="49">
    <w:name w:val="font21"/>
    <w:basedOn w:val="16"/>
    <w:qFormat/>
    <w:uiPriority w:val="0"/>
    <w:rPr>
      <w:rFonts w:ascii="Cambria Math" w:hAnsi="Cambria Math" w:eastAsia="Cambria Math" w:cs="Cambria Math"/>
      <w:color w:val="000000"/>
      <w:sz w:val="22"/>
      <w:szCs w:val="22"/>
      <w:u w:val="none"/>
    </w:rPr>
  </w:style>
  <w:style w:type="character" w:customStyle="1" w:styleId="50">
    <w:name w:val="font191"/>
    <w:basedOn w:val="16"/>
    <w:qFormat/>
    <w:uiPriority w:val="0"/>
    <w:rPr>
      <w:rFonts w:hint="eastAsia" w:ascii="仿宋_GB2312" w:eastAsia="仿宋_GB2312" w:cs="仿宋_GB2312"/>
      <w:color w:val="000000"/>
      <w:sz w:val="22"/>
      <w:szCs w:val="22"/>
      <w:u w:val="none"/>
    </w:rPr>
  </w:style>
  <w:style w:type="character" w:customStyle="1" w:styleId="51">
    <w:name w:val="font212"/>
    <w:basedOn w:val="16"/>
    <w:qFormat/>
    <w:uiPriority w:val="0"/>
    <w:rPr>
      <w:rFonts w:hint="eastAsia" w:ascii="仿宋_GB2312" w:eastAsia="仿宋_GB2312" w:cs="仿宋_GB2312"/>
      <w:color w:val="000000"/>
      <w:sz w:val="22"/>
      <w:szCs w:val="22"/>
      <w:u w:val="none"/>
    </w:rPr>
  </w:style>
  <w:style w:type="character" w:customStyle="1" w:styleId="52">
    <w:name w:val="font101"/>
    <w:basedOn w:val="16"/>
    <w:qFormat/>
    <w:uiPriority w:val="0"/>
    <w:rPr>
      <w:rFonts w:ascii="微软雅黑" w:hAnsi="微软雅黑" w:eastAsia="微软雅黑" w:cs="微软雅黑"/>
      <w:b/>
      <w:color w:val="000000"/>
      <w:sz w:val="22"/>
      <w:szCs w:val="22"/>
      <w:u w:val="none"/>
    </w:rPr>
  </w:style>
  <w:style w:type="character" w:customStyle="1" w:styleId="53">
    <w:name w:val="font201"/>
    <w:basedOn w:val="16"/>
    <w:qFormat/>
    <w:uiPriority w:val="0"/>
    <w:rPr>
      <w:rFonts w:hint="eastAsia" w:ascii="仿宋_GB2312" w:eastAsia="仿宋_GB2312" w:cs="仿宋_GB2312"/>
      <w:color w:val="000000"/>
      <w:sz w:val="22"/>
      <w:szCs w:val="22"/>
      <w:u w:val="none"/>
    </w:rPr>
  </w:style>
  <w:style w:type="character" w:customStyle="1" w:styleId="54">
    <w:name w:val="font112"/>
    <w:basedOn w:val="16"/>
    <w:qFormat/>
    <w:uiPriority w:val="0"/>
    <w:rPr>
      <w:rFonts w:hint="eastAsia" w:ascii="仿宋_GB2312" w:eastAsia="仿宋_GB2312" w:cs="仿宋_GB2312"/>
      <w:b/>
      <w:color w:val="000000"/>
      <w:sz w:val="22"/>
      <w:szCs w:val="22"/>
      <w:u w:val="none"/>
    </w:rPr>
  </w:style>
  <w:style w:type="character" w:customStyle="1" w:styleId="55">
    <w:name w:val="font11"/>
    <w:basedOn w:val="16"/>
    <w:qFormat/>
    <w:uiPriority w:val="0"/>
    <w:rPr>
      <w:rFonts w:hint="eastAsia" w:ascii="微软雅黑" w:hAnsi="微软雅黑" w:eastAsia="微软雅黑" w:cs="微软雅黑"/>
      <w:b/>
      <w:color w:val="000000"/>
      <w:sz w:val="22"/>
      <w:szCs w:val="22"/>
      <w:u w:val="none"/>
    </w:rPr>
  </w:style>
  <w:style w:type="character" w:customStyle="1" w:styleId="56">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8941</Words>
  <Characters>9649</Characters>
  <Lines>193</Lines>
  <Paragraphs>54</Paragraphs>
  <TotalTime>1</TotalTime>
  <ScaleCrop>false</ScaleCrop>
  <LinksUpToDate>false</LinksUpToDate>
  <CharactersWithSpaces>10868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2024-08-27T12:05:00Z</dcterms:created>
  <dc:creator>1</dc:creator>
  <cp:lastModifiedBy>123</cp:lastModifiedBy>
  <cp:lastPrinted>2024-08-27T19:39:00Z</cp:lastPrinted>
  <dcterms:modified xsi:type="dcterms:W3CDTF">2025-07-03T03:04:45Z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5EA00CB7F4D17DEFA76ED9669F860F8D_43</vt:lpwstr>
  </property>
  <property fmtid="{D5CDD505-2E9C-101B-9397-08002B2CF9AE}" pid="4" name="KSOTemplateDocerSaveRecord">
    <vt:lpwstr>eyJoZGlkIjoiMzZmZjNiMTk3ZmI1ODVkMTY4ZTg5MDE5ZTA3NDkxMzMiLCJ1c2VySWQiOiI2MTU2MTMxODYifQ==</vt:lpwstr>
  </property>
</Properties>
</file>