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9B53D">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b/>
          <w:bCs/>
          <w:i w:val="0"/>
          <w:iCs w:val="0"/>
          <w:caps w:val="0"/>
          <w:color w:val="auto"/>
          <w:spacing w:val="0"/>
          <w:sz w:val="44"/>
          <w:szCs w:val="44"/>
          <w:highlight w:val="none"/>
          <w:u w:val="none"/>
          <w:shd w:val="clear" w:fill="FFFFFF"/>
          <w:lang w:val="en-US" w:eastAsia="zh-CN"/>
        </w:rPr>
      </w:pPr>
      <w:r>
        <w:rPr>
          <w:rFonts w:hint="eastAsia" w:ascii="黑体" w:hAnsi="黑体" w:eastAsia="黑体" w:cs="黑体"/>
          <w:b/>
          <w:bCs/>
          <w:i w:val="0"/>
          <w:iCs w:val="0"/>
          <w:caps w:val="0"/>
          <w:color w:val="auto"/>
          <w:spacing w:val="0"/>
          <w:sz w:val="44"/>
          <w:szCs w:val="44"/>
          <w:highlight w:val="none"/>
          <w:u w:val="none"/>
          <w:shd w:val="clear" w:fill="FFFFFF"/>
          <w:lang w:val="en-US" w:eastAsia="zh-CN"/>
        </w:rPr>
        <w:t>喀什大学图书馆监控安装项目</w:t>
      </w:r>
    </w:p>
    <w:p w14:paraId="5CF3BE80">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 w:hAnsi="仿宋" w:eastAsia="仿宋" w:cs="仿宋"/>
          <w:b/>
          <w:bCs/>
          <w:i w:val="0"/>
          <w:iCs w:val="0"/>
          <w:caps w:val="0"/>
          <w:color w:val="auto"/>
          <w:spacing w:val="0"/>
          <w:sz w:val="32"/>
          <w:szCs w:val="32"/>
          <w:highlight w:val="none"/>
          <w:u w:val="none"/>
          <w:shd w:val="clear" w:fill="FFFFFF"/>
          <w:lang w:eastAsia="zh-CN"/>
        </w:rPr>
      </w:pPr>
      <w:r>
        <w:rPr>
          <w:rFonts w:hint="eastAsia" w:ascii="仿宋" w:hAnsi="仿宋" w:eastAsia="仿宋" w:cs="仿宋"/>
          <w:b/>
          <w:bCs/>
          <w:i w:val="0"/>
          <w:iCs w:val="0"/>
          <w:caps w:val="0"/>
          <w:color w:val="auto"/>
          <w:spacing w:val="0"/>
          <w:sz w:val="32"/>
          <w:szCs w:val="32"/>
          <w:highlight w:val="none"/>
          <w:u w:val="none"/>
          <w:shd w:val="clear" w:fill="FFFFFF"/>
          <w:lang w:val="en-US" w:eastAsia="zh-CN"/>
        </w:rPr>
        <w:t>服务</w:t>
      </w:r>
      <w:r>
        <w:rPr>
          <w:rFonts w:hint="eastAsia" w:ascii="仿宋" w:hAnsi="仿宋" w:eastAsia="仿宋" w:cs="仿宋"/>
          <w:b/>
          <w:bCs/>
          <w:i w:val="0"/>
          <w:iCs w:val="0"/>
          <w:caps w:val="0"/>
          <w:color w:val="auto"/>
          <w:spacing w:val="0"/>
          <w:sz w:val="32"/>
          <w:szCs w:val="32"/>
          <w:highlight w:val="none"/>
          <w:u w:val="none"/>
          <w:shd w:val="clear" w:fill="FFFFFF"/>
        </w:rPr>
        <w:t>要求</w:t>
      </w:r>
      <w:r>
        <w:rPr>
          <w:rFonts w:hint="eastAsia" w:ascii="仿宋" w:hAnsi="仿宋" w:eastAsia="仿宋" w:cs="仿宋"/>
          <w:b/>
          <w:bCs/>
          <w:i w:val="0"/>
          <w:iCs w:val="0"/>
          <w:caps w:val="0"/>
          <w:color w:val="auto"/>
          <w:spacing w:val="0"/>
          <w:sz w:val="32"/>
          <w:szCs w:val="32"/>
          <w:highlight w:val="none"/>
          <w:u w:val="none"/>
          <w:shd w:val="clear" w:fill="FFFFFF"/>
          <w:lang w:eastAsia="zh-CN"/>
        </w:rPr>
        <w:t>和说明</w:t>
      </w:r>
    </w:p>
    <w:p w14:paraId="5461EA1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r>
        <w:rPr>
          <w:rFonts w:hint="eastAsia" w:ascii="仿宋" w:hAnsi="仿宋" w:eastAsia="仿宋" w:cs="仿宋"/>
          <w:i w:val="0"/>
          <w:iCs w:val="0"/>
          <w:caps w:val="0"/>
          <w:color w:val="auto"/>
          <w:spacing w:val="0"/>
          <w:sz w:val="32"/>
          <w:szCs w:val="32"/>
          <w:highlight w:val="none"/>
          <w:u w:val="none"/>
          <w:shd w:val="clear" w:fill="FFFFFF"/>
        </w:rPr>
        <w:t>产品质量需符合国家标准</w:t>
      </w:r>
      <w:r>
        <w:rPr>
          <w:rFonts w:hint="eastAsia" w:ascii="仿宋" w:hAnsi="仿宋" w:eastAsia="仿宋" w:cs="仿宋"/>
          <w:i w:val="0"/>
          <w:iCs w:val="0"/>
          <w:caps w:val="0"/>
          <w:color w:val="auto"/>
          <w:spacing w:val="0"/>
          <w:sz w:val="32"/>
          <w:szCs w:val="32"/>
          <w:highlight w:val="none"/>
          <w:u w:val="none"/>
          <w:shd w:val="clear" w:fill="FFFFFF"/>
          <w:lang w:eastAsia="zh-CN"/>
        </w:rPr>
        <w:t>和项目</w:t>
      </w:r>
      <w:r>
        <w:rPr>
          <w:rFonts w:hint="eastAsia" w:ascii="仿宋" w:hAnsi="仿宋" w:eastAsia="仿宋" w:cs="仿宋"/>
          <w:i w:val="0"/>
          <w:iCs w:val="0"/>
          <w:caps w:val="0"/>
          <w:color w:val="auto"/>
          <w:spacing w:val="0"/>
          <w:sz w:val="32"/>
          <w:szCs w:val="32"/>
          <w:highlight w:val="none"/>
          <w:u w:val="none"/>
          <w:shd w:val="clear" w:fill="FFFFFF"/>
        </w:rPr>
        <w:t>参数，</w:t>
      </w:r>
      <w:r>
        <w:rPr>
          <w:rFonts w:hint="eastAsia" w:ascii="仿宋" w:hAnsi="仿宋" w:eastAsia="仿宋" w:cs="仿宋"/>
          <w:i w:val="0"/>
          <w:iCs w:val="0"/>
          <w:caps w:val="0"/>
          <w:color w:val="auto"/>
          <w:spacing w:val="0"/>
          <w:sz w:val="32"/>
          <w:szCs w:val="32"/>
          <w:highlight w:val="none"/>
          <w:u w:val="none"/>
          <w:shd w:val="clear" w:fill="FFFFFF"/>
          <w:lang w:eastAsia="zh-CN"/>
        </w:rPr>
        <w:t>按</w:t>
      </w:r>
      <w:r>
        <w:rPr>
          <w:rFonts w:hint="eastAsia" w:ascii="仿宋" w:hAnsi="仿宋" w:eastAsia="仿宋" w:cs="仿宋"/>
          <w:i w:val="0"/>
          <w:iCs w:val="0"/>
          <w:caps w:val="0"/>
          <w:color w:val="auto"/>
          <w:spacing w:val="0"/>
          <w:sz w:val="32"/>
          <w:szCs w:val="32"/>
          <w:highlight w:val="none"/>
          <w:u w:val="none"/>
          <w:shd w:val="clear" w:fill="FFFFFF"/>
        </w:rPr>
        <w:t>要求提供</w:t>
      </w:r>
      <w:r>
        <w:rPr>
          <w:rFonts w:hint="eastAsia" w:ascii="仿宋" w:hAnsi="仿宋" w:eastAsia="仿宋" w:cs="仿宋"/>
          <w:i w:val="0"/>
          <w:iCs w:val="0"/>
          <w:caps w:val="0"/>
          <w:color w:val="auto"/>
          <w:spacing w:val="0"/>
          <w:sz w:val="32"/>
          <w:szCs w:val="32"/>
          <w:highlight w:val="none"/>
          <w:u w:val="none"/>
          <w:shd w:val="clear" w:fill="FFFFFF"/>
          <w:lang w:eastAsia="zh-CN"/>
        </w:rPr>
        <w:t>相应检测报告和无缝接入原有高校综合安防管理平台的承诺函。</w:t>
      </w:r>
    </w:p>
    <w:p w14:paraId="1C9BF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r>
        <w:rPr>
          <w:rFonts w:hint="eastAsia" w:ascii="仿宋" w:hAnsi="仿宋" w:eastAsia="仿宋" w:cs="仿宋"/>
          <w:i w:val="0"/>
          <w:iCs w:val="0"/>
          <w:caps w:val="0"/>
          <w:color w:val="auto"/>
          <w:spacing w:val="0"/>
          <w:sz w:val="32"/>
          <w:szCs w:val="32"/>
          <w:highlight w:val="none"/>
          <w:u w:val="none"/>
          <w:shd w:val="clear" w:fill="FFFFFF"/>
        </w:rPr>
        <w:t>2、</w:t>
      </w:r>
      <w:r>
        <w:rPr>
          <w:rFonts w:hint="eastAsia" w:ascii="仿宋" w:hAnsi="仿宋" w:eastAsia="仿宋" w:cs="仿宋"/>
          <w:i w:val="0"/>
          <w:iCs w:val="0"/>
          <w:caps w:val="0"/>
          <w:color w:val="auto"/>
          <w:spacing w:val="0"/>
          <w:sz w:val="32"/>
          <w:szCs w:val="32"/>
          <w:highlight w:val="none"/>
          <w:u w:val="none"/>
          <w:shd w:val="clear" w:fill="FFFFFF"/>
          <w:lang w:eastAsia="zh-CN"/>
        </w:rPr>
        <w:t>定标前，</w:t>
      </w:r>
      <w:r>
        <w:rPr>
          <w:rFonts w:hint="eastAsia" w:ascii="仿宋" w:hAnsi="仿宋" w:eastAsia="仿宋" w:cs="仿宋"/>
          <w:i w:val="0"/>
          <w:iCs w:val="0"/>
          <w:caps w:val="0"/>
          <w:color w:val="auto"/>
          <w:spacing w:val="0"/>
          <w:sz w:val="32"/>
          <w:szCs w:val="32"/>
          <w:highlight w:val="none"/>
          <w:u w:val="none"/>
          <w:shd w:val="clear" w:fill="FFFFFF"/>
        </w:rPr>
        <w:t>投标供应商</w:t>
      </w:r>
      <w:r>
        <w:rPr>
          <w:rFonts w:hint="eastAsia" w:ascii="仿宋" w:hAnsi="仿宋" w:eastAsia="仿宋" w:cs="仿宋"/>
          <w:i w:val="0"/>
          <w:iCs w:val="0"/>
          <w:caps w:val="0"/>
          <w:color w:val="auto"/>
          <w:spacing w:val="0"/>
          <w:sz w:val="32"/>
          <w:szCs w:val="32"/>
          <w:highlight w:val="none"/>
          <w:u w:val="none"/>
          <w:shd w:val="clear" w:fill="FFFFFF"/>
          <w:lang w:eastAsia="zh-CN"/>
        </w:rPr>
        <w:t>必须</w:t>
      </w:r>
      <w:r>
        <w:rPr>
          <w:rFonts w:hint="eastAsia" w:ascii="仿宋" w:hAnsi="仿宋" w:eastAsia="仿宋" w:cs="仿宋"/>
          <w:i w:val="0"/>
          <w:iCs w:val="0"/>
          <w:caps w:val="0"/>
          <w:color w:val="auto"/>
          <w:spacing w:val="0"/>
          <w:sz w:val="32"/>
          <w:szCs w:val="32"/>
          <w:highlight w:val="none"/>
          <w:u w:val="none"/>
          <w:shd w:val="clear" w:fill="FFFFFF"/>
        </w:rPr>
        <w:t>严格按照</w:t>
      </w:r>
      <w:r>
        <w:rPr>
          <w:rFonts w:hint="eastAsia" w:ascii="仿宋" w:hAnsi="仿宋" w:eastAsia="仿宋" w:cs="仿宋"/>
          <w:i w:val="0"/>
          <w:iCs w:val="0"/>
          <w:caps w:val="0"/>
          <w:color w:val="auto"/>
          <w:spacing w:val="0"/>
          <w:sz w:val="32"/>
          <w:szCs w:val="32"/>
          <w:highlight w:val="none"/>
          <w:u w:val="none"/>
          <w:shd w:val="clear" w:fill="FFFFFF"/>
          <w:lang w:eastAsia="zh-CN"/>
        </w:rPr>
        <w:t>参数</w:t>
      </w:r>
      <w:r>
        <w:rPr>
          <w:rFonts w:hint="eastAsia" w:ascii="仿宋" w:hAnsi="仿宋" w:eastAsia="仿宋" w:cs="仿宋"/>
          <w:i w:val="0"/>
          <w:iCs w:val="0"/>
          <w:caps w:val="0"/>
          <w:color w:val="auto"/>
          <w:spacing w:val="0"/>
          <w:sz w:val="32"/>
          <w:szCs w:val="32"/>
          <w:highlight w:val="none"/>
          <w:u w:val="none"/>
          <w:shd w:val="clear" w:fill="FFFFFF"/>
        </w:rPr>
        <w:t>要求的功能进行软件功能的演</w:t>
      </w:r>
      <w:r>
        <w:rPr>
          <w:rFonts w:hint="eastAsia" w:ascii="仿宋" w:hAnsi="仿宋" w:eastAsia="仿宋" w:cs="仿宋"/>
          <w:i w:val="0"/>
          <w:iCs w:val="0"/>
          <w:caps w:val="0"/>
          <w:color w:val="auto"/>
          <w:spacing w:val="0"/>
          <w:sz w:val="32"/>
          <w:szCs w:val="32"/>
          <w:highlight w:val="none"/>
          <w:u w:val="none"/>
          <w:shd w:val="clear" w:fill="FFFFFF"/>
          <w:lang w:eastAsia="zh-CN"/>
        </w:rPr>
        <w:t>示，且能按照承诺无缝接入原有高校综合安防管理平台，否则按无效报价</w:t>
      </w:r>
      <w:bookmarkStart w:id="0" w:name="_GoBack"/>
      <w:bookmarkEnd w:id="0"/>
      <w:r>
        <w:rPr>
          <w:rFonts w:hint="eastAsia" w:ascii="仿宋" w:hAnsi="仿宋" w:eastAsia="仿宋" w:cs="仿宋"/>
          <w:i w:val="0"/>
          <w:iCs w:val="0"/>
          <w:caps w:val="0"/>
          <w:color w:val="auto"/>
          <w:spacing w:val="0"/>
          <w:sz w:val="32"/>
          <w:szCs w:val="32"/>
          <w:highlight w:val="none"/>
          <w:u w:val="none"/>
          <w:shd w:val="clear" w:fill="FFFFFF"/>
          <w:lang w:eastAsia="zh-CN"/>
        </w:rPr>
        <w:t>处理</w:t>
      </w:r>
      <w:r>
        <w:rPr>
          <w:rFonts w:hint="eastAsia" w:ascii="仿宋" w:hAnsi="仿宋" w:eastAsia="仿宋" w:cs="仿宋"/>
          <w:i w:val="0"/>
          <w:iCs w:val="0"/>
          <w:caps w:val="0"/>
          <w:color w:val="auto"/>
          <w:spacing w:val="0"/>
          <w:sz w:val="32"/>
          <w:szCs w:val="32"/>
          <w:highlight w:val="none"/>
          <w:u w:val="none"/>
          <w:shd w:val="clear" w:fill="FFFFFF"/>
        </w:rPr>
        <w:t>。</w:t>
      </w:r>
    </w:p>
    <w:p w14:paraId="3F9AB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r>
        <w:rPr>
          <w:rFonts w:hint="eastAsia" w:ascii="仿宋" w:hAnsi="仿宋" w:eastAsia="仿宋" w:cs="仿宋"/>
          <w:i w:val="0"/>
          <w:iCs w:val="0"/>
          <w:caps w:val="0"/>
          <w:color w:val="auto"/>
          <w:spacing w:val="0"/>
          <w:sz w:val="32"/>
          <w:szCs w:val="32"/>
          <w:highlight w:val="none"/>
          <w:u w:val="none"/>
          <w:shd w:val="clear" w:fill="FFFFFF"/>
          <w:lang w:val="en-US" w:eastAsia="zh-CN"/>
        </w:rPr>
        <w:t>3、</w:t>
      </w:r>
      <w:r>
        <w:rPr>
          <w:rFonts w:hint="eastAsia" w:ascii="仿宋" w:hAnsi="仿宋" w:eastAsia="仿宋" w:cs="仿宋"/>
          <w:i w:val="0"/>
          <w:iCs w:val="0"/>
          <w:caps w:val="0"/>
          <w:color w:val="auto"/>
          <w:spacing w:val="0"/>
          <w:sz w:val="32"/>
          <w:szCs w:val="32"/>
          <w:highlight w:val="none"/>
          <w:u w:val="none"/>
          <w:shd w:val="clear" w:fill="FFFFFF"/>
        </w:rPr>
        <w:t>免费保修年限：自验收通过之日起，中标供应商提供所投产品和服务原厂商3年质保，</w:t>
      </w:r>
      <w:r>
        <w:rPr>
          <w:rFonts w:hint="eastAsia" w:ascii="仿宋" w:hAnsi="仿宋" w:eastAsia="仿宋" w:cs="仿宋"/>
          <w:i w:val="0"/>
          <w:iCs w:val="0"/>
          <w:caps w:val="0"/>
          <w:color w:val="auto"/>
          <w:spacing w:val="0"/>
          <w:sz w:val="32"/>
          <w:szCs w:val="32"/>
          <w:highlight w:val="none"/>
          <w:u w:val="none"/>
          <w:shd w:val="clear" w:fill="FFFFFF"/>
          <w:lang w:eastAsia="zh-CN"/>
        </w:rPr>
        <w:t>并</w:t>
      </w:r>
      <w:r>
        <w:rPr>
          <w:rFonts w:hint="eastAsia" w:ascii="仿宋" w:hAnsi="仿宋" w:eastAsia="仿宋" w:cs="仿宋"/>
          <w:i w:val="0"/>
          <w:iCs w:val="0"/>
          <w:caps w:val="0"/>
          <w:color w:val="auto"/>
          <w:spacing w:val="0"/>
          <w:sz w:val="32"/>
          <w:szCs w:val="32"/>
          <w:highlight w:val="none"/>
          <w:u w:val="none"/>
          <w:shd w:val="clear" w:fill="FFFFFF"/>
        </w:rPr>
        <w:t>提供</w:t>
      </w:r>
      <w:r>
        <w:rPr>
          <w:rFonts w:hint="eastAsia" w:ascii="仿宋" w:hAnsi="仿宋" w:eastAsia="仿宋" w:cs="仿宋"/>
          <w:i w:val="0"/>
          <w:iCs w:val="0"/>
          <w:caps w:val="0"/>
          <w:color w:val="auto"/>
          <w:spacing w:val="0"/>
          <w:sz w:val="32"/>
          <w:szCs w:val="32"/>
          <w:highlight w:val="none"/>
          <w:u w:val="none"/>
          <w:shd w:val="clear" w:fill="FFFFFF"/>
          <w:lang w:eastAsia="zh-CN"/>
        </w:rPr>
        <w:t>质保</w:t>
      </w:r>
      <w:r>
        <w:rPr>
          <w:rFonts w:hint="eastAsia" w:ascii="仿宋" w:hAnsi="仿宋" w:eastAsia="仿宋" w:cs="仿宋"/>
          <w:i w:val="0"/>
          <w:iCs w:val="0"/>
          <w:caps w:val="0"/>
          <w:color w:val="auto"/>
          <w:spacing w:val="0"/>
          <w:sz w:val="32"/>
          <w:szCs w:val="32"/>
          <w:highlight w:val="none"/>
          <w:u w:val="none"/>
          <w:shd w:val="clear" w:fill="FFFFFF"/>
        </w:rPr>
        <w:t>承诺函。</w:t>
      </w:r>
    </w:p>
    <w:p w14:paraId="2D935A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lang w:eastAsia="zh-CN"/>
        </w:rPr>
      </w:pPr>
      <w:r>
        <w:rPr>
          <w:rFonts w:hint="eastAsia" w:ascii="仿宋" w:hAnsi="仿宋" w:eastAsia="仿宋" w:cs="仿宋"/>
          <w:i w:val="0"/>
          <w:iCs w:val="0"/>
          <w:caps w:val="0"/>
          <w:color w:val="auto"/>
          <w:spacing w:val="0"/>
          <w:sz w:val="32"/>
          <w:szCs w:val="32"/>
          <w:highlight w:val="none"/>
          <w:u w:val="none"/>
          <w:shd w:val="clear" w:fill="FFFFFF"/>
          <w:lang w:val="en-US" w:eastAsia="zh-CN"/>
        </w:rPr>
        <w:t>4、</w:t>
      </w:r>
      <w:r>
        <w:rPr>
          <w:rFonts w:hint="eastAsia" w:ascii="仿宋" w:hAnsi="仿宋" w:eastAsia="仿宋" w:cs="仿宋"/>
          <w:i w:val="0"/>
          <w:iCs w:val="0"/>
          <w:caps w:val="0"/>
          <w:color w:val="auto"/>
          <w:spacing w:val="0"/>
          <w:sz w:val="32"/>
          <w:szCs w:val="32"/>
          <w:highlight w:val="none"/>
          <w:u w:val="none"/>
          <w:shd w:val="clear" w:fill="FFFFFF"/>
        </w:rPr>
        <w:t>售后服务机构技术人员情况：必须由经原厂认证的工程师进行实施和售后培训</w:t>
      </w:r>
      <w:r>
        <w:rPr>
          <w:rFonts w:hint="eastAsia" w:ascii="仿宋" w:hAnsi="仿宋" w:eastAsia="仿宋" w:cs="仿宋"/>
          <w:i w:val="0"/>
          <w:iCs w:val="0"/>
          <w:caps w:val="0"/>
          <w:color w:val="auto"/>
          <w:spacing w:val="0"/>
          <w:sz w:val="32"/>
          <w:szCs w:val="32"/>
          <w:highlight w:val="none"/>
          <w:u w:val="none"/>
          <w:shd w:val="clear" w:fill="FFFFFF"/>
          <w:lang w:eastAsia="zh-CN"/>
        </w:rPr>
        <w:t>。</w:t>
      </w:r>
    </w:p>
    <w:p w14:paraId="573740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r>
        <w:rPr>
          <w:rFonts w:hint="eastAsia" w:ascii="仿宋" w:hAnsi="仿宋" w:eastAsia="仿宋" w:cs="仿宋"/>
          <w:i w:val="0"/>
          <w:iCs w:val="0"/>
          <w:caps w:val="0"/>
          <w:color w:val="auto"/>
          <w:spacing w:val="0"/>
          <w:sz w:val="32"/>
          <w:szCs w:val="32"/>
          <w:highlight w:val="none"/>
          <w:u w:val="none"/>
          <w:shd w:val="clear" w:fill="FFFFFF"/>
          <w:lang w:val="en-US" w:eastAsia="zh-CN"/>
        </w:rPr>
        <w:t>5</w:t>
      </w:r>
      <w:r>
        <w:rPr>
          <w:rFonts w:hint="eastAsia" w:ascii="仿宋" w:hAnsi="仿宋" w:eastAsia="仿宋" w:cs="仿宋"/>
          <w:i w:val="0"/>
          <w:iCs w:val="0"/>
          <w:caps w:val="0"/>
          <w:color w:val="auto"/>
          <w:spacing w:val="0"/>
          <w:sz w:val="32"/>
          <w:szCs w:val="32"/>
          <w:highlight w:val="none"/>
          <w:u w:val="none"/>
          <w:shd w:val="clear" w:fill="FFFFFF"/>
        </w:rPr>
        <w:t>、违约:供应商存在不按参数要求报价、中标后无故放弃、不按合同履行等违约行为的，采购人将</w:t>
      </w:r>
      <w:r>
        <w:rPr>
          <w:rFonts w:hint="eastAsia" w:ascii="仿宋" w:hAnsi="仿宋" w:eastAsia="仿宋" w:cs="仿宋"/>
          <w:i w:val="0"/>
          <w:iCs w:val="0"/>
          <w:caps w:val="0"/>
          <w:color w:val="auto"/>
          <w:spacing w:val="0"/>
          <w:sz w:val="32"/>
          <w:szCs w:val="32"/>
          <w:highlight w:val="none"/>
          <w:u w:val="none"/>
          <w:shd w:val="clear" w:fill="FFFFFF"/>
          <w:lang w:eastAsia="zh-CN"/>
        </w:rPr>
        <w:t>反馈</w:t>
      </w:r>
      <w:r>
        <w:rPr>
          <w:rFonts w:hint="eastAsia" w:ascii="仿宋" w:hAnsi="仿宋" w:eastAsia="仿宋" w:cs="仿宋"/>
          <w:i w:val="0"/>
          <w:iCs w:val="0"/>
          <w:caps w:val="0"/>
          <w:color w:val="auto"/>
          <w:spacing w:val="0"/>
          <w:sz w:val="32"/>
          <w:szCs w:val="32"/>
          <w:highlight w:val="none"/>
          <w:u w:val="none"/>
          <w:shd w:val="clear" w:fill="FFFFFF"/>
        </w:rPr>
        <w:t>至政采云平台或政府采购管理部门进行处理。</w:t>
      </w:r>
    </w:p>
    <w:p w14:paraId="608EE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lang w:eastAsia="zh-CN"/>
        </w:rPr>
      </w:pPr>
      <w:r>
        <w:rPr>
          <w:rFonts w:hint="eastAsia" w:ascii="仿宋" w:hAnsi="仿宋" w:eastAsia="仿宋" w:cs="仿宋"/>
          <w:i w:val="0"/>
          <w:iCs w:val="0"/>
          <w:caps w:val="0"/>
          <w:color w:val="auto"/>
          <w:spacing w:val="0"/>
          <w:sz w:val="32"/>
          <w:szCs w:val="32"/>
          <w:highlight w:val="none"/>
          <w:u w:val="none"/>
          <w:shd w:val="clear" w:fill="FFFFFF"/>
          <w:lang w:val="en-US" w:eastAsia="zh-CN"/>
        </w:rPr>
        <w:t>6</w:t>
      </w:r>
      <w:r>
        <w:rPr>
          <w:rFonts w:hint="eastAsia" w:ascii="仿宋" w:hAnsi="仿宋" w:eastAsia="仿宋" w:cs="仿宋"/>
          <w:i w:val="0"/>
          <w:iCs w:val="0"/>
          <w:caps w:val="0"/>
          <w:color w:val="auto"/>
          <w:spacing w:val="0"/>
          <w:sz w:val="32"/>
          <w:szCs w:val="32"/>
          <w:highlight w:val="none"/>
          <w:u w:val="none"/>
          <w:shd w:val="clear" w:fill="FFFFFF"/>
        </w:rPr>
        <w:t>、验收:严格落实验收制度，对不符合质量和参数标准的不予验收，拒绝收货。</w:t>
      </w:r>
      <w:r>
        <w:rPr>
          <w:rFonts w:hint="eastAsia" w:ascii="仿宋" w:hAnsi="仿宋" w:eastAsia="仿宋" w:cs="仿宋"/>
          <w:i w:val="0"/>
          <w:iCs w:val="0"/>
          <w:caps w:val="0"/>
          <w:color w:val="auto"/>
          <w:spacing w:val="0"/>
          <w:sz w:val="32"/>
          <w:szCs w:val="32"/>
          <w:highlight w:val="none"/>
          <w:u w:val="none"/>
          <w:shd w:val="clear" w:fill="FFFFFF"/>
          <w:lang w:eastAsia="zh-CN"/>
        </w:rPr>
        <w:t>中标</w:t>
      </w:r>
      <w:r>
        <w:rPr>
          <w:rFonts w:hint="eastAsia" w:ascii="仿宋" w:hAnsi="仿宋" w:eastAsia="仿宋" w:cs="仿宋"/>
          <w:i w:val="0"/>
          <w:iCs w:val="0"/>
          <w:caps w:val="0"/>
          <w:color w:val="auto"/>
          <w:spacing w:val="0"/>
          <w:sz w:val="32"/>
          <w:szCs w:val="32"/>
          <w:highlight w:val="none"/>
          <w:u w:val="none"/>
          <w:shd w:val="clear" w:fill="FFFFFF"/>
        </w:rPr>
        <w:t>供应商负责运费、税费、安装调试费、人工费、垃圾清运费等所有与本项目有关的费用</w:t>
      </w:r>
      <w:r>
        <w:rPr>
          <w:rFonts w:hint="eastAsia" w:ascii="仿宋" w:hAnsi="仿宋" w:eastAsia="仿宋" w:cs="仿宋"/>
          <w:i w:val="0"/>
          <w:iCs w:val="0"/>
          <w:caps w:val="0"/>
          <w:color w:val="auto"/>
          <w:spacing w:val="0"/>
          <w:sz w:val="32"/>
          <w:szCs w:val="32"/>
          <w:highlight w:val="none"/>
          <w:u w:val="none"/>
          <w:shd w:val="clear" w:fill="FFFFFF"/>
          <w:lang w:eastAsia="zh-CN"/>
        </w:rPr>
        <w:t>。</w:t>
      </w:r>
    </w:p>
    <w:p w14:paraId="1C73E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r>
        <w:rPr>
          <w:rFonts w:hint="eastAsia" w:ascii="仿宋" w:hAnsi="仿宋" w:eastAsia="仿宋" w:cs="仿宋"/>
          <w:i w:val="0"/>
          <w:iCs w:val="0"/>
          <w:caps w:val="0"/>
          <w:color w:val="auto"/>
          <w:spacing w:val="0"/>
          <w:sz w:val="32"/>
          <w:szCs w:val="32"/>
          <w:highlight w:val="none"/>
          <w:u w:val="none"/>
          <w:shd w:val="clear" w:fill="FFFFFF"/>
          <w:lang w:val="en-US" w:eastAsia="zh-CN"/>
        </w:rPr>
        <w:t>7</w:t>
      </w:r>
      <w:r>
        <w:rPr>
          <w:rFonts w:hint="eastAsia" w:ascii="仿宋" w:hAnsi="仿宋" w:eastAsia="仿宋" w:cs="仿宋"/>
          <w:i w:val="0"/>
          <w:iCs w:val="0"/>
          <w:caps w:val="0"/>
          <w:color w:val="auto"/>
          <w:spacing w:val="0"/>
          <w:sz w:val="32"/>
          <w:szCs w:val="32"/>
          <w:highlight w:val="none"/>
          <w:u w:val="none"/>
          <w:shd w:val="clear" w:fill="FFFFFF"/>
        </w:rPr>
        <w:t>、服务响应时间与服务内容：报价人应为系统运行提供至少3年的免费运维服务</w:t>
      </w:r>
      <w:r>
        <w:rPr>
          <w:rFonts w:hint="eastAsia" w:ascii="仿宋" w:hAnsi="仿宋" w:eastAsia="仿宋" w:cs="仿宋"/>
          <w:i w:val="0"/>
          <w:iCs w:val="0"/>
          <w:caps w:val="0"/>
          <w:color w:val="auto"/>
          <w:spacing w:val="0"/>
          <w:sz w:val="32"/>
          <w:szCs w:val="32"/>
          <w:highlight w:val="none"/>
          <w:u w:val="none"/>
          <w:shd w:val="clear" w:fill="FFFFFF"/>
          <w:lang w:eastAsia="zh-CN"/>
        </w:rPr>
        <w:t>。</w:t>
      </w:r>
      <w:r>
        <w:rPr>
          <w:rFonts w:hint="eastAsia" w:ascii="仿宋" w:hAnsi="仿宋" w:eastAsia="仿宋" w:cs="仿宋"/>
          <w:i w:val="0"/>
          <w:iCs w:val="0"/>
          <w:caps w:val="0"/>
          <w:color w:val="auto"/>
          <w:spacing w:val="0"/>
          <w:sz w:val="32"/>
          <w:szCs w:val="32"/>
          <w:highlight w:val="none"/>
          <w:u w:val="none"/>
          <w:shd w:val="clear" w:fill="FFFFFF"/>
        </w:rPr>
        <w:t>在接到用户故障报告后响应时间不超过2小时</w:t>
      </w:r>
      <w:r>
        <w:rPr>
          <w:rFonts w:hint="eastAsia" w:ascii="仿宋" w:hAnsi="仿宋" w:eastAsia="仿宋" w:cs="仿宋"/>
          <w:i w:val="0"/>
          <w:iCs w:val="0"/>
          <w:caps w:val="0"/>
          <w:color w:val="auto"/>
          <w:spacing w:val="0"/>
          <w:sz w:val="32"/>
          <w:szCs w:val="32"/>
          <w:highlight w:val="none"/>
          <w:u w:val="none"/>
          <w:shd w:val="clear" w:fill="FFFFFF"/>
          <w:lang w:eastAsia="zh-CN"/>
        </w:rPr>
        <w:t>，并</w:t>
      </w:r>
      <w:r>
        <w:rPr>
          <w:rFonts w:hint="eastAsia" w:ascii="仿宋" w:hAnsi="仿宋" w:eastAsia="仿宋" w:cs="仿宋"/>
          <w:i w:val="0"/>
          <w:iCs w:val="0"/>
          <w:caps w:val="0"/>
          <w:color w:val="auto"/>
          <w:spacing w:val="0"/>
          <w:sz w:val="32"/>
          <w:szCs w:val="32"/>
          <w:highlight w:val="none"/>
          <w:u w:val="none"/>
          <w:shd w:val="clear" w:fill="FFFFFF"/>
        </w:rPr>
        <w:t>应明确提出故障响应、应急保障及技术力量保障等方面的服务内容和免费维护期内的7天*24小时的售后服务承诺。特殊情况无法修复的，质保期内中标供应商应无条件更换新系统或采取使系统可正常运转的措施。</w:t>
      </w:r>
    </w:p>
    <w:p w14:paraId="7D635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p>
    <w:p w14:paraId="1204B5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rPr>
      </w:pPr>
      <w:r>
        <w:rPr>
          <w:rFonts w:hint="eastAsia" w:ascii="仿宋" w:hAnsi="仿宋" w:eastAsia="仿宋" w:cs="仿宋"/>
          <w:i w:val="0"/>
          <w:iCs w:val="0"/>
          <w:caps w:val="0"/>
          <w:color w:val="auto"/>
          <w:spacing w:val="0"/>
          <w:sz w:val="32"/>
          <w:szCs w:val="32"/>
          <w:highlight w:val="none"/>
          <w:u w:val="none"/>
          <w:shd w:val="clear" w:fill="FFFFFF"/>
          <w:lang w:val="en-US" w:eastAsia="zh-CN"/>
        </w:rPr>
        <w:t>8</w:t>
      </w:r>
      <w:r>
        <w:rPr>
          <w:rFonts w:hint="eastAsia" w:ascii="仿宋" w:hAnsi="仿宋" w:eastAsia="仿宋" w:cs="仿宋"/>
          <w:i w:val="0"/>
          <w:iCs w:val="0"/>
          <w:caps w:val="0"/>
          <w:color w:val="auto"/>
          <w:spacing w:val="0"/>
          <w:sz w:val="32"/>
          <w:szCs w:val="32"/>
          <w:highlight w:val="none"/>
          <w:u w:val="none"/>
          <w:shd w:val="clear" w:fill="FFFFFF"/>
        </w:rPr>
        <w:t>、系统安装交付后，在免费服务期限之内，为学校免费提供各种技术服务，包括在线答疑、定期回访、软件更新、适应性修改、增量性修改、版本升级与技术培训。</w:t>
      </w:r>
    </w:p>
    <w:p w14:paraId="622D4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lang w:val="en-US" w:eastAsia="zh-CN"/>
        </w:rPr>
      </w:pPr>
      <w:r>
        <w:rPr>
          <w:rFonts w:hint="eastAsia" w:ascii="仿宋" w:hAnsi="仿宋" w:eastAsia="仿宋" w:cs="仿宋"/>
          <w:i w:val="0"/>
          <w:iCs w:val="0"/>
          <w:caps w:val="0"/>
          <w:color w:val="auto"/>
          <w:spacing w:val="0"/>
          <w:sz w:val="32"/>
          <w:szCs w:val="32"/>
          <w:highlight w:val="none"/>
          <w:u w:val="none"/>
          <w:shd w:val="clear" w:fill="FFFFFF"/>
          <w:lang w:val="en-US" w:eastAsia="zh-CN"/>
        </w:rPr>
        <w:t>9</w:t>
      </w:r>
      <w:r>
        <w:rPr>
          <w:rFonts w:hint="eastAsia" w:ascii="仿宋" w:hAnsi="仿宋" w:eastAsia="仿宋" w:cs="仿宋"/>
          <w:i w:val="0"/>
          <w:iCs w:val="0"/>
          <w:caps w:val="0"/>
          <w:color w:val="auto"/>
          <w:spacing w:val="0"/>
          <w:sz w:val="32"/>
          <w:szCs w:val="32"/>
          <w:highlight w:val="none"/>
          <w:u w:val="none"/>
          <w:shd w:val="clear" w:fill="FFFFFF"/>
        </w:rPr>
        <w:t>、</w:t>
      </w:r>
      <w:r>
        <w:rPr>
          <w:rFonts w:hint="eastAsia" w:ascii="仿宋" w:hAnsi="仿宋" w:eastAsia="仿宋" w:cs="仿宋"/>
          <w:i w:val="0"/>
          <w:iCs w:val="0"/>
          <w:caps w:val="0"/>
          <w:color w:val="auto"/>
          <w:spacing w:val="0"/>
          <w:sz w:val="32"/>
          <w:szCs w:val="32"/>
          <w:highlight w:val="none"/>
          <w:u w:val="none"/>
          <w:shd w:val="clear" w:fill="FFFFFF"/>
          <w:lang w:val="en-US" w:eastAsia="zh-CN"/>
        </w:rPr>
        <w:t>本项目工期15天（自签订合同之日计）。</w:t>
      </w:r>
    </w:p>
    <w:p w14:paraId="41FF3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u w:val="none"/>
          <w:shd w:val="clear" w:fill="FFFFFF"/>
          <w:lang w:val="en-US" w:eastAsia="zh-CN"/>
        </w:rPr>
      </w:pPr>
      <w:r>
        <w:rPr>
          <w:rFonts w:hint="eastAsia" w:ascii="仿宋" w:hAnsi="仿宋" w:eastAsia="仿宋" w:cs="仿宋"/>
          <w:i w:val="0"/>
          <w:iCs w:val="0"/>
          <w:caps w:val="0"/>
          <w:color w:val="auto"/>
          <w:spacing w:val="0"/>
          <w:sz w:val="32"/>
          <w:szCs w:val="32"/>
          <w:highlight w:val="none"/>
          <w:u w:val="none"/>
          <w:shd w:val="clear" w:fill="FFFFFF"/>
          <w:lang w:val="en-US" w:eastAsia="zh-CN"/>
        </w:rPr>
        <w:t>10、付款方式：验收合格并投入使用3个月后，设备和软件无任何质量和技术问题一次性付清全款。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3CFA0"/>
    <w:multiLevelType w:val="singleLevel"/>
    <w:tmpl w:val="A443CF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27F08"/>
    <w:rsid w:val="3EC0583E"/>
    <w:rsid w:val="41AC44C7"/>
    <w:rsid w:val="4567377D"/>
    <w:rsid w:val="5975721F"/>
    <w:rsid w:val="5D6B0E47"/>
    <w:rsid w:val="614D6441"/>
    <w:rsid w:val="6B324BDB"/>
    <w:rsid w:val="6F751AEC"/>
    <w:rsid w:val="76BD6728"/>
    <w:rsid w:val="78C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657</Characters>
  <Lines>0</Lines>
  <Paragraphs>0</Paragraphs>
  <TotalTime>14</TotalTime>
  <ScaleCrop>false</ScaleCrop>
  <LinksUpToDate>false</LinksUpToDate>
  <CharactersWithSpaces>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2025-06-30T09:18:00Z</dcterms:created>
  <dc:creator>亚合甫江</dc:creator>
  <cp:lastModifiedBy>白水红柳</cp:lastModifiedBy>
  <dcterms:modified xsi:type="dcterms:W3CDTF">2025-07-03T08:11:00Z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eyJoZGlkIjoiNjQyZmEyYjNlNTk1YWYyNjFkNmFmYjVhMGE5MDU1MmQiLCJ1c2VySWQiOiI1NTYzNTk5MDMifQ==</vt:lpwstr>
  </property>
  <property fmtid="{D5CDD505-2E9C-101B-9397-08002B2CF9AE}" pid="4" name="ICV">
    <vt:lpwstr>4FAA97BB19C840DFB2562392E7987223_13</vt:lpwstr>
  </property>
</Properties>
</file>