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993E7">
      <w:pPr>
        <w:pStyle w:val="6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喀什大学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乌鲁木齐干休所维修工程</w:t>
      </w:r>
    </w:p>
    <w:p w14:paraId="219D0247">
      <w:pPr>
        <w:pStyle w:val="6"/>
        <w:ind w:firstLine="0" w:firstLineChars="0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询价文件</w:t>
      </w:r>
    </w:p>
    <w:p w14:paraId="0610314D">
      <w:pPr>
        <w:pStyle w:val="7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项目情况及说明</w:t>
      </w:r>
      <w:bookmarkStart w:id="0" w:name="_Hlk64892551"/>
    </w:p>
    <w:p w14:paraId="2CF5B867">
      <w:pPr>
        <w:spacing w:line="520" w:lineRule="exact"/>
        <w:ind w:firstLine="640" w:firstLineChars="200"/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/>
          <w:sz w:val="32"/>
          <w:szCs w:val="32"/>
        </w:rPr>
        <w:t>项目名称：</w:t>
      </w:r>
      <w:bookmarkEnd w:id="0"/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喀什大学驻乌鲁木齐干休所维修工程</w:t>
      </w:r>
    </w:p>
    <w:p w14:paraId="3103C62F">
      <w:pPr>
        <w:spacing w:line="520" w:lineRule="exact"/>
        <w:ind w:firstLine="640" w:firstLineChars="200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预算金额</w:t>
      </w:r>
      <w:r>
        <w:rPr>
          <w:rStyle w:val="8"/>
          <w:rFonts w:hint="eastAsia" w:ascii="仿宋" w:hAnsi="仿宋" w:eastAsia="仿宋"/>
          <w:sz w:val="32"/>
          <w:szCs w:val="32"/>
        </w:rPr>
        <w:t>：</w:t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14.59332</w:t>
      </w:r>
      <w:r>
        <w:rPr>
          <w:rStyle w:val="8"/>
          <w:rFonts w:hint="eastAsia" w:ascii="仿宋" w:hAnsi="仿宋" w:eastAsia="仿宋"/>
          <w:sz w:val="32"/>
          <w:szCs w:val="32"/>
        </w:rPr>
        <w:t>万</w:t>
      </w:r>
      <w:r>
        <w:rPr>
          <w:rStyle w:val="8"/>
          <w:rFonts w:ascii="仿宋" w:hAnsi="仿宋" w:eastAsia="仿宋"/>
          <w:sz w:val="32"/>
          <w:szCs w:val="32"/>
        </w:rPr>
        <w:t>元</w:t>
      </w:r>
    </w:p>
    <w:p w14:paraId="794D29FC">
      <w:pPr>
        <w:spacing w:line="520" w:lineRule="exact"/>
        <w:ind w:firstLine="640" w:firstLineChars="200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</w:rPr>
        <w:t>（报价人的总报价不得超过预算总价，否则视为无效投标）。</w:t>
      </w:r>
    </w:p>
    <w:p w14:paraId="504DC722">
      <w:pPr>
        <w:spacing w:line="460" w:lineRule="exact"/>
        <w:ind w:firstLine="560"/>
        <w:rPr>
          <w:rStyle w:val="8"/>
          <w:rFonts w:ascii="仿宋" w:hAnsi="仿宋" w:eastAsia="仿宋" w:cs="Times New Roman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</w:rPr>
        <w:t>项目内容：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见附件</w:t>
      </w: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报价清单，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经评估后认为资质符合要求且报价</w:t>
      </w: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最低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的</w:t>
      </w: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为中标单位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。</w:t>
      </w:r>
    </w:p>
    <w:p w14:paraId="7300D397">
      <w:pPr>
        <w:widowControl/>
        <w:numPr>
          <w:ilvl w:val="0"/>
          <w:numId w:val="2"/>
        </w:numPr>
        <w:ind w:firstLine="643" w:firstLineChars="200"/>
        <w:textAlignment w:val="baseline"/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Style w:val="8"/>
          <w:rFonts w:ascii="仿宋" w:hAnsi="仿宋" w:eastAsia="仿宋"/>
          <w:b/>
          <w:bCs/>
          <w:sz w:val="32"/>
          <w:szCs w:val="32"/>
        </w:rPr>
        <w:t>报价人资质要求：</w:t>
      </w:r>
      <w:r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  <w:t>建筑施工总承包三级及以上资质，且具有有效的安全生产许可证。</w:t>
      </w:r>
    </w:p>
    <w:p w14:paraId="16489BFB">
      <w:pPr>
        <w:spacing w:line="560" w:lineRule="exact"/>
        <w:ind w:firstLine="640" w:firstLineChars="200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三、质量标准：</w:t>
      </w:r>
      <w:r>
        <w:rPr>
          <w:rStyle w:val="8"/>
          <w:rFonts w:hint="eastAsia" w:ascii="仿宋" w:hAnsi="仿宋" w:eastAsia="仿宋"/>
          <w:sz w:val="32"/>
          <w:szCs w:val="32"/>
        </w:rPr>
        <w:t>采购人验收合格。</w:t>
      </w:r>
      <w:r>
        <w:rPr>
          <w:rStyle w:val="8"/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A12654">
      <w:pPr>
        <w:spacing w:line="520" w:lineRule="exact"/>
        <w:ind w:firstLine="640" w:firstLineChars="200"/>
        <w:rPr>
          <w:rStyle w:val="8"/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Style w:val="8"/>
          <w:rFonts w:ascii="仿宋" w:hAnsi="仿宋" w:eastAsia="仿宋"/>
          <w:color w:val="000000"/>
          <w:sz w:val="32"/>
          <w:szCs w:val="32"/>
        </w:rPr>
        <w:t>四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、</w:t>
      </w: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项目完工工期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：</w:t>
      </w: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合同签订后25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天内</w:t>
      </w:r>
      <w:r>
        <w:rPr>
          <w:rStyle w:val="8"/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 w14:paraId="4D3DE721">
      <w:pPr>
        <w:spacing w:line="520" w:lineRule="exact"/>
        <w:ind w:firstLine="640" w:firstLineChars="200"/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施工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地点：</w:t>
      </w: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乌鲁木齐市喀什大学干休所（乌鲁木齐市沙依巴克区西环中路永乐四巷369号 ）。</w:t>
      </w:r>
    </w:p>
    <w:p w14:paraId="298D75A9">
      <w:pPr>
        <w:spacing w:line="520" w:lineRule="exact"/>
        <w:ind w:firstLine="640" w:firstLineChars="200"/>
        <w:rPr>
          <w:rStyle w:val="8"/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sz w:val="32"/>
          <w:szCs w:val="32"/>
        </w:rPr>
        <w:t>五、</w:t>
      </w: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合同签订前，中标单位需向采购方缴纳中标价10%的履约保证金。</w:t>
      </w:r>
    </w:p>
    <w:p w14:paraId="1718C107">
      <w:pPr>
        <w:spacing w:line="520" w:lineRule="exact"/>
        <w:ind w:firstLine="640" w:firstLineChars="200"/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六、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报价要求：按综合单价报价（</w:t>
      </w:r>
      <w:r>
        <w:rPr>
          <w:rStyle w:val="8"/>
          <w:rFonts w:hint="eastAsia" w:ascii="仿宋" w:hAnsi="仿宋" w:eastAsia="仿宋"/>
          <w:sz w:val="32"/>
          <w:szCs w:val="32"/>
        </w:rPr>
        <w:t>含人工费、材料费、运输费、税费、安装费</w:t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等所有费用）。</w:t>
      </w:r>
    </w:p>
    <w:p w14:paraId="3029C821">
      <w:pPr>
        <w:spacing w:line="520" w:lineRule="exact"/>
        <w:ind w:firstLine="640" w:firstLineChars="200"/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七、付款方式：合</w:t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同签订后不支付预付款，项目竣工验收合格，出具结算审核报告后支付至结算价的97%，预留结算价的3%为质保金（履约保证金可转为质保金），质保期两年，期满回访合格后一次性无息支付质保金。</w:t>
      </w:r>
    </w:p>
    <w:p w14:paraId="238D9410">
      <w:pPr>
        <w:spacing w:line="520" w:lineRule="exact"/>
        <w:ind w:firstLine="640" w:firstLineChars="200"/>
        <w:rPr>
          <w:rStyle w:val="8"/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八、所有进场材料报验采购方同意后方可使用。</w:t>
      </w:r>
    </w:p>
    <w:p w14:paraId="410B5D1A">
      <w:pPr>
        <w:spacing w:line="560" w:lineRule="exact"/>
        <w:ind w:firstLine="640"/>
        <w:rPr>
          <w:rFonts w:hint="eastAsia"/>
          <w:lang w:val="en-US" w:eastAsia="zh-CN"/>
        </w:rPr>
      </w:pPr>
      <w:r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  <w:t>九</w:t>
      </w:r>
      <w:r>
        <w:rPr>
          <w:rStyle w:val="8"/>
          <w:rFonts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需在政采网上传资料如下：</w:t>
      </w:r>
    </w:p>
    <w:p w14:paraId="15523733">
      <w:pPr>
        <w:numPr>
          <w:numId w:val="0"/>
        </w:numPr>
        <w:spacing w:line="520" w:lineRule="exact"/>
        <w:ind w:firstLine="640" w:firstLineChars="200"/>
        <w:rPr>
          <w:rStyle w:val="8"/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Style w:val="8"/>
          <w:rFonts w:ascii="仿宋" w:hAnsi="仿宋" w:eastAsia="仿宋"/>
          <w:sz w:val="32"/>
          <w:szCs w:val="32"/>
        </w:rPr>
        <w:t>报价单签</w:t>
      </w:r>
      <w:r>
        <w:rPr>
          <w:rStyle w:val="8"/>
          <w:rFonts w:hint="eastAsia" w:ascii="仿宋" w:hAnsi="仿宋" w:eastAsia="仿宋"/>
          <w:sz w:val="32"/>
          <w:szCs w:val="32"/>
        </w:rPr>
        <w:t>字</w:t>
      </w:r>
      <w:r>
        <w:rPr>
          <w:rStyle w:val="8"/>
          <w:rFonts w:ascii="仿宋" w:hAnsi="仿宋" w:eastAsia="仿宋"/>
          <w:sz w:val="32"/>
          <w:szCs w:val="32"/>
        </w:rPr>
        <w:t>盖章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原件扫描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格式PDF</w:t>
      </w:r>
    </w:p>
    <w:p w14:paraId="2522E169">
      <w:pPr>
        <w:numPr>
          <w:numId w:val="0"/>
        </w:numPr>
        <w:spacing w:line="560" w:lineRule="exact"/>
        <w:ind w:firstLine="640" w:firstLineChars="200"/>
        <w:rPr>
          <w:rStyle w:val="8"/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/>
          <w:bCs/>
          <w:sz w:val="32"/>
          <w:szCs w:val="32"/>
          <w:lang w:val="en-US" w:eastAsia="zh-CN"/>
        </w:rPr>
        <w:t>2.</w:t>
      </w:r>
      <w:r>
        <w:rPr>
          <w:rStyle w:val="8"/>
          <w:rFonts w:ascii="仿宋" w:hAnsi="仿宋" w:eastAsia="仿宋"/>
          <w:bCs/>
          <w:sz w:val="32"/>
          <w:szCs w:val="32"/>
        </w:rPr>
        <w:t>资质证明文件（</w:t>
      </w:r>
      <w:r>
        <w:rPr>
          <w:rStyle w:val="8"/>
          <w:rFonts w:ascii="仿宋" w:hAnsi="仿宋" w:eastAsia="仿宋"/>
          <w:bCs/>
          <w:sz w:val="32"/>
          <w:szCs w:val="32"/>
        </w:rPr>
        <w:t>营业执</w:t>
      </w:r>
      <w:r>
        <w:rPr>
          <w:rStyle w:val="8"/>
          <w:rFonts w:hint="eastAsia" w:ascii="仿宋" w:hAnsi="仿宋" w:eastAsia="仿宋"/>
          <w:bCs/>
          <w:sz w:val="32"/>
          <w:szCs w:val="32"/>
        </w:rPr>
        <w:t>照、</w:t>
      </w:r>
      <w:r>
        <w:rPr>
          <w:rStyle w:val="8"/>
          <w:rFonts w:hint="eastAsia" w:ascii="仿宋" w:hAnsi="仿宋" w:eastAsia="仿宋"/>
          <w:bCs/>
          <w:sz w:val="32"/>
          <w:szCs w:val="32"/>
          <w:lang w:val="en-US" w:eastAsia="zh-CN"/>
        </w:rPr>
        <w:t>建筑施工总承包三级及以上、有效的安全生产许可证）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原件扫描</w:t>
      </w:r>
      <w:r>
        <w:rPr>
          <w:rStyle w:val="8"/>
          <w:rFonts w:hint="eastAsia" w:ascii="仿宋" w:hAnsi="仿宋" w:eastAsia="仿宋"/>
          <w:bCs/>
          <w:sz w:val="32"/>
          <w:szCs w:val="32"/>
          <w:lang w:val="en-US" w:eastAsia="zh-CN"/>
        </w:rPr>
        <w:t>；</w:t>
      </w:r>
    </w:p>
    <w:p w14:paraId="1BFEB231">
      <w:pPr>
        <w:numPr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/>
          <w:bCs/>
          <w:sz w:val="32"/>
          <w:szCs w:val="32"/>
          <w:lang w:val="en-US" w:eastAsia="zh-CN"/>
        </w:rPr>
        <w:t>3.</w:t>
      </w:r>
      <w:r>
        <w:rPr>
          <w:rStyle w:val="8"/>
          <w:rFonts w:ascii="仿宋" w:hAnsi="仿宋" w:eastAsia="仿宋"/>
          <w:bCs/>
          <w:sz w:val="32"/>
          <w:szCs w:val="32"/>
        </w:rPr>
        <w:t>法人身份证</w:t>
      </w:r>
      <w:r>
        <w:rPr>
          <w:rStyle w:val="8"/>
          <w:rFonts w:hint="eastAsia" w:ascii="仿宋" w:hAnsi="仿宋" w:eastAsia="仿宋"/>
          <w:bCs/>
          <w:sz w:val="32"/>
          <w:szCs w:val="32"/>
          <w:lang w:eastAsia="zh-CN"/>
        </w:rPr>
        <w:t>（或</w:t>
      </w:r>
      <w:r>
        <w:rPr>
          <w:rStyle w:val="8"/>
          <w:rFonts w:hint="eastAsia" w:ascii="仿宋" w:hAnsi="仿宋" w:eastAsia="仿宋"/>
          <w:bCs/>
          <w:sz w:val="32"/>
          <w:szCs w:val="32"/>
        </w:rPr>
        <w:t>法人</w:t>
      </w:r>
      <w:r>
        <w:rPr>
          <w:rStyle w:val="8"/>
          <w:rFonts w:ascii="仿宋" w:hAnsi="仿宋" w:eastAsia="仿宋"/>
          <w:bCs/>
          <w:sz w:val="32"/>
          <w:szCs w:val="32"/>
        </w:rPr>
        <w:t>授权委托书</w:t>
      </w:r>
      <w:r>
        <w:rPr>
          <w:rStyle w:val="8"/>
          <w:rFonts w:hint="eastAsia" w:ascii="仿宋" w:hAnsi="仿宋" w:eastAsia="仿宋"/>
          <w:bCs/>
          <w:sz w:val="32"/>
          <w:szCs w:val="32"/>
          <w:lang w:eastAsia="zh-CN"/>
        </w:rPr>
        <w:t>和被</w:t>
      </w:r>
      <w:r>
        <w:rPr>
          <w:rStyle w:val="8"/>
          <w:rFonts w:hint="eastAsia" w:ascii="仿宋" w:hAnsi="仿宋" w:eastAsia="仿宋"/>
          <w:bCs/>
          <w:sz w:val="32"/>
          <w:szCs w:val="32"/>
        </w:rPr>
        <w:t>授权人</w:t>
      </w:r>
      <w:r>
        <w:rPr>
          <w:rStyle w:val="8"/>
          <w:rFonts w:hint="eastAsia" w:ascii="仿宋" w:hAnsi="仿宋" w:eastAsia="仿宋"/>
          <w:bCs/>
          <w:sz w:val="32"/>
          <w:szCs w:val="32"/>
          <w:lang w:eastAsia="zh-CN"/>
        </w:rPr>
        <w:t>身份证）均原件</w:t>
      </w:r>
      <w:r>
        <w:rPr>
          <w:rFonts w:hint="eastAsia" w:ascii="仿宋" w:hAnsi="仿宋" w:eastAsia="仿宋" w:cs="仿宋"/>
          <w:bCs/>
          <w:sz w:val="32"/>
          <w:szCs w:val="32"/>
        </w:rPr>
        <w:t>扫描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加盖公章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 w14:paraId="722FDBD3">
      <w:pPr>
        <w:numPr>
          <w:numId w:val="0"/>
        </w:numPr>
        <w:spacing w:line="520" w:lineRule="exact"/>
        <w:ind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</w:rPr>
        <w:t>针对本项目的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质保</w:t>
      </w:r>
      <w:r>
        <w:rPr>
          <w:rFonts w:hint="eastAsia" w:ascii="仿宋" w:hAnsi="仿宋" w:eastAsia="仿宋" w:cs="仿宋"/>
          <w:bCs/>
          <w:sz w:val="32"/>
          <w:szCs w:val="32"/>
        </w:rPr>
        <w:t>服务承诺，签字盖章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（原件扫描）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4C55CA92">
      <w:pPr>
        <w:spacing w:line="520" w:lineRule="exact"/>
        <w:ind w:firstLine="640" w:firstLineChars="200"/>
        <w:rPr>
          <w:rStyle w:val="8"/>
          <w:rFonts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十</w:t>
      </w:r>
      <w:r>
        <w:rPr>
          <w:rStyle w:val="8"/>
          <w:rFonts w:ascii="仿宋" w:hAnsi="仿宋" w:eastAsia="仿宋"/>
          <w:sz w:val="32"/>
          <w:szCs w:val="32"/>
        </w:rPr>
        <w:t>、确定</w:t>
      </w:r>
      <w:r>
        <w:rPr>
          <w:rStyle w:val="8"/>
          <w:rFonts w:hint="eastAsia" w:ascii="仿宋" w:hAnsi="仿宋" w:eastAsia="仿宋"/>
          <w:sz w:val="32"/>
          <w:szCs w:val="32"/>
          <w:lang w:eastAsia="zh-CN"/>
        </w:rPr>
        <w:t>施工</w:t>
      </w:r>
      <w:r>
        <w:rPr>
          <w:rStyle w:val="8"/>
          <w:rFonts w:ascii="仿宋" w:hAnsi="仿宋" w:eastAsia="仿宋"/>
          <w:sz w:val="32"/>
          <w:szCs w:val="32"/>
        </w:rPr>
        <w:t>方办法：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经评估后认为资质符合要求且报价</w:t>
      </w: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最低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的</w:t>
      </w: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为中标单位</w:t>
      </w:r>
      <w:r>
        <w:rPr>
          <w:rStyle w:val="8"/>
          <w:rFonts w:hint="eastAsia" w:ascii="仿宋" w:hAnsi="仿宋" w:eastAsia="仿宋" w:cs="Times New Roman"/>
          <w:sz w:val="32"/>
          <w:szCs w:val="32"/>
        </w:rPr>
        <w:t>。</w:t>
      </w:r>
    </w:p>
    <w:p w14:paraId="41B1A449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十一、其他：</w:t>
      </w:r>
    </w:p>
    <w:p w14:paraId="39531FB3"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各报价人根据实际，自行决定是否踏勘现场</w:t>
      </w:r>
      <w:r>
        <w:rPr>
          <w:rStyle w:val="8"/>
          <w:rFonts w:hint="eastAsia" w:ascii="仿宋" w:hAnsi="仿宋" w:eastAsia="仿宋" w:cs="Times New Roman"/>
          <w:sz w:val="32"/>
          <w:szCs w:val="32"/>
          <w:lang w:val="en-US" w:eastAsia="zh-CN"/>
        </w:rPr>
        <w:t>（乌鲁木齐市沙依巴克区西环中路永乐四巷369号），</w:t>
      </w:r>
      <w:r>
        <w:rPr>
          <w:rFonts w:hint="eastAsia" w:ascii="仿宋" w:hAnsi="仿宋" w:eastAsia="仿宋"/>
          <w:sz w:val="32"/>
          <w:szCs w:val="32"/>
          <w:lang w:eastAsia="zh-CN"/>
        </w:rPr>
        <w:t>如需踏勘现场，请与李老师联系，联系电话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18399338678。</w:t>
      </w:r>
    </w:p>
    <w:p w14:paraId="557DFC90">
      <w:pPr>
        <w:numPr>
          <w:ilvl w:val="0"/>
          <w:numId w:val="0"/>
        </w:num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项目上有任何疑问，请及时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项目负责人联系。</w:t>
      </w:r>
    </w:p>
    <w:p w14:paraId="170521AB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项目负责人：杨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老师 </w:t>
      </w: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13565378672</w:t>
      </w:r>
    </w:p>
    <w:p w14:paraId="1F8BBD94">
      <w:pPr>
        <w:tabs>
          <w:tab w:val="center" w:pos="4153"/>
        </w:tabs>
        <w:spacing w:line="560" w:lineRule="exact"/>
        <w:ind w:firstLine="640" w:firstLineChars="200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谢谢您的合作和对我校的大力支持！</w:t>
      </w:r>
    </w:p>
    <w:p w14:paraId="360BFAD9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C2C3087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4888572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218C44C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B50804D">
      <w:pPr>
        <w:pStyle w:val="2"/>
        <w:numPr>
          <w:ilvl w:val="0"/>
          <w:numId w:val="0"/>
        </w:num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喀什大学后勤管理处</w:t>
      </w:r>
    </w:p>
    <w:p w14:paraId="38461A52">
      <w:pPr>
        <w:pStyle w:val="2"/>
        <w:numPr>
          <w:ilvl w:val="0"/>
          <w:numId w:val="0"/>
        </w:num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55C7C3C7">
      <w:pPr>
        <w:pStyle w:val="2"/>
        <w:rPr>
          <w:rFonts w:hint="default"/>
          <w:lang w:val="en-US" w:eastAsia="zh-CN"/>
        </w:rPr>
      </w:pPr>
    </w:p>
    <w:p w14:paraId="5C3E25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B104B"/>
    <w:multiLevelType w:val="singleLevel"/>
    <w:tmpl w:val="9DBB10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049BF"/>
    <w:multiLevelType w:val="multilevel"/>
    <w:tmpl w:val="1FC049BF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UwZDUxYzg0ZmNkMGUxZWYwNGY3YzJkZGUzZWEifQ=="/>
  </w:docVars>
  <w:rsids>
    <w:rsidRoot w:val="00000000"/>
    <w:rsid w:val="096E7494"/>
    <w:rsid w:val="126D3509"/>
    <w:rsid w:val="18B74324"/>
    <w:rsid w:val="1D623330"/>
    <w:rsid w:val="1EB12291"/>
    <w:rsid w:val="1EB37070"/>
    <w:rsid w:val="284E4275"/>
    <w:rsid w:val="299A7D57"/>
    <w:rsid w:val="3F757298"/>
    <w:rsid w:val="429E409D"/>
    <w:rsid w:val="46762507"/>
    <w:rsid w:val="485446AE"/>
    <w:rsid w:val="512C199F"/>
    <w:rsid w:val="60E86B6F"/>
    <w:rsid w:val="65DD28E8"/>
    <w:rsid w:val="66853993"/>
    <w:rsid w:val="6EBC00E5"/>
    <w:rsid w:val="77E2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737</Characters>
  <Lines>0</Lines>
  <Paragraphs>0</Paragraphs>
  <TotalTime>4</TotalTime>
  <ScaleCrop>false</ScaleCrop>
  <LinksUpToDate>false</LinksUpToDate>
  <CharactersWithSpaces>1051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2024-09-28T05:02:00Z</dcterms:created>
  <dc:creator>123</dc:creator>
  <cp:lastModifiedBy>白水红柳</cp:lastModifiedBy>
  <cp:lastPrinted>2025-05-26T08:44:00Z</cp:lastPrinted>
  <dcterms:modified xsi:type="dcterms:W3CDTF">2025-07-03T09:52:31Z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8351650AF7904DAD963A04D18D708345_12</vt:lpwstr>
  </property>
  <property fmtid="{D5CDD505-2E9C-101B-9397-08002B2CF9AE}" pid="4" name="KSOTemplateDocerSaveRecord">
    <vt:lpwstr>eyJoZGlkIjoiNjQyZmEyYjNlNTk1YWYyNjFkNmFmYjVhMGE5MDU1MmQiLCJ1c2VySWQiOiI1NTYzNTk5MDMifQ==</vt:lpwstr>
  </property>
</Properties>
</file>