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E715F">
      <w:pPr>
        <w:pStyle w:val="15"/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喀什大学政采云在线询价项目询价文件</w:t>
      </w:r>
    </w:p>
    <w:p w14:paraId="3A082356">
      <w:pPr>
        <w:pStyle w:val="16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 w14:paraId="0197B6F0">
      <w:pPr>
        <w:spacing w:line="52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喀什大学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昆仑文化研究院办公</w:t>
      </w:r>
      <w:r>
        <w:rPr>
          <w:rFonts w:hint="eastAsia" w:ascii="仿宋" w:hAnsi="仿宋" w:eastAsia="仿宋" w:cs="仿宋"/>
          <w:bCs/>
          <w:sz w:val="32"/>
          <w:szCs w:val="32"/>
        </w:rPr>
        <w:t>家具采购项目</w:t>
      </w:r>
    </w:p>
    <w:p w14:paraId="7E6B39ED">
      <w:pPr>
        <w:spacing w:line="520" w:lineRule="exact"/>
        <w:ind w:firstLine="643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b/>
          <w:bCs/>
          <w:sz w:val="32"/>
          <w:szCs w:val="32"/>
        </w:rPr>
        <w:t>预算金额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28650</w:t>
      </w:r>
      <w:r>
        <w:rPr>
          <w:rStyle w:val="21"/>
          <w:rFonts w:ascii="仿宋" w:hAnsi="仿宋" w:eastAsia="仿宋"/>
          <w:sz w:val="32"/>
          <w:szCs w:val="32"/>
        </w:rPr>
        <w:t>元</w:t>
      </w:r>
      <w:r>
        <w:rPr>
          <w:rStyle w:val="21"/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报价人的总报价不得超过预算总价，否则视为无效投标</w:t>
      </w:r>
      <w:r>
        <w:rPr>
          <w:rStyle w:val="21"/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 w14:paraId="5B9EEFCA">
      <w:pPr>
        <w:spacing w:line="460" w:lineRule="exact"/>
        <w:ind w:firstLine="560"/>
        <w:rPr>
          <w:rStyle w:val="21"/>
          <w:rFonts w:ascii="仿宋" w:hAnsi="仿宋" w:eastAsia="仿宋" w:cs="Times New Roman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项目内容：</w:t>
      </w:r>
      <w:r>
        <w:rPr>
          <w:rStyle w:val="21"/>
          <w:rFonts w:hint="eastAsia" w:ascii="仿宋" w:hAnsi="仿宋" w:eastAsia="仿宋" w:cs="Times New Roman"/>
          <w:sz w:val="32"/>
          <w:szCs w:val="32"/>
        </w:rPr>
        <w:t>见附件（清单内的品牌、型号为参考品牌），经评估后认为资质符合要求且报价最低的中标。</w:t>
      </w:r>
    </w:p>
    <w:p w14:paraId="5859940B">
      <w:pPr>
        <w:widowControl/>
        <w:numPr>
          <w:ilvl w:val="0"/>
          <w:numId w:val="2"/>
        </w:numPr>
        <w:ind w:firstLine="640" w:firstLineChars="200"/>
        <w:textAlignment w:val="baseline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报价人资质要求：相应资质</w:t>
      </w:r>
    </w:p>
    <w:p w14:paraId="71953F8B">
      <w:pPr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三、质量标准：</w:t>
      </w:r>
      <w:r>
        <w:rPr>
          <w:rStyle w:val="21"/>
          <w:rFonts w:hint="eastAsia" w:ascii="仿宋" w:hAnsi="仿宋" w:eastAsia="仿宋"/>
          <w:sz w:val="32"/>
          <w:szCs w:val="32"/>
        </w:rPr>
        <w:t>采购人验收合格。</w:t>
      </w:r>
      <w:r>
        <w:rPr>
          <w:rStyle w:val="21"/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0C6C4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color w:val="000000"/>
          <w:sz w:val="32"/>
          <w:szCs w:val="32"/>
        </w:rPr>
        <w:t>四、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交货时间</w:t>
      </w:r>
      <w:r>
        <w:rPr>
          <w:rStyle w:val="21"/>
          <w:rFonts w:ascii="仿宋" w:hAnsi="仿宋" w:eastAsia="仿宋"/>
          <w:color w:val="000000"/>
          <w:sz w:val="32"/>
          <w:szCs w:val="32"/>
        </w:rPr>
        <w:t>：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中标后1</w:t>
      </w:r>
      <w:r>
        <w:rPr>
          <w:rStyle w:val="21"/>
          <w:rFonts w:ascii="仿宋" w:hAnsi="仿宋" w:eastAsia="仿宋"/>
          <w:color w:val="000000"/>
          <w:sz w:val="32"/>
          <w:szCs w:val="32"/>
        </w:rPr>
        <w:t>5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天内；</w:t>
      </w:r>
    </w:p>
    <w:p w14:paraId="4DCD3C04">
      <w:pPr>
        <w:spacing w:line="560" w:lineRule="exact"/>
        <w:ind w:firstLine="1280" w:firstLineChars="400"/>
        <w:rPr>
          <w:rStyle w:val="21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交货地点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喀什大学新泉校区。</w:t>
      </w:r>
    </w:p>
    <w:p w14:paraId="6063B2B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Style w:val="21"/>
          <w:rFonts w:ascii="仿宋" w:hAnsi="仿宋" w:eastAsia="仿宋"/>
          <w:sz w:val="32"/>
          <w:szCs w:val="32"/>
        </w:rPr>
        <w:t>报价要求：</w:t>
      </w:r>
      <w:r>
        <w:rPr>
          <w:rStyle w:val="21"/>
          <w:rFonts w:hint="eastAsia" w:ascii="仿宋" w:hAnsi="仿宋" w:eastAsia="仿宋"/>
          <w:sz w:val="32"/>
          <w:szCs w:val="32"/>
        </w:rPr>
        <w:t>按综合单价</w:t>
      </w:r>
      <w:r>
        <w:rPr>
          <w:rStyle w:val="21"/>
          <w:rFonts w:ascii="仿宋" w:hAnsi="仿宋" w:eastAsia="仿宋"/>
          <w:sz w:val="32"/>
          <w:szCs w:val="32"/>
        </w:rPr>
        <w:t>报价</w:t>
      </w:r>
      <w:r>
        <w:rPr>
          <w:rStyle w:val="21"/>
          <w:rFonts w:hint="eastAsia" w:ascii="仿宋" w:hAnsi="仿宋" w:eastAsia="仿宋"/>
          <w:sz w:val="32"/>
          <w:szCs w:val="32"/>
        </w:rPr>
        <w:t>（</w:t>
      </w:r>
      <w:r>
        <w:rPr>
          <w:rStyle w:val="21"/>
          <w:rFonts w:ascii="仿宋" w:hAnsi="仿宋" w:eastAsia="仿宋"/>
          <w:b/>
          <w:sz w:val="32"/>
          <w:szCs w:val="32"/>
        </w:rPr>
        <w:t>含人工费、材料费、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运输费、</w:t>
      </w:r>
      <w:r>
        <w:rPr>
          <w:rStyle w:val="21"/>
          <w:rFonts w:ascii="仿宋" w:hAnsi="仿宋" w:eastAsia="仿宋"/>
          <w:b/>
          <w:sz w:val="32"/>
          <w:szCs w:val="32"/>
        </w:rPr>
        <w:t>税费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、安装费</w:t>
      </w:r>
      <w:r>
        <w:rPr>
          <w:rStyle w:val="21"/>
          <w:rFonts w:ascii="仿宋" w:hAnsi="仿宋" w:eastAsia="仿宋"/>
          <w:b/>
          <w:sz w:val="32"/>
          <w:szCs w:val="32"/>
        </w:rPr>
        <w:t>等所有费用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），</w:t>
      </w:r>
      <w:r>
        <w:rPr>
          <w:rFonts w:hint="eastAsia" w:ascii="仿宋" w:hAnsi="仿宋" w:eastAsia="仿宋"/>
          <w:b/>
          <w:sz w:val="32"/>
          <w:szCs w:val="32"/>
        </w:rPr>
        <w:t>报价人的总报价不得超过预算总价，否则视为无效报价。</w:t>
      </w:r>
    </w:p>
    <w:p w14:paraId="0E83136D">
      <w:pPr>
        <w:ind w:firstLine="64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六</w:t>
      </w:r>
      <w:r>
        <w:rPr>
          <w:rStyle w:val="21"/>
          <w:rFonts w:ascii="仿宋" w:hAnsi="仿宋" w:eastAsia="仿宋"/>
          <w:sz w:val="32"/>
          <w:szCs w:val="32"/>
        </w:rPr>
        <w:t>、付款方式：</w:t>
      </w:r>
      <w:r>
        <w:rPr>
          <w:rStyle w:val="21"/>
          <w:rFonts w:hint="eastAsia" w:ascii="仿宋" w:hAnsi="仿宋" w:eastAsia="仿宋"/>
          <w:sz w:val="32"/>
          <w:szCs w:val="32"/>
        </w:rPr>
        <w:t>合同签订后不支付预付款，货到现场双方共同验收，验收合格并按要求安装完毕后支付合同价的97%，剩余合同价的3%为质保金，质保期两年，期满无质量问题付清余款。</w:t>
      </w:r>
    </w:p>
    <w:p w14:paraId="40F14B6A">
      <w:pPr>
        <w:spacing w:line="560" w:lineRule="exact"/>
        <w:ind w:firstLine="640"/>
        <w:rPr>
          <w:rStyle w:val="21"/>
          <w:rFonts w:ascii="仿宋" w:hAnsi="仿宋" w:eastAsia="仿宋"/>
          <w:color w:val="FF0000"/>
          <w:sz w:val="32"/>
          <w:szCs w:val="32"/>
        </w:rPr>
      </w:pPr>
      <w:r>
        <w:rPr>
          <w:rStyle w:val="21"/>
          <w:rFonts w:hint="eastAsia" w:ascii="仿宋" w:hAnsi="仿宋" w:eastAsia="仿宋"/>
          <w:b/>
          <w:bCs/>
          <w:sz w:val="32"/>
          <w:szCs w:val="32"/>
        </w:rPr>
        <w:t>七</w:t>
      </w:r>
      <w:r>
        <w:rPr>
          <w:rStyle w:val="21"/>
          <w:rFonts w:ascii="仿宋" w:hAnsi="仿宋" w:eastAsia="仿宋"/>
          <w:b/>
          <w:bCs/>
          <w:sz w:val="32"/>
          <w:szCs w:val="32"/>
        </w:rPr>
        <w:t>、报价须知</w:t>
      </w:r>
      <w:r>
        <w:rPr>
          <w:rStyle w:val="21"/>
          <w:rFonts w:ascii="仿宋" w:hAnsi="仿宋" w:eastAsia="仿宋"/>
          <w:sz w:val="32"/>
          <w:szCs w:val="32"/>
        </w:rPr>
        <w:t>：</w:t>
      </w:r>
    </w:p>
    <w:p w14:paraId="7DC0A165"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所需材料：1.</w:t>
      </w:r>
      <w:r>
        <w:rPr>
          <w:rStyle w:val="21"/>
          <w:rFonts w:ascii="仿宋" w:hAnsi="仿宋" w:eastAsia="仿宋"/>
          <w:sz w:val="32"/>
          <w:szCs w:val="32"/>
        </w:rPr>
        <w:t>报价单签</w:t>
      </w:r>
      <w:r>
        <w:rPr>
          <w:rStyle w:val="21"/>
          <w:rFonts w:hint="eastAsia" w:ascii="仿宋" w:hAnsi="仿宋" w:eastAsia="仿宋"/>
          <w:sz w:val="32"/>
          <w:szCs w:val="32"/>
        </w:rPr>
        <w:t>字</w:t>
      </w:r>
      <w:r>
        <w:rPr>
          <w:rStyle w:val="21"/>
          <w:rFonts w:ascii="仿宋" w:hAnsi="仿宋" w:eastAsia="仿宋"/>
          <w:sz w:val="32"/>
          <w:szCs w:val="32"/>
        </w:rPr>
        <w:t>盖章、</w:t>
      </w:r>
      <w:r>
        <w:rPr>
          <w:rStyle w:val="21"/>
          <w:rFonts w:hint="eastAsia" w:ascii="仿宋" w:hAnsi="仿宋" w:eastAsia="仿宋"/>
          <w:sz w:val="32"/>
          <w:szCs w:val="32"/>
        </w:rPr>
        <w:t>2.</w:t>
      </w:r>
      <w:r>
        <w:rPr>
          <w:rStyle w:val="21"/>
          <w:rFonts w:ascii="仿宋" w:hAnsi="仿宋" w:eastAsia="仿宋"/>
          <w:sz w:val="32"/>
          <w:szCs w:val="32"/>
        </w:rPr>
        <w:t>资质证明文件（</w:t>
      </w:r>
      <w:r>
        <w:rPr>
          <w:rStyle w:val="21"/>
          <w:rFonts w:ascii="仿宋" w:hAnsi="仿宋" w:eastAsia="仿宋"/>
          <w:bCs/>
          <w:sz w:val="32"/>
          <w:szCs w:val="32"/>
        </w:rPr>
        <w:t>营业执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照、</w:t>
      </w:r>
      <w:r>
        <w:rPr>
          <w:rStyle w:val="21"/>
          <w:rFonts w:ascii="仿宋" w:hAnsi="仿宋" w:eastAsia="仿宋"/>
          <w:bCs/>
          <w:sz w:val="32"/>
          <w:szCs w:val="32"/>
        </w:rPr>
        <w:t>法人授权委托书、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法人和授权人</w:t>
      </w:r>
      <w:r>
        <w:rPr>
          <w:rStyle w:val="21"/>
          <w:rFonts w:ascii="仿宋" w:hAnsi="仿宋" w:eastAsia="仿宋"/>
          <w:bCs/>
          <w:sz w:val="32"/>
          <w:szCs w:val="32"/>
        </w:rPr>
        <w:t>身份证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等）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扫描件加盖公章、3针对本项目的售后服务承诺，签字盖章。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以上报价材料各供应商必须将纸质扫描件作为附件上传至政采云，否则视为无效报价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1EFDD374">
      <w:pPr>
        <w:spacing w:line="520" w:lineRule="exact"/>
        <w:ind w:firstLine="640" w:firstLineChars="20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八、确定</w:t>
      </w:r>
      <w:r>
        <w:rPr>
          <w:rStyle w:val="21"/>
          <w:rFonts w:hint="eastAsia" w:ascii="仿宋" w:hAnsi="仿宋" w:eastAsia="仿宋"/>
          <w:sz w:val="32"/>
          <w:szCs w:val="32"/>
        </w:rPr>
        <w:t>供货</w:t>
      </w:r>
      <w:r>
        <w:rPr>
          <w:rStyle w:val="21"/>
          <w:rFonts w:ascii="仿宋" w:hAnsi="仿宋" w:eastAsia="仿宋"/>
          <w:sz w:val="32"/>
          <w:szCs w:val="32"/>
        </w:rPr>
        <w:t>方办法：</w:t>
      </w:r>
      <w:r>
        <w:rPr>
          <w:rFonts w:hint="eastAsia" w:ascii="仿宋" w:hAnsi="仿宋" w:eastAsia="仿宋" w:cs="仿宋"/>
          <w:sz w:val="32"/>
          <w:szCs w:val="32"/>
        </w:rPr>
        <w:t>满足参数和资质材料要求的前提下，报价最低的单位为中标商。</w:t>
      </w:r>
    </w:p>
    <w:p w14:paraId="16AA0ED6">
      <w:pPr>
        <w:tabs>
          <w:tab w:val="center" w:pos="4153"/>
        </w:tabs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谢谢您的合作和对我校的大力支持！</w:t>
      </w:r>
    </w:p>
    <w:p w14:paraId="2BDE191F">
      <w:pPr>
        <w:pStyle w:val="2"/>
        <w:ind w:firstLine="640"/>
        <w:rPr>
          <w:rStyle w:val="21"/>
          <w:rFonts w:ascii="仿宋" w:hAnsi="仿宋" w:eastAsia="仿宋"/>
          <w:sz w:val="32"/>
          <w:szCs w:val="32"/>
        </w:rPr>
      </w:pPr>
    </w:p>
    <w:p w14:paraId="2B73B371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A23639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69FC6B4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产品质保两年；</w:t>
      </w:r>
    </w:p>
    <w:p w14:paraId="50BF10EC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产品质量需符合国家标准，并符合参数要求；</w:t>
      </w:r>
    </w:p>
    <w:p w14:paraId="04B72F4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预算价格包括搬运费，安装费，场地清理费、税费、保值期间的维修费等一切费用；</w:t>
      </w:r>
    </w:p>
    <w:p w14:paraId="53DA4C1E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为了项目按时执行，各报价的供应商，提前准备</w:t>
      </w:r>
      <w:r>
        <w:rPr>
          <w:rFonts w:hint="eastAsia" w:ascii="仿宋" w:hAnsi="仿宋" w:eastAsia="仿宋"/>
          <w:sz w:val="32"/>
          <w:szCs w:val="32"/>
          <w:lang w:eastAsia="zh-CN"/>
        </w:rPr>
        <w:t>办公桌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会议桌</w:t>
      </w:r>
      <w:r>
        <w:rPr>
          <w:rFonts w:hint="eastAsia" w:ascii="仿宋" w:hAnsi="仿宋" w:eastAsia="仿宋"/>
          <w:sz w:val="32"/>
          <w:szCs w:val="32"/>
        </w:rPr>
        <w:t>、桌椅、</w:t>
      </w:r>
      <w:r>
        <w:rPr>
          <w:rFonts w:hint="eastAsia" w:ascii="仿宋" w:hAnsi="仿宋" w:eastAsia="仿宋"/>
          <w:sz w:val="32"/>
          <w:szCs w:val="32"/>
          <w:lang w:eastAsia="zh-CN"/>
        </w:rPr>
        <w:t>沙发</w:t>
      </w:r>
      <w:r>
        <w:rPr>
          <w:rFonts w:hint="eastAsia" w:ascii="仿宋" w:hAnsi="仿宋" w:eastAsia="仿宋"/>
          <w:sz w:val="32"/>
          <w:szCs w:val="32"/>
        </w:rPr>
        <w:t>等产品的样品；</w:t>
      </w:r>
    </w:p>
    <w:p w14:paraId="11486CEC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询价结束后，使用单位组织询价组成员到实体店按最低价供应商依次核查实物。</w:t>
      </w:r>
    </w:p>
    <w:p w14:paraId="777853CE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项目上有任何疑问，请及时项目负责人联系。</w:t>
      </w:r>
    </w:p>
    <w:p w14:paraId="5B762BB7">
      <w:pPr>
        <w:numPr>
          <w:ilvl w:val="0"/>
          <w:numId w:val="3"/>
        </w:numPr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bookmarkStart w:id="1" w:name="_GoBack"/>
      <w:r>
        <w:rPr>
          <w:rFonts w:hint="eastAsia" w:ascii="仿宋" w:hAnsi="仿宋" w:eastAsia="仿宋"/>
          <w:sz w:val="32"/>
          <w:szCs w:val="32"/>
        </w:rPr>
        <w:t>酒保玉 18094961230</w:t>
      </w:r>
      <w:bookmarkEnd w:id="1"/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5137E3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报价单格式必须PDF格式，报价单上必须体现</w:t>
      </w:r>
      <w:r>
        <w:rPr>
          <w:rFonts w:hint="eastAsia" w:ascii="仿宋" w:hAnsi="仿宋" w:eastAsia="仿宋"/>
          <w:sz w:val="32"/>
          <w:szCs w:val="32"/>
          <w:lang w:eastAsia="zh-CN"/>
        </w:rPr>
        <w:t>家具</w:t>
      </w:r>
      <w:r>
        <w:rPr>
          <w:rFonts w:hint="eastAsia" w:ascii="仿宋" w:hAnsi="仿宋" w:eastAsia="仿宋"/>
          <w:sz w:val="32"/>
          <w:szCs w:val="32"/>
        </w:rPr>
        <w:t>名称，</w:t>
      </w:r>
      <w:r>
        <w:rPr>
          <w:rFonts w:hint="eastAsia" w:ascii="仿宋" w:hAnsi="仿宋" w:eastAsia="仿宋"/>
          <w:sz w:val="32"/>
          <w:szCs w:val="32"/>
          <w:lang w:eastAsia="zh-CN"/>
        </w:rPr>
        <w:t>家具</w:t>
      </w:r>
      <w:r>
        <w:rPr>
          <w:rFonts w:hint="eastAsia" w:ascii="仿宋" w:hAnsi="仿宋" w:eastAsia="仿宋"/>
          <w:sz w:val="32"/>
          <w:szCs w:val="32"/>
        </w:rPr>
        <w:t>详细参数，单价，总价，清晰的样品实物图片等，必须彩色打印后扫描后上传，或实物清楚的图片单独上传也行；</w:t>
      </w:r>
    </w:p>
    <w:p w14:paraId="6B3E4901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报价单上体现，供应商名称，项目联系人姓名和联系方式；</w:t>
      </w:r>
    </w:p>
    <w:p w14:paraId="774D71FD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需要提供营业执照及相关资质材料；</w:t>
      </w:r>
    </w:p>
    <w:p w14:paraId="4D24E6B2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930" w:right="1633" w:bottom="93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报价材料上签字盖章后，上传；</w:t>
      </w:r>
    </w:p>
    <w:tbl>
      <w:tblPr>
        <w:tblStyle w:val="11"/>
        <w:tblpPr w:leftFromText="180" w:rightFromText="180" w:vertAnchor="text" w:horzAnchor="page" w:tblpX="847" w:tblpY="1297"/>
        <w:tblOverlap w:val="never"/>
        <w:tblW w:w="15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26"/>
        <w:gridCol w:w="3986"/>
        <w:gridCol w:w="975"/>
        <w:gridCol w:w="1000"/>
        <w:gridCol w:w="1188"/>
        <w:gridCol w:w="1287"/>
        <w:gridCol w:w="1138"/>
        <w:gridCol w:w="1087"/>
        <w:gridCol w:w="1738"/>
        <w:gridCol w:w="975"/>
      </w:tblGrid>
      <w:tr w14:paraId="4885E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6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68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2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参数规格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E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E3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需求数量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4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2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10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4B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总价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80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产品制造商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F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7D8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11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大会议桌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9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6C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B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B11F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B60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D14B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78AA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4DA4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1C5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2CC3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3F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7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小会议桌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A5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1D3E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 xml:space="preserve">   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1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8BE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B99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667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6A06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4B3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56B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941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CB7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F89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单人沙发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29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CF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E214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CFD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169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D4E1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FC79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DE4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AE8A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2CE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4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48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办公椅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D9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A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E3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373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C0F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74C0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3C91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3F5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FDD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67A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C0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7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书柜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39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4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80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1A9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B548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EE23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6BAE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75EE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F2BC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070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6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4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资料柜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DC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0C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9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B17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0B62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0DC8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BBFB">
            <w:pPr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9A1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1931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5C387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D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2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A533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9838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0DFC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070159E">
      <w:pPr>
        <w:pStyle w:val="3"/>
        <w:spacing w:line="560" w:lineRule="exact"/>
        <w:ind w:firstLine="440" w:firstLineChars="100"/>
        <w:jc w:val="center"/>
        <w:rPr>
          <w:rFonts w:hAnsi="宋体"/>
          <w:b/>
          <w:bCs/>
          <w:color w:val="000000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szCs w:val="44"/>
        </w:rPr>
        <w:t>喀什大学政采云在线询价项目报价单</w:t>
      </w:r>
      <w:r>
        <w:rPr>
          <w:rFonts w:hint="eastAsia" w:hAnsi="宋体"/>
          <w:b/>
          <w:bCs/>
          <w:color w:val="000000"/>
          <w:kern w:val="0"/>
          <w:sz w:val="24"/>
        </w:rPr>
        <w:t xml:space="preserve">                                                                           </w:t>
      </w:r>
    </w:p>
    <w:p w14:paraId="0C110FFB">
      <w:pPr>
        <w:widowControl/>
        <w:tabs>
          <w:tab w:val="left" w:pos="9465"/>
          <w:tab w:val="left" w:pos="10758"/>
        </w:tabs>
        <w:spacing w:line="560" w:lineRule="exact"/>
        <w:ind w:left="93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备注：1.报价单内须填写每一项的单价及总价，不得漏报或不报价，报价单每页均需加盖公章；</w:t>
      </w:r>
    </w:p>
    <w:p w14:paraId="09CBB7E4">
      <w:pPr>
        <w:ind w:firstLine="843" w:firstLineChars="30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2.报价含</w:t>
      </w:r>
      <w:r>
        <w:rPr>
          <w:bCs/>
          <w:sz w:val="28"/>
        </w:rPr>
        <w:t>人</w:t>
      </w:r>
      <w:r>
        <w:rPr>
          <w:b/>
          <w:sz w:val="28"/>
        </w:rPr>
        <w:t>工费、材料费、</w:t>
      </w:r>
      <w:r>
        <w:rPr>
          <w:rFonts w:hint="eastAsia"/>
          <w:b/>
          <w:sz w:val="28"/>
        </w:rPr>
        <w:t>运输费、</w:t>
      </w:r>
      <w:r>
        <w:rPr>
          <w:b/>
          <w:sz w:val="28"/>
        </w:rPr>
        <w:t>税费</w:t>
      </w:r>
      <w:r>
        <w:rPr>
          <w:rFonts w:hint="eastAsia"/>
          <w:b/>
          <w:sz w:val="28"/>
        </w:rPr>
        <w:t>、培训费、安装费等所有费用</w:t>
      </w:r>
      <w:r>
        <w:rPr>
          <w:rFonts w:hint="eastAsia"/>
          <w:b/>
          <w:sz w:val="28"/>
          <w:szCs w:val="32"/>
        </w:rPr>
        <w:t>。</w:t>
      </w:r>
    </w:p>
    <w:p w14:paraId="1C844134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总报价： 小写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>
        <w:rPr>
          <w:rFonts w:hint="eastAsia"/>
          <w:b/>
          <w:bCs/>
          <w:sz w:val="28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32"/>
          <w:u w:val="single"/>
        </w:rPr>
        <w:t xml:space="preserve">   </w:t>
      </w:r>
      <w:r>
        <w:rPr>
          <w:rFonts w:hint="eastAsia"/>
          <w:b/>
          <w:bCs/>
          <w:sz w:val="28"/>
          <w:szCs w:val="32"/>
        </w:rPr>
        <w:t>，  大写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  <w:r>
        <w:rPr>
          <w:rFonts w:hint="eastAsia"/>
          <w:b/>
          <w:bCs/>
          <w:sz w:val="28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32"/>
          <w:u w:val="single"/>
        </w:rPr>
        <w:t xml:space="preserve"> </w:t>
      </w:r>
    </w:p>
    <w:p w14:paraId="2D2247AE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报价单位（盖章）：                        联系电话：</w:t>
      </w:r>
    </w:p>
    <w:p w14:paraId="437DCBC1">
      <w:pPr>
        <w:pStyle w:val="2"/>
        <w:ind w:firstLine="56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联系人：                              报价时间：                                </w:t>
      </w:r>
    </w:p>
    <w:sectPr>
      <w:pgSz w:w="16838" w:h="11906" w:orient="landscape"/>
      <w:pgMar w:top="839" w:right="986" w:bottom="123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B104B"/>
    <w:multiLevelType w:val="singleLevel"/>
    <w:tmpl w:val="9DBB10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B470A24"/>
    <w:multiLevelType w:val="singleLevel"/>
    <w:tmpl w:val="7B470A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OTE4YTA4ZTRjYzQ3ODM3Mzc4Y2NhNWYzZmEzYTAifQ=="/>
    <w:docVar w:name="KSO_WPS_MARK_KEY" w:val="50b818c8-2623-4b35-a0f1-47a58f3358a7"/>
  </w:docVars>
  <w:rsids>
    <w:rsidRoot w:val="006315D8"/>
    <w:rsid w:val="000065C4"/>
    <w:rsid w:val="00013C21"/>
    <w:rsid w:val="00016F66"/>
    <w:rsid w:val="0001731C"/>
    <w:rsid w:val="00021976"/>
    <w:rsid w:val="000232C8"/>
    <w:rsid w:val="00031FDD"/>
    <w:rsid w:val="0004378D"/>
    <w:rsid w:val="00044DC1"/>
    <w:rsid w:val="00062D7C"/>
    <w:rsid w:val="00077341"/>
    <w:rsid w:val="00083D66"/>
    <w:rsid w:val="00095F54"/>
    <w:rsid w:val="000A317F"/>
    <w:rsid w:val="000B5475"/>
    <w:rsid w:val="000B6D27"/>
    <w:rsid w:val="000C2FF9"/>
    <w:rsid w:val="000C7CDB"/>
    <w:rsid w:val="000E4215"/>
    <w:rsid w:val="001004FF"/>
    <w:rsid w:val="00105601"/>
    <w:rsid w:val="00121F9E"/>
    <w:rsid w:val="00153A35"/>
    <w:rsid w:val="00164BF2"/>
    <w:rsid w:val="00172117"/>
    <w:rsid w:val="00172E45"/>
    <w:rsid w:val="0018256A"/>
    <w:rsid w:val="001853C2"/>
    <w:rsid w:val="0018700B"/>
    <w:rsid w:val="00193A68"/>
    <w:rsid w:val="00194B4F"/>
    <w:rsid w:val="00195947"/>
    <w:rsid w:val="001A1772"/>
    <w:rsid w:val="001B079E"/>
    <w:rsid w:val="001B0F50"/>
    <w:rsid w:val="001B3964"/>
    <w:rsid w:val="001C103A"/>
    <w:rsid w:val="0021697D"/>
    <w:rsid w:val="002249C7"/>
    <w:rsid w:val="00226A71"/>
    <w:rsid w:val="002453A5"/>
    <w:rsid w:val="00247EED"/>
    <w:rsid w:val="0025181E"/>
    <w:rsid w:val="00251E32"/>
    <w:rsid w:val="00254302"/>
    <w:rsid w:val="0026070C"/>
    <w:rsid w:val="00260D4B"/>
    <w:rsid w:val="00260E47"/>
    <w:rsid w:val="002654E5"/>
    <w:rsid w:val="00272FD9"/>
    <w:rsid w:val="0027520A"/>
    <w:rsid w:val="002929CF"/>
    <w:rsid w:val="002B2899"/>
    <w:rsid w:val="002B7FD7"/>
    <w:rsid w:val="002C1D4B"/>
    <w:rsid w:val="002C3CF6"/>
    <w:rsid w:val="002C4C10"/>
    <w:rsid w:val="002D1A42"/>
    <w:rsid w:val="002D6F4F"/>
    <w:rsid w:val="002E1407"/>
    <w:rsid w:val="002E3953"/>
    <w:rsid w:val="002F2E0C"/>
    <w:rsid w:val="002F416D"/>
    <w:rsid w:val="002F5E0C"/>
    <w:rsid w:val="003059C6"/>
    <w:rsid w:val="003114E9"/>
    <w:rsid w:val="00313C25"/>
    <w:rsid w:val="003166F8"/>
    <w:rsid w:val="003208C3"/>
    <w:rsid w:val="00322057"/>
    <w:rsid w:val="00330B07"/>
    <w:rsid w:val="00341EAB"/>
    <w:rsid w:val="00341F4D"/>
    <w:rsid w:val="00342F32"/>
    <w:rsid w:val="0034520A"/>
    <w:rsid w:val="00352940"/>
    <w:rsid w:val="00353BF9"/>
    <w:rsid w:val="00353CD0"/>
    <w:rsid w:val="003549E2"/>
    <w:rsid w:val="00375A6F"/>
    <w:rsid w:val="003801FA"/>
    <w:rsid w:val="003812D0"/>
    <w:rsid w:val="00381594"/>
    <w:rsid w:val="003925C2"/>
    <w:rsid w:val="00397B1C"/>
    <w:rsid w:val="00397D6E"/>
    <w:rsid w:val="003A063A"/>
    <w:rsid w:val="003A10F9"/>
    <w:rsid w:val="003A1E86"/>
    <w:rsid w:val="003B07BD"/>
    <w:rsid w:val="003B1B8F"/>
    <w:rsid w:val="003C7EB1"/>
    <w:rsid w:val="003D2296"/>
    <w:rsid w:val="003E0693"/>
    <w:rsid w:val="003E7299"/>
    <w:rsid w:val="003E7C0D"/>
    <w:rsid w:val="003F3E00"/>
    <w:rsid w:val="003F532D"/>
    <w:rsid w:val="0040653B"/>
    <w:rsid w:val="004352A6"/>
    <w:rsid w:val="0044366C"/>
    <w:rsid w:val="004439A9"/>
    <w:rsid w:val="004557D1"/>
    <w:rsid w:val="004649E2"/>
    <w:rsid w:val="004746D5"/>
    <w:rsid w:val="004760CF"/>
    <w:rsid w:val="004879CB"/>
    <w:rsid w:val="004A7186"/>
    <w:rsid w:val="004B3F7C"/>
    <w:rsid w:val="004B6282"/>
    <w:rsid w:val="004C1D4C"/>
    <w:rsid w:val="004C3CA3"/>
    <w:rsid w:val="004D03A1"/>
    <w:rsid w:val="004D182B"/>
    <w:rsid w:val="004D6615"/>
    <w:rsid w:val="004E2433"/>
    <w:rsid w:val="004E296F"/>
    <w:rsid w:val="004F48A6"/>
    <w:rsid w:val="005012C4"/>
    <w:rsid w:val="00504D6D"/>
    <w:rsid w:val="00512443"/>
    <w:rsid w:val="00514B5D"/>
    <w:rsid w:val="00522129"/>
    <w:rsid w:val="00522E9C"/>
    <w:rsid w:val="005275CA"/>
    <w:rsid w:val="005331CB"/>
    <w:rsid w:val="00536A09"/>
    <w:rsid w:val="00540804"/>
    <w:rsid w:val="0054455A"/>
    <w:rsid w:val="00552918"/>
    <w:rsid w:val="00556715"/>
    <w:rsid w:val="00557CF3"/>
    <w:rsid w:val="00561285"/>
    <w:rsid w:val="0056563E"/>
    <w:rsid w:val="00565ED1"/>
    <w:rsid w:val="005707F8"/>
    <w:rsid w:val="0058099A"/>
    <w:rsid w:val="005843D2"/>
    <w:rsid w:val="00584A77"/>
    <w:rsid w:val="0059098F"/>
    <w:rsid w:val="0059325E"/>
    <w:rsid w:val="0059480F"/>
    <w:rsid w:val="00595B83"/>
    <w:rsid w:val="00597AAE"/>
    <w:rsid w:val="005A59B5"/>
    <w:rsid w:val="005B58A9"/>
    <w:rsid w:val="005B7F7B"/>
    <w:rsid w:val="005C1D73"/>
    <w:rsid w:val="005C51B7"/>
    <w:rsid w:val="005D2EEA"/>
    <w:rsid w:val="005F3DC8"/>
    <w:rsid w:val="005F4C0F"/>
    <w:rsid w:val="005F6244"/>
    <w:rsid w:val="00601BF2"/>
    <w:rsid w:val="006020B0"/>
    <w:rsid w:val="00605B36"/>
    <w:rsid w:val="00620224"/>
    <w:rsid w:val="006315D8"/>
    <w:rsid w:val="00646DDC"/>
    <w:rsid w:val="00646E8D"/>
    <w:rsid w:val="00652973"/>
    <w:rsid w:val="006707E4"/>
    <w:rsid w:val="00676DDB"/>
    <w:rsid w:val="0068313E"/>
    <w:rsid w:val="00690695"/>
    <w:rsid w:val="00692635"/>
    <w:rsid w:val="00696E1D"/>
    <w:rsid w:val="006976B0"/>
    <w:rsid w:val="006A5271"/>
    <w:rsid w:val="006A68F8"/>
    <w:rsid w:val="006B2126"/>
    <w:rsid w:val="006B4182"/>
    <w:rsid w:val="006B77EA"/>
    <w:rsid w:val="006D4DF7"/>
    <w:rsid w:val="006D7E2C"/>
    <w:rsid w:val="006E067C"/>
    <w:rsid w:val="006E2127"/>
    <w:rsid w:val="006F043C"/>
    <w:rsid w:val="007078B1"/>
    <w:rsid w:val="007109C9"/>
    <w:rsid w:val="00716F1F"/>
    <w:rsid w:val="00725542"/>
    <w:rsid w:val="007313E3"/>
    <w:rsid w:val="00732AFA"/>
    <w:rsid w:val="0073683A"/>
    <w:rsid w:val="007379C4"/>
    <w:rsid w:val="007418A3"/>
    <w:rsid w:val="007453B8"/>
    <w:rsid w:val="007575DC"/>
    <w:rsid w:val="00762A59"/>
    <w:rsid w:val="00765ED5"/>
    <w:rsid w:val="00766ACA"/>
    <w:rsid w:val="0077511F"/>
    <w:rsid w:val="00791E0C"/>
    <w:rsid w:val="007A5D36"/>
    <w:rsid w:val="007B70D0"/>
    <w:rsid w:val="007C77AC"/>
    <w:rsid w:val="007D1D56"/>
    <w:rsid w:val="007D248E"/>
    <w:rsid w:val="007D2D15"/>
    <w:rsid w:val="007D56FF"/>
    <w:rsid w:val="007E4A47"/>
    <w:rsid w:val="007F17E8"/>
    <w:rsid w:val="007F1966"/>
    <w:rsid w:val="008010C6"/>
    <w:rsid w:val="008030C9"/>
    <w:rsid w:val="008152CE"/>
    <w:rsid w:val="008302FB"/>
    <w:rsid w:val="008303AB"/>
    <w:rsid w:val="00832379"/>
    <w:rsid w:val="00835EA7"/>
    <w:rsid w:val="0084055E"/>
    <w:rsid w:val="00841E6C"/>
    <w:rsid w:val="00845BBA"/>
    <w:rsid w:val="0084622F"/>
    <w:rsid w:val="00846B7E"/>
    <w:rsid w:val="00847398"/>
    <w:rsid w:val="0085066F"/>
    <w:rsid w:val="00852404"/>
    <w:rsid w:val="008569F4"/>
    <w:rsid w:val="00862BEF"/>
    <w:rsid w:val="00867FA4"/>
    <w:rsid w:val="00870AC1"/>
    <w:rsid w:val="00872F22"/>
    <w:rsid w:val="00874D6E"/>
    <w:rsid w:val="0088376A"/>
    <w:rsid w:val="00884320"/>
    <w:rsid w:val="00884517"/>
    <w:rsid w:val="008866A7"/>
    <w:rsid w:val="00896EAA"/>
    <w:rsid w:val="008977A5"/>
    <w:rsid w:val="008A306A"/>
    <w:rsid w:val="008B26C2"/>
    <w:rsid w:val="008C7845"/>
    <w:rsid w:val="008D153F"/>
    <w:rsid w:val="008D29A5"/>
    <w:rsid w:val="008D790D"/>
    <w:rsid w:val="008E3F5D"/>
    <w:rsid w:val="008F0FC0"/>
    <w:rsid w:val="008F147E"/>
    <w:rsid w:val="008F769C"/>
    <w:rsid w:val="00902504"/>
    <w:rsid w:val="00915BE5"/>
    <w:rsid w:val="009200D8"/>
    <w:rsid w:val="009213E1"/>
    <w:rsid w:val="00926032"/>
    <w:rsid w:val="009300EA"/>
    <w:rsid w:val="00936553"/>
    <w:rsid w:val="009458B6"/>
    <w:rsid w:val="009475F2"/>
    <w:rsid w:val="009532D0"/>
    <w:rsid w:val="009618AE"/>
    <w:rsid w:val="00966172"/>
    <w:rsid w:val="00966F3D"/>
    <w:rsid w:val="0098249E"/>
    <w:rsid w:val="00987885"/>
    <w:rsid w:val="00992998"/>
    <w:rsid w:val="00996756"/>
    <w:rsid w:val="009C0D65"/>
    <w:rsid w:val="009C18B9"/>
    <w:rsid w:val="009C4A95"/>
    <w:rsid w:val="009D31A6"/>
    <w:rsid w:val="009F015B"/>
    <w:rsid w:val="00A01785"/>
    <w:rsid w:val="00A04329"/>
    <w:rsid w:val="00A10036"/>
    <w:rsid w:val="00A13FC6"/>
    <w:rsid w:val="00A146A6"/>
    <w:rsid w:val="00A14AB3"/>
    <w:rsid w:val="00A17C75"/>
    <w:rsid w:val="00A256F6"/>
    <w:rsid w:val="00A27090"/>
    <w:rsid w:val="00A30E9B"/>
    <w:rsid w:val="00A4176E"/>
    <w:rsid w:val="00A428A9"/>
    <w:rsid w:val="00A50496"/>
    <w:rsid w:val="00A7256D"/>
    <w:rsid w:val="00A737D9"/>
    <w:rsid w:val="00A83D77"/>
    <w:rsid w:val="00AA5456"/>
    <w:rsid w:val="00AB1921"/>
    <w:rsid w:val="00AB54A5"/>
    <w:rsid w:val="00AC4198"/>
    <w:rsid w:val="00AD0DF1"/>
    <w:rsid w:val="00AD1758"/>
    <w:rsid w:val="00AE4572"/>
    <w:rsid w:val="00AF10F5"/>
    <w:rsid w:val="00AF1A73"/>
    <w:rsid w:val="00AF6225"/>
    <w:rsid w:val="00B42291"/>
    <w:rsid w:val="00B56307"/>
    <w:rsid w:val="00B6656C"/>
    <w:rsid w:val="00B710E1"/>
    <w:rsid w:val="00B724ED"/>
    <w:rsid w:val="00B76392"/>
    <w:rsid w:val="00B92E94"/>
    <w:rsid w:val="00B93300"/>
    <w:rsid w:val="00BB1D80"/>
    <w:rsid w:val="00BB403A"/>
    <w:rsid w:val="00BC133D"/>
    <w:rsid w:val="00BC633E"/>
    <w:rsid w:val="00BD2103"/>
    <w:rsid w:val="00BE5CAD"/>
    <w:rsid w:val="00BE675A"/>
    <w:rsid w:val="00BF0E04"/>
    <w:rsid w:val="00C0517B"/>
    <w:rsid w:val="00C05BEB"/>
    <w:rsid w:val="00C06C74"/>
    <w:rsid w:val="00C101B1"/>
    <w:rsid w:val="00C10BE9"/>
    <w:rsid w:val="00C17A9C"/>
    <w:rsid w:val="00C17B13"/>
    <w:rsid w:val="00C25C7F"/>
    <w:rsid w:val="00C35170"/>
    <w:rsid w:val="00C410E9"/>
    <w:rsid w:val="00C46231"/>
    <w:rsid w:val="00C57C2B"/>
    <w:rsid w:val="00C8264B"/>
    <w:rsid w:val="00C8269C"/>
    <w:rsid w:val="00C85189"/>
    <w:rsid w:val="00C9046E"/>
    <w:rsid w:val="00CA1BEB"/>
    <w:rsid w:val="00CA23DF"/>
    <w:rsid w:val="00CA4E23"/>
    <w:rsid w:val="00CA4E7A"/>
    <w:rsid w:val="00CA4EBE"/>
    <w:rsid w:val="00CA5B3C"/>
    <w:rsid w:val="00CA784A"/>
    <w:rsid w:val="00CB0BE0"/>
    <w:rsid w:val="00CB3DD4"/>
    <w:rsid w:val="00CB5082"/>
    <w:rsid w:val="00CB5433"/>
    <w:rsid w:val="00CC043A"/>
    <w:rsid w:val="00CC7D28"/>
    <w:rsid w:val="00CD1A3D"/>
    <w:rsid w:val="00CE35CE"/>
    <w:rsid w:val="00CF2C90"/>
    <w:rsid w:val="00D015B3"/>
    <w:rsid w:val="00D02392"/>
    <w:rsid w:val="00D054BD"/>
    <w:rsid w:val="00D05F35"/>
    <w:rsid w:val="00D10F09"/>
    <w:rsid w:val="00D30C83"/>
    <w:rsid w:val="00D512F6"/>
    <w:rsid w:val="00D620F9"/>
    <w:rsid w:val="00D62DA1"/>
    <w:rsid w:val="00D65B72"/>
    <w:rsid w:val="00D66CC0"/>
    <w:rsid w:val="00D67500"/>
    <w:rsid w:val="00D708E4"/>
    <w:rsid w:val="00D70BE4"/>
    <w:rsid w:val="00D723B3"/>
    <w:rsid w:val="00D7497B"/>
    <w:rsid w:val="00D96663"/>
    <w:rsid w:val="00DA5321"/>
    <w:rsid w:val="00DA69B5"/>
    <w:rsid w:val="00DB221E"/>
    <w:rsid w:val="00DB7357"/>
    <w:rsid w:val="00DD5157"/>
    <w:rsid w:val="00DF09A9"/>
    <w:rsid w:val="00DF19E9"/>
    <w:rsid w:val="00E045FD"/>
    <w:rsid w:val="00E04BAE"/>
    <w:rsid w:val="00E22859"/>
    <w:rsid w:val="00E25F56"/>
    <w:rsid w:val="00E3302E"/>
    <w:rsid w:val="00E3617F"/>
    <w:rsid w:val="00E47A8D"/>
    <w:rsid w:val="00E51BBE"/>
    <w:rsid w:val="00E559F8"/>
    <w:rsid w:val="00E5646F"/>
    <w:rsid w:val="00E64836"/>
    <w:rsid w:val="00E6650B"/>
    <w:rsid w:val="00E70CD1"/>
    <w:rsid w:val="00E7578C"/>
    <w:rsid w:val="00E77044"/>
    <w:rsid w:val="00E82D23"/>
    <w:rsid w:val="00EB0464"/>
    <w:rsid w:val="00EE7CBA"/>
    <w:rsid w:val="00EF041A"/>
    <w:rsid w:val="00EF5D53"/>
    <w:rsid w:val="00F02F52"/>
    <w:rsid w:val="00F05273"/>
    <w:rsid w:val="00F06A15"/>
    <w:rsid w:val="00F138F9"/>
    <w:rsid w:val="00F174A2"/>
    <w:rsid w:val="00F21EBB"/>
    <w:rsid w:val="00F2225D"/>
    <w:rsid w:val="00F23B1A"/>
    <w:rsid w:val="00F24ED9"/>
    <w:rsid w:val="00F25957"/>
    <w:rsid w:val="00F26795"/>
    <w:rsid w:val="00F31F6A"/>
    <w:rsid w:val="00F37F27"/>
    <w:rsid w:val="00F42861"/>
    <w:rsid w:val="00F43BE4"/>
    <w:rsid w:val="00F46C9C"/>
    <w:rsid w:val="00F51BEB"/>
    <w:rsid w:val="00F520F8"/>
    <w:rsid w:val="00F55962"/>
    <w:rsid w:val="00F60627"/>
    <w:rsid w:val="00F613D0"/>
    <w:rsid w:val="00F65B53"/>
    <w:rsid w:val="00F74233"/>
    <w:rsid w:val="00F8190F"/>
    <w:rsid w:val="00F8658B"/>
    <w:rsid w:val="00F91267"/>
    <w:rsid w:val="00FC00B3"/>
    <w:rsid w:val="00FC4B5C"/>
    <w:rsid w:val="00FD386F"/>
    <w:rsid w:val="00FD3972"/>
    <w:rsid w:val="00FE2A59"/>
    <w:rsid w:val="022F2A8A"/>
    <w:rsid w:val="02F27070"/>
    <w:rsid w:val="044B545A"/>
    <w:rsid w:val="05517D6A"/>
    <w:rsid w:val="05D27177"/>
    <w:rsid w:val="09017467"/>
    <w:rsid w:val="09BA629E"/>
    <w:rsid w:val="0D227FD6"/>
    <w:rsid w:val="0FAD7300"/>
    <w:rsid w:val="0FB76AA7"/>
    <w:rsid w:val="11365A71"/>
    <w:rsid w:val="11444B54"/>
    <w:rsid w:val="127C60CA"/>
    <w:rsid w:val="12897032"/>
    <w:rsid w:val="129C35A6"/>
    <w:rsid w:val="13893F77"/>
    <w:rsid w:val="13F274DC"/>
    <w:rsid w:val="14857F77"/>
    <w:rsid w:val="172A2CE6"/>
    <w:rsid w:val="18CD45C3"/>
    <w:rsid w:val="1BE340FE"/>
    <w:rsid w:val="1C945A12"/>
    <w:rsid w:val="1D254E87"/>
    <w:rsid w:val="1D4A6A9E"/>
    <w:rsid w:val="1DC37D43"/>
    <w:rsid w:val="1DD3336C"/>
    <w:rsid w:val="22692C0D"/>
    <w:rsid w:val="227C6FEA"/>
    <w:rsid w:val="24D97602"/>
    <w:rsid w:val="2A0F214B"/>
    <w:rsid w:val="2A8F158B"/>
    <w:rsid w:val="2AEC4EFD"/>
    <w:rsid w:val="2B225691"/>
    <w:rsid w:val="2F9F16AE"/>
    <w:rsid w:val="2FCF561C"/>
    <w:rsid w:val="31D03AF2"/>
    <w:rsid w:val="33F635AA"/>
    <w:rsid w:val="341B3FDD"/>
    <w:rsid w:val="378620B5"/>
    <w:rsid w:val="37A21440"/>
    <w:rsid w:val="39ED01CA"/>
    <w:rsid w:val="39EE7C9F"/>
    <w:rsid w:val="3A2175DD"/>
    <w:rsid w:val="3ACC7EC8"/>
    <w:rsid w:val="3AF35AAB"/>
    <w:rsid w:val="3AF56269"/>
    <w:rsid w:val="3E844347"/>
    <w:rsid w:val="40AA1451"/>
    <w:rsid w:val="40B917EC"/>
    <w:rsid w:val="444E34DC"/>
    <w:rsid w:val="44F95596"/>
    <w:rsid w:val="45393A6E"/>
    <w:rsid w:val="46FD77AA"/>
    <w:rsid w:val="491C63D6"/>
    <w:rsid w:val="4AF03E44"/>
    <w:rsid w:val="4BEF1B09"/>
    <w:rsid w:val="4CCF67D9"/>
    <w:rsid w:val="4E320449"/>
    <w:rsid w:val="4F361AB6"/>
    <w:rsid w:val="50536A5F"/>
    <w:rsid w:val="510378FF"/>
    <w:rsid w:val="52C5223F"/>
    <w:rsid w:val="532D5D4F"/>
    <w:rsid w:val="549E05BF"/>
    <w:rsid w:val="54B01D6B"/>
    <w:rsid w:val="5627610A"/>
    <w:rsid w:val="581B4F9B"/>
    <w:rsid w:val="58872173"/>
    <w:rsid w:val="590F133D"/>
    <w:rsid w:val="5954396A"/>
    <w:rsid w:val="5B6D486F"/>
    <w:rsid w:val="5BFD35EE"/>
    <w:rsid w:val="5EA154D7"/>
    <w:rsid w:val="5EDC4B29"/>
    <w:rsid w:val="5EEE216B"/>
    <w:rsid w:val="61ED7105"/>
    <w:rsid w:val="62186738"/>
    <w:rsid w:val="62384788"/>
    <w:rsid w:val="62F37313"/>
    <w:rsid w:val="64A977BC"/>
    <w:rsid w:val="64F3043A"/>
    <w:rsid w:val="65F56343"/>
    <w:rsid w:val="663014F7"/>
    <w:rsid w:val="6689540B"/>
    <w:rsid w:val="678161B9"/>
    <w:rsid w:val="67C1364E"/>
    <w:rsid w:val="68BD569E"/>
    <w:rsid w:val="706F6E11"/>
    <w:rsid w:val="73CA6154"/>
    <w:rsid w:val="74346355"/>
    <w:rsid w:val="754D0308"/>
    <w:rsid w:val="75C30C2B"/>
    <w:rsid w:val="76044CDB"/>
    <w:rsid w:val="7638496C"/>
    <w:rsid w:val="770F7C1A"/>
    <w:rsid w:val="78A21A30"/>
    <w:rsid w:val="78C822D7"/>
    <w:rsid w:val="79814CB0"/>
    <w:rsid w:val="79F20D8D"/>
    <w:rsid w:val="7BD36ABB"/>
    <w:rsid w:val="7C4E2C15"/>
    <w:rsid w:val="7D1F3B2D"/>
    <w:rsid w:val="7D761FF1"/>
    <w:rsid w:val="7EAA4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5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脚注文本 Char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正文文本缩进 2 Char"/>
    <w:basedOn w:val="13"/>
    <w:link w:val="5"/>
    <w:qFormat/>
    <w:uiPriority w:val="0"/>
    <w:rPr>
      <w:kern w:val="2"/>
      <w:sz w:val="21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UserStyle_2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13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D2AB-119C-47E8-83B9-502A0B31F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1014</Words>
  <Characters>1039</Characters>
  <Lines>12</Lines>
  <Paragraphs>3</Paragraphs>
  <TotalTime>63</TotalTime>
  <ScaleCrop>false</ScaleCrop>
  <LinksUpToDate>false</LinksUpToDate>
  <CharactersWithSpaces>1564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2022-03-18T10:39:00Z</dcterms:created>
  <dc:creator>桑三博客</dc:creator>
  <cp:lastModifiedBy>孜克尔</cp:lastModifiedBy>
  <cp:lastPrinted>2025-06-26T03:43:00Z</cp:lastPrinted>
  <dcterms:modified xsi:type="dcterms:W3CDTF">2025-07-16T03:35:11Z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CC831DA9937D41E28FED07EA721BFD19_13</vt:lpwstr>
  </property>
  <property fmtid="{D5CDD505-2E9C-101B-9397-08002B2CF9AE}" pid="4" name="KSOTemplateDocerSaveRecord">
    <vt:lpwstr>eyJoZGlkIjoiM2Y0MWUzZWVmYzIxNWI2MjVlODhiMTg3ZDNiY2M2MmEiLCJ1c2VySWQiOiI0ODg0MjI5OTMifQ==</vt:lpwstr>
  </property>
</Properties>
</file>