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30" w:lineRule="exact"/>
        <w:ind w:right="0"/>
        <w:jc w:val="center"/>
        <w:textAlignment w:val="auto"/>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r>
        <w:rPr>
          <w:rFonts w:hint="eastAsia" w:ascii="方正小标宋_GBK" w:hAnsi="方正小标宋_GBK" w:eastAsia="方正小标宋_GBK" w:cs="方正小标宋_GBK"/>
          <w:sz w:val="40"/>
          <w:szCs w:val="40"/>
          <w:lang w:val="en-US" w:eastAsia="zh-CN"/>
        </w:rPr>
        <w:instrText xml:space="preserve">ADDIN CNKISM.UserStyle</w:instrText>
      </w:r>
      <w:r>
        <w:rPr>
          <w:rFonts w:hint="eastAsia" w:ascii="方正小标宋_GBK" w:hAnsi="方正小标宋_GBK" w:eastAsia="方正小标宋_GBK" w:cs="方正小标宋_GBK"/>
          <w:sz w:val="40"/>
          <w:szCs w:val="40"/>
          <w:lang w:val="en-US" w:eastAsia="zh-CN"/>
        </w:rPr>
        <w:fldChar w:fldCharType="separate"/>
      </w:r>
      <w:r>
        <w:rPr>
          <w:rFonts w:hint="eastAsia" w:ascii="方正小标宋_GBK" w:hAnsi="方正小标宋_GBK" w:eastAsia="方正小标宋_GBK" w:cs="方正小标宋_GBK"/>
          <w:sz w:val="40"/>
          <w:szCs w:val="40"/>
          <w:lang w:val="en-US" w:eastAsia="zh-CN"/>
        </w:rPr>
        <w:fldChar w:fldCharType="end"/>
      </w:r>
      <w:r>
        <w:rPr>
          <w:rFonts w:hint="eastAsia" w:ascii="方正小标宋_GBK" w:hAnsi="方正小标宋_GBK" w:eastAsia="方正小标宋_GBK" w:cs="方正小标宋_GBK"/>
          <w:sz w:val="40"/>
          <w:szCs w:val="40"/>
          <w:lang w:val="en-US" w:eastAsia="zh-CN"/>
        </w:rPr>
        <w:t>新疆科技学院图书馆2024年第一批图书书架采购项目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30" w:lineRule="exact"/>
        <w:ind w:left="0" w:right="0"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30" w:lineRule="exact"/>
        <w:ind w:left="0" w:leftChars="0" w:right="0" w:firstLine="620" w:firstLineChars="200"/>
        <w:jc w:val="left"/>
        <w:textAlignment w:val="auto"/>
        <w:rPr>
          <w:rFonts w:hint="eastAsia" w:ascii="方正黑体_GBK" w:hAnsi="方正黑体_GBK" w:eastAsia="方正黑体_GBK" w:cs="方正黑体_GBK"/>
          <w:sz w:val="31"/>
          <w:szCs w:val="31"/>
          <w:lang w:val="en-US" w:eastAsia="zh-CN"/>
        </w:rPr>
      </w:pPr>
      <w:r>
        <w:rPr>
          <w:rFonts w:hint="eastAsia" w:ascii="方正黑体_GBK" w:hAnsi="方正黑体_GBK" w:eastAsia="方正黑体_GBK" w:cs="方正黑体_GBK"/>
          <w:sz w:val="31"/>
          <w:szCs w:val="31"/>
          <w:lang w:val="en-US" w:eastAsia="zh-CN"/>
        </w:rPr>
        <w:t>项目情况</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30" w:lineRule="exact"/>
        <w:ind w:left="0" w:leftChars="0" w:right="0" w:firstLine="622" w:firstLineChars="200"/>
        <w:jc w:val="left"/>
        <w:textAlignment w:val="auto"/>
        <w:rPr>
          <w:rFonts w:hint="eastAsia" w:ascii="仿宋" w:hAnsi="仿宋" w:eastAsia="仿宋" w:cs="仿宋"/>
          <w:b w:val="0"/>
          <w:bCs w:val="0"/>
          <w:sz w:val="31"/>
          <w:szCs w:val="31"/>
          <w:lang w:val="en-US" w:eastAsia="zh-CN"/>
        </w:rPr>
      </w:pPr>
      <w:r>
        <w:rPr>
          <w:rFonts w:hint="eastAsia" w:ascii="仿宋" w:hAnsi="仿宋" w:eastAsia="仿宋" w:cs="仿宋"/>
          <w:b/>
          <w:bCs/>
          <w:sz w:val="31"/>
          <w:szCs w:val="31"/>
          <w:lang w:val="en-US" w:eastAsia="zh-CN"/>
        </w:rPr>
        <w:t>项目名称：</w:t>
      </w:r>
      <w:r>
        <w:rPr>
          <w:rFonts w:hint="default" w:ascii="Times New Roman" w:hAnsi="Times New Roman" w:eastAsia="方正仿宋_GBK" w:cs="Times New Roman"/>
          <w:color w:val="auto"/>
          <w:sz w:val="31"/>
          <w:szCs w:val="31"/>
          <w:highlight w:val="none"/>
          <w:lang w:val="en-US" w:eastAsia="zh-CN" w:bidi="ar"/>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r>
        <w:rPr>
          <w:rFonts w:hint="default" w:ascii="Times New Roman" w:hAnsi="Times New Roman" w:eastAsia="方正仿宋_GBK" w:cs="Times New Roman"/>
          <w:color w:val="auto"/>
          <w:sz w:val="31"/>
          <w:szCs w:val="31"/>
          <w:highlight w:val="none"/>
          <w:lang w:val="en-US" w:eastAsia="zh-CN" w:bidi="ar"/>
        </w:rPr>
        <w:instrText xml:space="preserve">ADDIN CNKISM.UserStyle</w:instrText>
      </w:r>
      <w:r>
        <w:rPr>
          <w:rFonts w:hint="default" w:ascii="Times New Roman" w:hAnsi="Times New Roman" w:eastAsia="方正仿宋_GBK" w:cs="Times New Roman"/>
          <w:color w:val="auto"/>
          <w:sz w:val="31"/>
          <w:szCs w:val="31"/>
          <w:highlight w:val="none"/>
          <w:lang w:val="en-US" w:eastAsia="zh-CN" w:bidi="ar"/>
        </w:rPr>
        <w:fldChar w:fldCharType="separate"/>
      </w:r>
      <w:r>
        <w:rPr>
          <w:rFonts w:hint="default" w:ascii="Times New Roman" w:hAnsi="Times New Roman" w:eastAsia="方正仿宋_GBK" w:cs="Times New Roman"/>
          <w:color w:val="auto"/>
          <w:sz w:val="31"/>
          <w:szCs w:val="31"/>
          <w:highlight w:val="none"/>
          <w:lang w:val="en-US" w:eastAsia="zh-CN" w:bidi="ar"/>
        </w:rPr>
        <w:fldChar w:fldCharType="end"/>
      </w:r>
      <w:r>
        <w:rPr>
          <w:rFonts w:hint="default" w:ascii="Times New Roman" w:hAnsi="Times New Roman" w:eastAsia="方正仿宋_GBK" w:cs="Times New Roman"/>
          <w:color w:val="auto"/>
          <w:sz w:val="31"/>
          <w:szCs w:val="31"/>
          <w:highlight w:val="none"/>
          <w:lang w:val="en-US" w:eastAsia="zh-CN" w:bidi="ar"/>
        </w:rPr>
        <w:t>新疆科技学院图书馆</w:t>
      </w:r>
      <w:r>
        <w:rPr>
          <w:rFonts w:hint="eastAsia" w:ascii="Times New Roman" w:hAnsi="Times New Roman" w:eastAsia="方正仿宋_GBK" w:cs="Times New Roman"/>
          <w:color w:val="auto"/>
          <w:sz w:val="31"/>
          <w:szCs w:val="31"/>
          <w:highlight w:val="none"/>
          <w:lang w:val="en-US" w:eastAsia="zh-CN" w:bidi="ar"/>
        </w:rPr>
        <w:t>2024</w:t>
      </w:r>
      <w:r>
        <w:rPr>
          <w:rFonts w:hint="default" w:ascii="Times New Roman" w:hAnsi="Times New Roman" w:eastAsia="方正仿宋_GBK" w:cs="Times New Roman"/>
          <w:color w:val="auto"/>
          <w:sz w:val="31"/>
          <w:szCs w:val="31"/>
          <w:highlight w:val="none"/>
          <w:lang w:val="en-US" w:eastAsia="zh-CN" w:bidi="ar"/>
        </w:rPr>
        <w:t>年</w:t>
      </w:r>
      <w:r>
        <w:rPr>
          <w:rFonts w:hint="eastAsia" w:ascii="Times New Roman" w:hAnsi="Times New Roman" w:eastAsia="方正仿宋_GBK" w:cs="Times New Roman"/>
          <w:color w:val="auto"/>
          <w:sz w:val="31"/>
          <w:szCs w:val="31"/>
          <w:highlight w:val="none"/>
          <w:lang w:val="en-US" w:eastAsia="zh-CN" w:bidi="ar"/>
        </w:rPr>
        <w:t>第一批图书书架</w:t>
      </w:r>
      <w:r>
        <w:rPr>
          <w:rFonts w:hint="default" w:ascii="Times New Roman" w:hAnsi="Times New Roman" w:eastAsia="方正仿宋_GBK" w:cs="Times New Roman"/>
          <w:color w:val="auto"/>
          <w:sz w:val="31"/>
          <w:szCs w:val="31"/>
          <w:highlight w:val="none"/>
          <w:lang w:val="en-US" w:eastAsia="zh-CN" w:bidi="ar"/>
        </w:rPr>
        <w:t>采购</w:t>
      </w:r>
      <w:r>
        <w:rPr>
          <w:rFonts w:hint="eastAsia" w:ascii="Times New Roman" w:hAnsi="Times New Roman" w:eastAsia="方正仿宋_GBK" w:cs="Times New Roman"/>
          <w:color w:val="auto"/>
          <w:sz w:val="31"/>
          <w:szCs w:val="31"/>
          <w:highlight w:val="none"/>
          <w:lang w:val="en-US" w:eastAsia="zh-CN" w:bidi="ar"/>
        </w:rPr>
        <w:t>项目</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30" w:lineRule="exact"/>
        <w:ind w:left="0" w:leftChars="0" w:right="0" w:firstLine="622" w:firstLineChars="200"/>
        <w:jc w:val="left"/>
        <w:textAlignment w:val="auto"/>
        <w:rPr>
          <w:rFonts w:hint="default" w:ascii="仿宋" w:hAnsi="仿宋" w:eastAsia="仿宋" w:cs="仿宋"/>
          <w:b/>
          <w:bCs/>
          <w:sz w:val="31"/>
          <w:szCs w:val="31"/>
          <w:lang w:val="en-US" w:eastAsia="zh-CN"/>
        </w:rPr>
      </w:pPr>
      <w:r>
        <w:rPr>
          <w:rFonts w:hint="eastAsia" w:ascii="仿宋" w:hAnsi="仿宋" w:eastAsia="仿宋" w:cs="仿宋"/>
          <w:b/>
          <w:bCs/>
          <w:sz w:val="31"/>
          <w:szCs w:val="31"/>
          <w:lang w:val="en-US" w:eastAsia="zh-CN"/>
        </w:rPr>
        <w:t>送货地点：</w:t>
      </w:r>
      <w:r>
        <w:rPr>
          <w:rFonts w:hint="eastAsia" w:ascii="Times New Roman" w:hAnsi="Times New Roman" w:eastAsia="方正仿宋_GBK" w:cs="Times New Roman"/>
          <w:color w:val="auto"/>
          <w:sz w:val="31"/>
          <w:szCs w:val="31"/>
          <w:highlight w:val="none"/>
          <w:lang w:val="en-US" w:eastAsia="zh-CN" w:bidi="ar"/>
        </w:rPr>
        <w:t>新疆科技学院东西校区图书馆</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30" w:lineRule="exact"/>
        <w:ind w:left="0" w:leftChars="0" w:right="0" w:firstLine="622" w:firstLineChars="200"/>
        <w:jc w:val="left"/>
        <w:textAlignment w:val="auto"/>
        <w:rPr>
          <w:rFonts w:hint="eastAsia" w:ascii="仿宋" w:hAnsi="仿宋" w:eastAsia="仿宋" w:cs="仿宋"/>
          <w:b w:val="0"/>
          <w:bCs w:val="0"/>
          <w:sz w:val="31"/>
          <w:szCs w:val="31"/>
          <w:lang w:val="en-US" w:eastAsia="zh-CN"/>
        </w:rPr>
      </w:pPr>
      <w:r>
        <w:rPr>
          <w:rFonts w:hint="eastAsia" w:ascii="仿宋" w:hAnsi="仿宋" w:eastAsia="仿宋" w:cs="仿宋"/>
          <w:b/>
          <w:bCs/>
          <w:sz w:val="31"/>
          <w:szCs w:val="31"/>
          <w:lang w:val="en-US" w:eastAsia="zh-CN"/>
        </w:rPr>
        <w:t>采购方式：</w:t>
      </w:r>
      <w:r>
        <w:rPr>
          <w:rFonts w:hint="eastAsia" w:ascii="仿宋" w:hAnsi="仿宋" w:eastAsia="仿宋" w:cs="仿宋"/>
          <w:b w:val="0"/>
          <w:bCs w:val="0"/>
          <w:sz w:val="31"/>
          <w:szCs w:val="31"/>
          <w:lang w:val="en-US" w:eastAsia="zh-CN"/>
        </w:rPr>
        <w:t>在线询价</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30" w:lineRule="exact"/>
        <w:ind w:left="0" w:leftChars="0" w:right="0" w:firstLine="622" w:firstLineChars="200"/>
        <w:jc w:val="left"/>
        <w:textAlignment w:val="auto"/>
        <w:rPr>
          <w:rFonts w:hint="default" w:ascii="Times New Roman" w:hAnsi="Times New Roman" w:eastAsia="方正仿宋_GBK" w:cs="Times New Roman"/>
          <w:b w:val="0"/>
          <w:bCs w:val="0"/>
          <w:sz w:val="31"/>
          <w:szCs w:val="31"/>
          <w:lang w:val="en-US" w:eastAsia="zh-CN"/>
        </w:rPr>
      </w:pPr>
      <w:r>
        <w:rPr>
          <w:rFonts w:hint="eastAsia" w:ascii="仿宋" w:hAnsi="仿宋" w:eastAsia="仿宋" w:cs="仿宋"/>
          <w:b/>
          <w:bCs/>
          <w:sz w:val="31"/>
          <w:szCs w:val="31"/>
          <w:lang w:val="en-US" w:eastAsia="zh-CN"/>
        </w:rPr>
        <w:t>项目控制价：</w:t>
      </w:r>
      <w:r>
        <w:rPr>
          <w:rFonts w:hint="default" w:ascii="Times New Roman" w:hAnsi="Times New Roman" w:eastAsia="方正仿宋_GBK" w:cs="Times New Roman"/>
          <w:b w:val="0"/>
          <w:bCs w:val="0"/>
          <w:sz w:val="31"/>
          <w:szCs w:val="31"/>
          <w:lang w:val="en-US" w:eastAsia="zh-CN"/>
        </w:rPr>
        <w:t>400000元</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30" w:lineRule="exact"/>
        <w:ind w:left="0" w:leftChars="0" w:right="0" w:firstLine="622" w:firstLineChars="200"/>
        <w:jc w:val="left"/>
        <w:textAlignment w:val="auto"/>
        <w:rPr>
          <w:rFonts w:hint="eastAsia"/>
          <w:sz w:val="31"/>
          <w:szCs w:val="31"/>
          <w:lang w:val="en-US" w:eastAsia="zh-CN"/>
        </w:rPr>
      </w:pPr>
      <w:r>
        <w:rPr>
          <w:rFonts w:hint="eastAsia" w:ascii="仿宋" w:hAnsi="仿宋" w:eastAsia="仿宋" w:cs="仿宋"/>
          <w:b/>
          <w:bCs/>
          <w:sz w:val="31"/>
          <w:szCs w:val="31"/>
          <w:lang w:val="en-US" w:eastAsia="zh-CN"/>
        </w:rPr>
        <w:t>商务要求：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30" w:lineRule="exact"/>
        <w:ind w:left="0" w:leftChars="0" w:right="0" w:rightChars="0" w:firstLine="620" w:firstLineChars="200"/>
        <w:jc w:val="left"/>
        <w:textAlignment w:val="auto"/>
        <w:rPr>
          <w:rFonts w:hint="default" w:ascii="Times New Roman" w:hAnsi="Times New Roman" w:eastAsia="方正仿宋_GBK" w:cs="Times New Roman"/>
          <w:sz w:val="31"/>
          <w:szCs w:val="31"/>
          <w:lang w:val="en-US" w:eastAsia="zh-CN"/>
        </w:rPr>
      </w:pPr>
    </w:p>
    <w:p>
      <w:pPr>
        <w:keepNext w:val="0"/>
        <w:keepLines w:val="0"/>
        <w:pageBreakBefore w:val="0"/>
        <w:numPr>
          <w:ilvl w:val="0"/>
          <w:numId w:val="4"/>
        </w:numPr>
        <w:kinsoku/>
        <w:wordWrap/>
        <w:overflowPunct/>
        <w:topLinePunct w:val="0"/>
        <w:bidi w:val="0"/>
        <w:spacing w:line="530" w:lineRule="exact"/>
        <w:ind w:left="0" w:leftChars="0" w:firstLine="622" w:firstLineChars="200"/>
        <w:textAlignment w:val="auto"/>
        <w:rPr>
          <w:rFonts w:hint="default" w:ascii="Times New Roman" w:hAnsi="Times New Roman" w:eastAsia="方正仿宋_GBK" w:cs="Times New Roman"/>
          <w:b/>
          <w:sz w:val="31"/>
          <w:szCs w:val="31"/>
        </w:rPr>
      </w:pPr>
      <w:r>
        <w:rPr>
          <w:rFonts w:hint="default" w:ascii="Times New Roman" w:hAnsi="Times New Roman" w:eastAsia="方正仿宋_GBK" w:cs="Times New Roman"/>
          <w:b/>
          <w:sz w:val="31"/>
          <w:szCs w:val="31"/>
        </w:rPr>
        <w:t>申请人的资格要求：</w:t>
      </w:r>
    </w:p>
    <w:p>
      <w:pPr>
        <w:keepNext w:val="0"/>
        <w:keepLines w:val="0"/>
        <w:pageBreakBefore w:val="0"/>
        <w:widowControl/>
        <w:numPr>
          <w:ilvl w:val="0"/>
          <w:numId w:val="5"/>
        </w:numPr>
        <w:kinsoku/>
        <w:wordWrap/>
        <w:overflowPunct/>
        <w:topLinePunct w:val="0"/>
        <w:autoSpaceDE/>
        <w:autoSpaceDN/>
        <w:bidi w:val="0"/>
        <w:adjustRightInd/>
        <w:snapToGrid/>
        <w:spacing w:line="530" w:lineRule="exact"/>
        <w:ind w:left="0" w:leftChars="0" w:firstLine="620" w:firstLineChars="200"/>
        <w:jc w:val="left"/>
        <w:textAlignment w:val="auto"/>
        <w:rPr>
          <w:rFonts w:hint="default" w:ascii="Times New Roman" w:hAnsi="Times New Roman" w:eastAsia="方正仿宋_GBK" w:cs="Times New Roman"/>
          <w:kern w:val="0"/>
          <w:sz w:val="31"/>
          <w:szCs w:val="31"/>
        </w:rPr>
      </w:pPr>
      <w:r>
        <w:rPr>
          <w:rFonts w:hint="default" w:ascii="Times New Roman" w:hAnsi="Times New Roman" w:eastAsia="方正仿宋_GBK" w:cs="Times New Roman"/>
          <w:color w:val="auto"/>
          <w:sz w:val="31"/>
          <w:szCs w:val="31"/>
          <w:highlight w:val="none"/>
        </w:rPr>
        <w:t>符合政府采购法第二十二条第一款规定的条件，并提供下列材料</w:t>
      </w:r>
      <w:r>
        <w:rPr>
          <w:rFonts w:hint="eastAsia" w:ascii="Times New Roman" w:hAnsi="Times New Roman" w:eastAsia="方正仿宋_GBK" w:cs="Times New Roman"/>
          <w:color w:val="auto"/>
          <w:sz w:val="31"/>
          <w:szCs w:val="31"/>
          <w:highlight w:val="none"/>
          <w:lang w:eastAsia="zh-CN"/>
        </w:rPr>
        <w:t>（</w:t>
      </w:r>
      <w:r>
        <w:rPr>
          <w:rFonts w:hint="eastAsia" w:ascii="Times New Roman" w:hAnsi="Times New Roman" w:eastAsia="方正仿宋_GBK" w:cs="Times New Roman"/>
          <w:color w:val="auto"/>
          <w:sz w:val="31"/>
          <w:szCs w:val="31"/>
          <w:highlight w:val="none"/>
          <w:lang w:val="en-US" w:eastAsia="zh-CN"/>
        </w:rPr>
        <w:t>缺任何一项，</w:t>
      </w:r>
      <w:r>
        <w:rPr>
          <w:rFonts w:hint="default" w:ascii="Times New Roman" w:hAnsi="Times New Roman" w:eastAsia="方正仿宋_GBK" w:cs="Times New Roman"/>
          <w:kern w:val="0"/>
          <w:sz w:val="31"/>
          <w:szCs w:val="31"/>
        </w:rPr>
        <w:t>本项目不认定其具有良好的商业信誉，将拒绝其参本次招标活动</w:t>
      </w:r>
      <w:r>
        <w:rPr>
          <w:rFonts w:hint="eastAsia" w:ascii="Times New Roman" w:hAnsi="Times New Roman" w:eastAsia="方正仿宋_GBK" w:cs="Times New Roman"/>
          <w:color w:val="auto"/>
          <w:sz w:val="31"/>
          <w:szCs w:val="31"/>
          <w:highlight w:val="none"/>
          <w:lang w:eastAsia="zh-CN"/>
        </w:rPr>
        <w:t>）</w:t>
      </w:r>
      <w:r>
        <w:rPr>
          <w:rFonts w:hint="default" w:ascii="Times New Roman" w:hAnsi="Times New Roman" w:eastAsia="方正仿宋_GBK" w:cs="Times New Roman"/>
          <w:kern w:val="0"/>
          <w:sz w:val="31"/>
          <w:szCs w:val="31"/>
          <w:lang w:val="en-US" w:eastAsia="zh-CN"/>
        </w:rPr>
        <w:t>：</w:t>
      </w:r>
    </w:p>
    <w:p>
      <w:pPr>
        <w:keepNext w:val="0"/>
        <w:keepLines w:val="0"/>
        <w:pageBreakBefore w:val="0"/>
        <w:numPr>
          <w:ilvl w:val="0"/>
          <w:numId w:val="6"/>
        </w:numPr>
        <w:kinsoku/>
        <w:wordWrap/>
        <w:overflowPunct/>
        <w:topLinePunct w:val="0"/>
        <w:autoSpaceDE/>
        <w:autoSpaceDN/>
        <w:bidi w:val="0"/>
        <w:adjustRightInd/>
        <w:snapToGrid/>
        <w:spacing w:line="530" w:lineRule="exact"/>
        <w:ind w:left="0" w:leftChars="0" w:firstLine="620" w:firstLineChars="200"/>
        <w:textAlignment w:val="auto"/>
        <w:rPr>
          <w:rFonts w:hint="default" w:ascii="Times New Roman" w:hAnsi="Times New Roman" w:eastAsia="方正仿宋_GBK" w:cs="Times New Roman"/>
          <w:color w:val="auto"/>
          <w:sz w:val="31"/>
          <w:szCs w:val="31"/>
          <w:highlight w:val="none"/>
        </w:rPr>
      </w:pPr>
      <w:r>
        <w:rPr>
          <w:rFonts w:hint="default" w:ascii="Times New Roman" w:hAnsi="Times New Roman" w:eastAsia="方正仿宋_GBK" w:cs="Times New Roman"/>
          <w:color w:val="auto"/>
          <w:sz w:val="31"/>
          <w:szCs w:val="31"/>
          <w:highlight w:val="none"/>
        </w:rPr>
        <w:t>法人或者其他组织的营业执照等证明文件，自然人的身份证明；</w:t>
      </w:r>
    </w:p>
    <w:p>
      <w:pPr>
        <w:keepNext w:val="0"/>
        <w:keepLines w:val="0"/>
        <w:pageBreakBefore w:val="0"/>
        <w:numPr>
          <w:ilvl w:val="0"/>
          <w:numId w:val="6"/>
        </w:numPr>
        <w:kinsoku/>
        <w:wordWrap/>
        <w:overflowPunct/>
        <w:topLinePunct w:val="0"/>
        <w:autoSpaceDE/>
        <w:autoSpaceDN/>
        <w:bidi w:val="0"/>
        <w:adjustRightInd/>
        <w:snapToGrid/>
        <w:spacing w:line="530" w:lineRule="exact"/>
        <w:ind w:left="0" w:leftChars="0" w:firstLine="620" w:firstLineChars="200"/>
        <w:textAlignment w:val="auto"/>
        <w:rPr>
          <w:rFonts w:hint="default" w:ascii="Times New Roman" w:hAnsi="Times New Roman" w:eastAsia="方正仿宋_GBK" w:cs="Times New Roman"/>
          <w:color w:val="auto"/>
          <w:sz w:val="31"/>
          <w:szCs w:val="31"/>
          <w:highlight w:val="none"/>
        </w:rPr>
      </w:pPr>
      <w:r>
        <w:rPr>
          <w:rFonts w:hint="default" w:ascii="Times New Roman" w:hAnsi="Times New Roman" w:eastAsia="方正仿宋_GBK" w:cs="Times New Roman"/>
          <w:color w:val="auto"/>
          <w:sz w:val="31"/>
          <w:szCs w:val="31"/>
          <w:highlight w:val="none"/>
        </w:rPr>
        <w:t>经审计的最近一个年度的财务状况报告（成立不满一年不需提供）；</w:t>
      </w:r>
    </w:p>
    <w:p>
      <w:pPr>
        <w:keepNext w:val="0"/>
        <w:keepLines w:val="0"/>
        <w:pageBreakBefore w:val="0"/>
        <w:numPr>
          <w:ilvl w:val="0"/>
          <w:numId w:val="6"/>
        </w:numPr>
        <w:kinsoku/>
        <w:wordWrap/>
        <w:overflowPunct/>
        <w:topLinePunct w:val="0"/>
        <w:autoSpaceDE/>
        <w:autoSpaceDN/>
        <w:bidi w:val="0"/>
        <w:adjustRightInd/>
        <w:snapToGrid/>
        <w:spacing w:line="530" w:lineRule="exact"/>
        <w:ind w:left="0" w:leftChars="0" w:firstLine="620" w:firstLineChars="200"/>
        <w:textAlignment w:val="auto"/>
        <w:rPr>
          <w:rFonts w:hint="default" w:ascii="Times New Roman" w:hAnsi="Times New Roman" w:eastAsia="方正仿宋_GBK" w:cs="Times New Roman"/>
          <w:color w:val="auto"/>
          <w:sz w:val="31"/>
          <w:szCs w:val="31"/>
          <w:highlight w:val="none"/>
        </w:rPr>
      </w:pPr>
      <w:r>
        <w:rPr>
          <w:rFonts w:hint="default" w:ascii="Times New Roman" w:hAnsi="Times New Roman" w:eastAsia="方正仿宋_GBK" w:cs="Times New Roman"/>
          <w:color w:val="auto"/>
          <w:sz w:val="31"/>
          <w:szCs w:val="31"/>
          <w:highlight w:val="none"/>
        </w:rPr>
        <w:t>依法缴纳税收和社会保障资金的相关材料（提供提交</w:t>
      </w:r>
      <w:r>
        <w:rPr>
          <w:rFonts w:hint="default" w:ascii="Times New Roman" w:hAnsi="Times New Roman" w:eastAsia="方正仿宋_GBK" w:cs="Times New Roman"/>
          <w:color w:val="auto"/>
          <w:sz w:val="31"/>
          <w:szCs w:val="31"/>
          <w:highlight w:val="none"/>
          <w:lang w:eastAsia="zh-CN"/>
        </w:rPr>
        <w:t>响应文件</w:t>
      </w:r>
      <w:r>
        <w:rPr>
          <w:rFonts w:hint="default" w:ascii="Times New Roman" w:hAnsi="Times New Roman" w:eastAsia="方正仿宋_GBK" w:cs="Times New Roman"/>
          <w:color w:val="auto"/>
          <w:sz w:val="31"/>
          <w:szCs w:val="31"/>
          <w:highlight w:val="none"/>
        </w:rPr>
        <w:t>截止时间前一年内至少一个月依法缴纳税收及缴纳社会保障资金的证明材料。</w:t>
      </w:r>
      <w:r>
        <w:rPr>
          <w:rFonts w:hint="default" w:ascii="Times New Roman" w:hAnsi="Times New Roman" w:eastAsia="方正仿宋_GBK" w:cs="Times New Roman"/>
          <w:color w:val="auto"/>
          <w:sz w:val="31"/>
          <w:szCs w:val="31"/>
          <w:highlight w:val="none"/>
          <w:lang w:eastAsia="zh-CN"/>
        </w:rPr>
        <w:t>供应商</w:t>
      </w:r>
      <w:r>
        <w:rPr>
          <w:rFonts w:hint="default" w:ascii="Times New Roman" w:hAnsi="Times New Roman" w:eastAsia="方正仿宋_GBK" w:cs="Times New Roman"/>
          <w:color w:val="auto"/>
          <w:sz w:val="31"/>
          <w:szCs w:val="31"/>
          <w:highlight w:val="none"/>
        </w:rPr>
        <w:t>依法享受缓缴、免缴税收、社会保障资金的提供证明材料。）；</w:t>
      </w:r>
    </w:p>
    <w:p>
      <w:pPr>
        <w:keepNext w:val="0"/>
        <w:keepLines w:val="0"/>
        <w:pageBreakBefore w:val="0"/>
        <w:numPr>
          <w:ilvl w:val="0"/>
          <w:numId w:val="6"/>
        </w:numPr>
        <w:kinsoku/>
        <w:wordWrap/>
        <w:overflowPunct/>
        <w:topLinePunct w:val="0"/>
        <w:autoSpaceDE/>
        <w:autoSpaceDN/>
        <w:bidi w:val="0"/>
        <w:adjustRightInd/>
        <w:snapToGrid/>
        <w:spacing w:line="530" w:lineRule="exact"/>
        <w:ind w:left="0" w:leftChars="0" w:firstLine="620" w:firstLineChars="200"/>
        <w:textAlignment w:val="auto"/>
        <w:rPr>
          <w:rFonts w:hint="default" w:ascii="Times New Roman" w:hAnsi="Times New Roman" w:eastAsia="方正仿宋_GBK" w:cs="Times New Roman"/>
          <w:color w:val="auto"/>
          <w:sz w:val="31"/>
          <w:szCs w:val="31"/>
          <w:highlight w:val="none"/>
        </w:rPr>
      </w:pPr>
      <w:r>
        <w:rPr>
          <w:rFonts w:hint="default" w:ascii="Times New Roman" w:hAnsi="Times New Roman" w:eastAsia="方正仿宋_GBK" w:cs="Times New Roman"/>
          <w:color w:val="auto"/>
          <w:sz w:val="31"/>
          <w:szCs w:val="31"/>
          <w:highlight w:val="none"/>
        </w:rPr>
        <w:t>具备履行合同所必需的设备和专业技术能力的证明材料；</w:t>
      </w:r>
    </w:p>
    <w:p>
      <w:pPr>
        <w:keepNext w:val="0"/>
        <w:keepLines w:val="0"/>
        <w:pageBreakBefore w:val="0"/>
        <w:numPr>
          <w:ilvl w:val="0"/>
          <w:numId w:val="6"/>
        </w:numPr>
        <w:kinsoku/>
        <w:wordWrap/>
        <w:overflowPunct/>
        <w:topLinePunct w:val="0"/>
        <w:autoSpaceDE/>
        <w:autoSpaceDN/>
        <w:bidi w:val="0"/>
        <w:adjustRightInd/>
        <w:snapToGrid/>
        <w:spacing w:line="530" w:lineRule="exact"/>
        <w:ind w:left="0" w:leftChars="0" w:firstLine="620" w:firstLineChars="200"/>
        <w:textAlignment w:val="auto"/>
        <w:rPr>
          <w:rFonts w:hint="default" w:ascii="Times New Roman" w:hAnsi="Times New Roman" w:eastAsia="方正仿宋_GBK" w:cs="Times New Roman"/>
          <w:color w:val="auto"/>
          <w:sz w:val="31"/>
          <w:szCs w:val="31"/>
          <w:highlight w:val="none"/>
        </w:rPr>
      </w:pPr>
      <w:r>
        <w:rPr>
          <w:rFonts w:hint="default" w:ascii="Times New Roman" w:hAnsi="Times New Roman" w:eastAsia="方正仿宋_GBK" w:cs="Times New Roman"/>
          <w:color w:val="auto"/>
          <w:sz w:val="31"/>
          <w:szCs w:val="31"/>
          <w:highlight w:val="none"/>
        </w:rPr>
        <w:t>参加政府采购活动前3年内在经营活动中没有重大违法记录的书面声明；</w:t>
      </w:r>
    </w:p>
    <w:p>
      <w:pPr>
        <w:keepNext w:val="0"/>
        <w:keepLines w:val="0"/>
        <w:pageBreakBefore w:val="0"/>
        <w:widowControl/>
        <w:numPr>
          <w:ilvl w:val="0"/>
          <w:numId w:val="6"/>
        </w:numPr>
        <w:kinsoku/>
        <w:wordWrap/>
        <w:overflowPunct/>
        <w:topLinePunct w:val="0"/>
        <w:autoSpaceDE/>
        <w:autoSpaceDN/>
        <w:bidi w:val="0"/>
        <w:adjustRightInd/>
        <w:snapToGrid/>
        <w:spacing w:line="530" w:lineRule="exact"/>
        <w:ind w:left="0" w:leftChars="0" w:firstLine="620" w:firstLineChars="200"/>
        <w:jc w:val="left"/>
        <w:textAlignment w:val="auto"/>
        <w:rPr>
          <w:rFonts w:hint="default" w:ascii="Times New Roman" w:hAnsi="Times New Roman" w:eastAsia="方正仿宋_GBK" w:cs="Times New Roman"/>
          <w:kern w:val="0"/>
          <w:sz w:val="31"/>
          <w:szCs w:val="31"/>
        </w:rPr>
      </w:pPr>
      <w:r>
        <w:rPr>
          <w:rFonts w:hint="default" w:ascii="Times New Roman" w:hAnsi="Times New Roman" w:eastAsia="方正仿宋_GBK" w:cs="Times New Roman"/>
          <w:color w:val="auto"/>
          <w:sz w:val="31"/>
          <w:szCs w:val="31"/>
          <w:highlight w:val="none"/>
        </w:rPr>
        <w:t>未被“信用中国”网站（www.creditchina.gov.cn）</w:t>
      </w:r>
      <w:r>
        <w:rPr>
          <w:rFonts w:hint="default" w:ascii="Times New Roman" w:hAnsi="Times New Roman" w:eastAsia="方正仿宋_GBK" w:cs="Times New Roman"/>
          <w:color w:val="auto"/>
          <w:sz w:val="31"/>
          <w:szCs w:val="31"/>
          <w:highlight w:val="none"/>
          <w:lang w:eastAsia="zh-CN"/>
        </w:rPr>
        <w:t>、“中国政府采购网"(www.ccgp.gov.cn)</w:t>
      </w:r>
      <w:r>
        <w:rPr>
          <w:rFonts w:hint="default" w:ascii="Times New Roman" w:hAnsi="Times New Roman" w:eastAsia="方正仿宋_GBK" w:cs="Times New Roman"/>
          <w:color w:val="auto"/>
          <w:sz w:val="31"/>
          <w:szCs w:val="31"/>
          <w:highlight w:val="none"/>
        </w:rPr>
        <w:t>列入失信被执行人、重大税收违法案件当事人名单、政府采购严重失信行为记录名单。（提供网页截图）</w:t>
      </w:r>
    </w:p>
    <w:p>
      <w:pPr>
        <w:keepNext w:val="0"/>
        <w:keepLines w:val="0"/>
        <w:pageBreakBefore w:val="0"/>
        <w:widowControl/>
        <w:numPr>
          <w:ilvl w:val="0"/>
          <w:numId w:val="5"/>
        </w:numPr>
        <w:kinsoku/>
        <w:wordWrap/>
        <w:overflowPunct/>
        <w:topLinePunct w:val="0"/>
        <w:autoSpaceDE/>
        <w:autoSpaceDN/>
        <w:bidi w:val="0"/>
        <w:adjustRightInd/>
        <w:snapToGrid/>
        <w:spacing w:line="530" w:lineRule="exact"/>
        <w:ind w:left="0" w:leftChars="0" w:firstLine="622" w:firstLineChars="200"/>
        <w:jc w:val="left"/>
        <w:textAlignment w:val="auto"/>
        <w:rPr>
          <w:rFonts w:hint="default" w:ascii="Times New Roman" w:hAnsi="Times New Roman" w:eastAsia="方正仿宋_GBK" w:cs="Times New Roman"/>
          <w:b/>
          <w:bCs/>
          <w:kern w:val="0"/>
          <w:sz w:val="31"/>
          <w:szCs w:val="31"/>
        </w:rPr>
      </w:pPr>
      <w:r>
        <w:rPr>
          <w:rFonts w:hint="default" w:ascii="Times New Roman" w:hAnsi="Times New Roman" w:eastAsia="方正仿宋_GBK" w:cs="Times New Roman"/>
          <w:b/>
          <w:bCs/>
          <w:kern w:val="0"/>
          <w:sz w:val="31"/>
          <w:szCs w:val="31"/>
        </w:rPr>
        <w:t>本项目的特定资格要求：</w:t>
      </w:r>
    </w:p>
    <w:p>
      <w:pPr>
        <w:keepNext w:val="0"/>
        <w:keepLines w:val="0"/>
        <w:pageBreakBefore w:val="0"/>
        <w:widowControl/>
        <w:numPr>
          <w:ilvl w:val="0"/>
          <w:numId w:val="7"/>
        </w:numPr>
        <w:kinsoku/>
        <w:wordWrap/>
        <w:overflowPunct/>
        <w:topLinePunct w:val="0"/>
        <w:bidi w:val="0"/>
        <w:snapToGrid/>
        <w:spacing w:line="530" w:lineRule="exact"/>
        <w:ind w:left="0" w:leftChars="0" w:firstLine="596" w:firstLineChars="200"/>
        <w:jc w:val="left"/>
        <w:textAlignment w:val="auto"/>
        <w:rPr>
          <w:rFonts w:hint="default" w:ascii="Times New Roman" w:hAnsi="Times New Roman" w:eastAsia="方正仿宋_GBK" w:cs="Times New Roman"/>
          <w:spacing w:val="-6"/>
          <w:kern w:val="0"/>
          <w:sz w:val="31"/>
          <w:szCs w:val="31"/>
        </w:rPr>
      </w:pPr>
      <w:r>
        <w:rPr>
          <w:rFonts w:hint="default" w:ascii="Times New Roman" w:hAnsi="Times New Roman" w:eastAsia="方正仿宋_GBK" w:cs="Times New Roman"/>
          <w:spacing w:val="-6"/>
          <w:kern w:val="0"/>
          <w:sz w:val="31"/>
          <w:szCs w:val="31"/>
        </w:rPr>
        <w:t>（A）与采购人存在利害关系可能影响招标公正性的法人、其他组织或者个人，不得参加投标。（B）</w:t>
      </w:r>
      <w:r>
        <w:rPr>
          <w:rFonts w:hint="eastAsia" w:ascii="Times New Roman" w:hAnsi="Times New Roman" w:eastAsia="方正仿宋_GBK" w:cs="Times New Roman"/>
          <w:spacing w:val="-6"/>
          <w:kern w:val="0"/>
          <w:sz w:val="31"/>
          <w:szCs w:val="31"/>
        </w:rPr>
        <w:t>供应商单位负责人为同一人或者存在直接控股、管理关系的不同供应商，不得参加同一合同项下的政府采购活动</w:t>
      </w:r>
      <w:r>
        <w:rPr>
          <w:rFonts w:hint="default" w:ascii="Times New Roman" w:hAnsi="Times New Roman" w:eastAsia="方正仿宋_GBK" w:cs="Times New Roman"/>
          <w:spacing w:val="-6"/>
          <w:kern w:val="0"/>
          <w:sz w:val="31"/>
          <w:szCs w:val="31"/>
        </w:rPr>
        <w:t>。</w:t>
      </w:r>
      <w:r>
        <w:rPr>
          <w:rFonts w:hint="eastAsia" w:ascii="Times New Roman" w:hAnsi="Times New Roman" w:eastAsia="方正仿宋_GBK" w:cs="Times New Roman"/>
          <w:spacing w:val="-6"/>
          <w:kern w:val="0"/>
          <w:sz w:val="31"/>
          <w:szCs w:val="31"/>
          <w:lang w:eastAsia="zh-CN"/>
        </w:rPr>
        <w:t>（</w:t>
      </w:r>
      <w:r>
        <w:rPr>
          <w:rFonts w:hint="eastAsia" w:ascii="Times New Roman" w:hAnsi="Times New Roman" w:eastAsia="方正仿宋_GBK" w:cs="Times New Roman"/>
          <w:spacing w:val="-6"/>
          <w:kern w:val="0"/>
          <w:sz w:val="31"/>
          <w:szCs w:val="31"/>
          <w:lang w:val="en-US" w:eastAsia="zh-CN"/>
        </w:rPr>
        <w:t>C</w:t>
      </w:r>
      <w:r>
        <w:rPr>
          <w:rFonts w:hint="eastAsia" w:ascii="Times New Roman" w:hAnsi="Times New Roman" w:eastAsia="方正仿宋_GBK" w:cs="Times New Roman"/>
          <w:spacing w:val="-6"/>
          <w:kern w:val="0"/>
          <w:sz w:val="31"/>
          <w:szCs w:val="31"/>
          <w:lang w:eastAsia="zh-CN"/>
        </w:rPr>
        <w:t>）</w:t>
      </w:r>
      <w:r>
        <w:rPr>
          <w:rFonts w:hint="eastAsia" w:ascii="Times New Roman" w:hAnsi="Times New Roman" w:eastAsia="方正仿宋_GBK" w:cs="Times New Roman"/>
          <w:spacing w:val="-6"/>
          <w:kern w:val="0"/>
          <w:sz w:val="31"/>
          <w:szCs w:val="31"/>
        </w:rPr>
        <w:t>供应商处于被责令停业、财产被接管、冻结和破产状态，以及投标资格被取消或者被暂停且在暂停期内</w:t>
      </w:r>
      <w:r>
        <w:rPr>
          <w:rFonts w:hint="eastAsia" w:ascii="Times New Roman" w:hAnsi="Times New Roman" w:eastAsia="方正仿宋_GBK" w:cs="Times New Roman"/>
          <w:spacing w:val="-6"/>
          <w:kern w:val="0"/>
          <w:sz w:val="31"/>
          <w:szCs w:val="31"/>
          <w:lang w:eastAsia="zh-CN"/>
        </w:rPr>
        <w:t>，</w:t>
      </w:r>
      <w:r>
        <w:rPr>
          <w:rFonts w:hint="eastAsia" w:ascii="Times New Roman" w:hAnsi="Times New Roman" w:eastAsia="方正仿宋_GBK" w:cs="Times New Roman"/>
          <w:spacing w:val="-6"/>
          <w:kern w:val="0"/>
          <w:sz w:val="31"/>
          <w:szCs w:val="31"/>
          <w:lang w:val="en-US" w:eastAsia="zh-CN"/>
        </w:rPr>
        <w:t>不得参加投标</w:t>
      </w:r>
      <w:r>
        <w:rPr>
          <w:rFonts w:hint="eastAsia" w:ascii="Times New Roman" w:hAnsi="Times New Roman" w:eastAsia="方正仿宋_GBK" w:cs="Times New Roman"/>
          <w:spacing w:val="-6"/>
          <w:kern w:val="0"/>
          <w:sz w:val="31"/>
          <w:szCs w:val="31"/>
          <w:lang w:eastAsia="zh-CN"/>
        </w:rPr>
        <w:t>。</w:t>
      </w:r>
      <w:r>
        <w:rPr>
          <w:rFonts w:hint="default" w:ascii="Times New Roman" w:hAnsi="Times New Roman" w:eastAsia="方正仿宋_GBK" w:cs="Times New Roman"/>
          <w:spacing w:val="-6"/>
          <w:kern w:val="0"/>
          <w:sz w:val="31"/>
          <w:szCs w:val="31"/>
        </w:rPr>
        <w:t>违反前</w:t>
      </w:r>
      <w:r>
        <w:rPr>
          <w:rFonts w:hint="eastAsia" w:ascii="Times New Roman" w:hAnsi="Times New Roman" w:eastAsia="方正仿宋_GBK" w:cs="Times New Roman"/>
          <w:spacing w:val="-6"/>
          <w:kern w:val="0"/>
          <w:sz w:val="31"/>
          <w:szCs w:val="31"/>
          <w:lang w:val="en-US" w:eastAsia="zh-CN"/>
        </w:rPr>
        <w:t>三</w:t>
      </w:r>
      <w:r>
        <w:rPr>
          <w:rFonts w:hint="default" w:ascii="Times New Roman" w:hAnsi="Times New Roman" w:eastAsia="方正仿宋_GBK" w:cs="Times New Roman"/>
          <w:spacing w:val="-6"/>
          <w:kern w:val="0"/>
          <w:sz w:val="31"/>
          <w:szCs w:val="31"/>
        </w:rPr>
        <w:t>款规定的，</w:t>
      </w:r>
      <w:r>
        <w:rPr>
          <w:rFonts w:hint="default" w:ascii="Times New Roman" w:hAnsi="Times New Roman" w:eastAsia="方正仿宋_GBK" w:cs="Times New Roman"/>
          <w:spacing w:val="-6"/>
          <w:kern w:val="0"/>
          <w:sz w:val="31"/>
          <w:szCs w:val="31"/>
          <w:lang w:val="en-US" w:eastAsia="zh-CN"/>
        </w:rPr>
        <w:t>相关投标均无效</w:t>
      </w:r>
      <w:r>
        <w:rPr>
          <w:rFonts w:hint="default" w:ascii="Times New Roman" w:hAnsi="Times New Roman" w:eastAsia="方正仿宋_GBK" w:cs="Times New Roman"/>
          <w:spacing w:val="-6"/>
          <w:kern w:val="0"/>
          <w:sz w:val="31"/>
          <w:szCs w:val="31"/>
        </w:rPr>
        <w:t>；</w:t>
      </w:r>
    </w:p>
    <w:p>
      <w:pPr>
        <w:pStyle w:val="2"/>
        <w:keepNext w:val="0"/>
        <w:keepLines w:val="0"/>
        <w:pageBreakBefore w:val="0"/>
        <w:numPr>
          <w:ilvl w:val="0"/>
          <w:numId w:val="7"/>
        </w:numPr>
        <w:kinsoku/>
        <w:wordWrap/>
        <w:overflowPunct/>
        <w:topLinePunct w:val="0"/>
        <w:bidi w:val="0"/>
        <w:snapToGrid/>
        <w:spacing w:line="530" w:lineRule="exact"/>
        <w:ind w:left="0" w:leftChars="0" w:firstLine="620" w:firstLineChars="200"/>
        <w:textAlignment w:val="auto"/>
        <w:rPr>
          <w:rFonts w:hint="default" w:ascii="Times New Roman" w:hAnsi="Times New Roman" w:eastAsia="方正仿宋_GBK" w:cs="Times New Roman"/>
          <w:b/>
          <w:bCs/>
          <w:kern w:val="0"/>
          <w:sz w:val="31"/>
          <w:szCs w:val="31"/>
          <w:lang w:val="en-US" w:eastAsia="zh-CN"/>
        </w:rPr>
      </w:pPr>
      <w:r>
        <w:rPr>
          <w:rFonts w:hint="default" w:ascii="Times New Roman" w:hAnsi="Times New Roman" w:eastAsia="方正仿宋_GBK" w:cs="Times New Roman"/>
          <w:kern w:val="0"/>
          <w:sz w:val="31"/>
          <w:szCs w:val="31"/>
          <w:lang w:val="en-US" w:eastAsia="zh-CN"/>
        </w:rPr>
        <w:t>本项目不接受联合体进行竞价，不接受分包</w:t>
      </w:r>
    </w:p>
    <w:p>
      <w:pPr>
        <w:keepNext w:val="0"/>
        <w:keepLines w:val="0"/>
        <w:pageBreakBefore w:val="0"/>
        <w:numPr>
          <w:ilvl w:val="0"/>
          <w:numId w:val="4"/>
        </w:numPr>
        <w:kinsoku/>
        <w:wordWrap/>
        <w:overflowPunct/>
        <w:topLinePunct w:val="0"/>
        <w:bidi w:val="0"/>
        <w:spacing w:line="530" w:lineRule="exact"/>
        <w:ind w:left="0" w:leftChars="0" w:firstLine="622" w:firstLineChars="200"/>
        <w:textAlignment w:val="auto"/>
        <w:rPr>
          <w:rFonts w:hint="default" w:ascii="Times New Roman" w:hAnsi="Times New Roman" w:eastAsia="方正仿宋_GBK" w:cs="Times New Roman"/>
          <w:b/>
          <w:sz w:val="31"/>
          <w:szCs w:val="31"/>
          <w:highlight w:val="none"/>
          <w:lang w:val="en-US" w:eastAsia="zh-CN"/>
        </w:rPr>
      </w:pPr>
      <w:r>
        <w:rPr>
          <w:rFonts w:hint="default" w:ascii="Times New Roman" w:hAnsi="Times New Roman" w:eastAsia="方正仿宋_GBK" w:cs="Times New Roman"/>
          <w:b/>
          <w:sz w:val="31"/>
          <w:szCs w:val="31"/>
          <w:lang w:val="en-US" w:eastAsia="zh-CN"/>
        </w:rPr>
        <w:t>报价要求：</w:t>
      </w:r>
    </w:p>
    <w:p>
      <w:pPr>
        <w:keepNext w:val="0"/>
        <w:keepLines w:val="0"/>
        <w:pageBreakBefore w:val="0"/>
        <w:widowControl/>
        <w:numPr>
          <w:ilvl w:val="0"/>
          <w:numId w:val="0"/>
        </w:numPr>
        <w:kinsoku/>
        <w:wordWrap/>
        <w:overflowPunct/>
        <w:topLinePunct w:val="0"/>
        <w:autoSpaceDE/>
        <w:autoSpaceDN/>
        <w:bidi w:val="0"/>
        <w:adjustRightInd/>
        <w:snapToGrid w:val="0"/>
        <w:spacing w:line="530" w:lineRule="exact"/>
        <w:ind w:left="0" w:firstLine="622" w:firstLineChars="200"/>
        <w:jc w:val="lef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b/>
          <w:sz w:val="31"/>
          <w:szCs w:val="31"/>
          <w:highlight w:val="none"/>
          <w:lang w:val="en-US" w:eastAsia="zh-CN"/>
        </w:rPr>
        <w:t>一次报价（包干价），如出现两个以上报价，作无效标。</w:t>
      </w:r>
      <w:r>
        <w:rPr>
          <w:rFonts w:hint="default" w:ascii="Times New Roman" w:hAnsi="Times New Roman" w:eastAsia="方正仿宋_GBK" w:cs="Times New Roman"/>
          <w:sz w:val="31"/>
          <w:szCs w:val="31"/>
          <w:highlight w:val="none"/>
        </w:rPr>
        <w:t>本</w:t>
      </w:r>
      <w:r>
        <w:rPr>
          <w:rFonts w:hint="default" w:ascii="Times New Roman" w:hAnsi="Times New Roman" w:eastAsia="方正仿宋_GBK" w:cs="Times New Roman"/>
          <w:sz w:val="31"/>
          <w:szCs w:val="31"/>
        </w:rPr>
        <w:t>项目为</w:t>
      </w:r>
      <w:r>
        <w:rPr>
          <w:rFonts w:hint="default" w:ascii="Times New Roman" w:hAnsi="Times New Roman" w:eastAsia="方正仿宋_GBK" w:cs="Times New Roman"/>
          <w:color w:val="auto"/>
          <w:sz w:val="31"/>
          <w:szCs w:val="31"/>
          <w:highlight w:val="none"/>
        </w:rPr>
        <w:t>交钥匙工程</w:t>
      </w:r>
      <w:r>
        <w:rPr>
          <w:rFonts w:hint="default" w:ascii="Times New Roman" w:hAnsi="Times New Roman" w:eastAsia="方正仿宋_GBK" w:cs="Times New Roman"/>
          <w:color w:val="auto"/>
          <w:sz w:val="31"/>
          <w:szCs w:val="31"/>
          <w:highlight w:val="none"/>
          <w:lang w:eastAsia="zh-CN"/>
        </w:rPr>
        <w:t>，</w:t>
      </w:r>
      <w:r>
        <w:rPr>
          <w:rFonts w:hint="default" w:ascii="Times New Roman" w:hAnsi="Times New Roman" w:eastAsia="方正仿宋_GBK" w:cs="Times New Roman"/>
          <w:color w:val="auto"/>
          <w:sz w:val="31"/>
          <w:szCs w:val="31"/>
          <w:highlight w:val="none"/>
          <w:lang w:val="en-US" w:eastAsia="zh-CN"/>
        </w:rPr>
        <w:t>设备须达到甲方最终正常使用要求，不再支付任何额外费用</w:t>
      </w:r>
      <w:r>
        <w:rPr>
          <w:rFonts w:hint="default" w:ascii="Times New Roman" w:hAnsi="Times New Roman" w:eastAsia="方正仿宋_GBK" w:cs="Times New Roman"/>
          <w:color w:val="auto"/>
          <w:sz w:val="31"/>
          <w:szCs w:val="31"/>
          <w:highlight w:val="none"/>
          <w:lang w:eastAsia="zh-CN"/>
        </w:rPr>
        <w:t>。</w:t>
      </w:r>
      <w:r>
        <w:rPr>
          <w:rFonts w:hint="default" w:ascii="Times New Roman" w:hAnsi="Times New Roman" w:eastAsia="方正仿宋_GBK" w:cs="Times New Roman"/>
          <w:sz w:val="31"/>
          <w:szCs w:val="31"/>
        </w:rPr>
        <w:t>项目所需运输费、保险、税费、安装调试费、培训费等均包含在单台货物（设备）的报价中，不得单列。投标人在填报投标报价明细表（或分项报价表）时上述运输、保险、安装、税费、伴随服务等</w:t>
      </w:r>
      <w:r>
        <w:rPr>
          <w:rFonts w:hint="default" w:ascii="Times New Roman" w:hAnsi="Times New Roman" w:eastAsia="方正仿宋_GBK" w:cs="Times New Roman"/>
          <w:sz w:val="31"/>
          <w:szCs w:val="31"/>
          <w:lang w:val="en-US" w:eastAsia="zh-CN"/>
        </w:rPr>
        <w:t>所有</w:t>
      </w:r>
      <w:r>
        <w:rPr>
          <w:rFonts w:hint="default" w:ascii="Times New Roman" w:hAnsi="Times New Roman" w:eastAsia="方正仿宋_GBK" w:cs="Times New Roman"/>
          <w:sz w:val="31"/>
          <w:szCs w:val="31"/>
        </w:rPr>
        <w:t>费用须包含在货物（或设备）单价中，不得将运输、保险、安装、税费、伴随服务等相关费用单独填报</w:t>
      </w:r>
      <w:r>
        <w:rPr>
          <w:rFonts w:hint="default" w:ascii="Times New Roman" w:hAnsi="Times New Roman" w:eastAsia="方正仿宋_GBK" w:cs="Times New Roman"/>
          <w:sz w:val="31"/>
          <w:szCs w:val="31"/>
          <w:lang w:eastAsia="zh-CN"/>
        </w:rPr>
        <w:t>。</w:t>
      </w:r>
    </w:p>
    <w:p>
      <w:pPr>
        <w:keepNext w:val="0"/>
        <w:keepLines w:val="0"/>
        <w:pageBreakBefore w:val="0"/>
        <w:numPr>
          <w:ilvl w:val="0"/>
          <w:numId w:val="4"/>
        </w:numPr>
        <w:kinsoku/>
        <w:wordWrap/>
        <w:overflowPunct/>
        <w:topLinePunct w:val="0"/>
        <w:bidi w:val="0"/>
        <w:spacing w:line="530" w:lineRule="exact"/>
        <w:ind w:left="0" w:leftChars="0" w:firstLine="622" w:firstLineChars="200"/>
        <w:textAlignment w:val="auto"/>
        <w:rPr>
          <w:rFonts w:hint="default" w:ascii="Times New Roman" w:hAnsi="Times New Roman" w:eastAsia="方正仿宋_GBK" w:cs="Times New Roman"/>
          <w:b/>
          <w:sz w:val="31"/>
          <w:szCs w:val="31"/>
          <w:lang w:val="en-US" w:eastAsia="zh-CN"/>
        </w:rPr>
      </w:pPr>
      <w:r>
        <w:rPr>
          <w:rFonts w:hint="default" w:ascii="Times New Roman" w:hAnsi="Times New Roman" w:eastAsia="方正仿宋_GBK" w:cs="Times New Roman"/>
          <w:b/>
          <w:sz w:val="31"/>
          <w:szCs w:val="31"/>
          <w:lang w:val="en-US" w:eastAsia="zh-CN"/>
        </w:rPr>
        <w:t>付款方式：</w:t>
      </w:r>
    </w:p>
    <w:p>
      <w:pPr>
        <w:pStyle w:val="21"/>
        <w:keepNext w:val="0"/>
        <w:keepLines w:val="0"/>
        <w:pageBreakBefore w:val="0"/>
        <w:widowControl/>
        <w:numPr>
          <w:ilvl w:val="0"/>
          <w:numId w:val="0"/>
        </w:numPr>
        <w:kinsoku/>
        <w:wordWrap/>
        <w:overflowPunct/>
        <w:topLinePunct w:val="0"/>
        <w:autoSpaceDE/>
        <w:autoSpaceDN/>
        <w:bidi w:val="0"/>
        <w:adjustRightInd/>
        <w:snapToGrid/>
        <w:spacing w:line="530" w:lineRule="exact"/>
        <w:ind w:left="0" w:firstLine="620" w:firstLineChars="200"/>
        <w:textAlignment w:val="auto"/>
        <w:rPr>
          <w:rFonts w:hint="default" w:ascii="Times New Roman" w:hAnsi="Times New Roman" w:eastAsia="方正仿宋_GBK" w:cs="Times New Roman"/>
          <w:kern w:val="2"/>
          <w:sz w:val="31"/>
          <w:szCs w:val="31"/>
          <w:lang w:val="en-US" w:eastAsia="zh-CN" w:bidi="ar-SA"/>
        </w:rPr>
      </w:pPr>
      <w:r>
        <w:rPr>
          <w:rFonts w:hint="default" w:ascii="Times New Roman" w:hAnsi="Times New Roman" w:eastAsia="方正仿宋_GBK" w:cs="Times New Roman"/>
          <w:color w:val="auto"/>
          <w:sz w:val="31"/>
          <w:szCs w:val="31"/>
          <w:highlight w:val="none"/>
          <w:lang w:val="en-US" w:eastAsia="zh-CN" w:bidi="ar"/>
        </w:rPr>
        <w:t>分期支付。合同签订后，乙方先向甲方开具符合采购方财务需要的全额增值税普通发票。甲方收到上述发票后</w:t>
      </w:r>
      <w:r>
        <w:rPr>
          <w:rFonts w:hint="eastAsia" w:ascii="Times New Roman" w:hAnsi="Times New Roman" w:eastAsia="方正仿宋_GBK" w:cs="Times New Roman"/>
          <w:color w:val="auto"/>
          <w:sz w:val="31"/>
          <w:szCs w:val="31"/>
          <w:highlight w:val="none"/>
          <w:lang w:val="en-US" w:eastAsia="zh-CN" w:bidi="ar"/>
        </w:rPr>
        <w:t>7个工作</w:t>
      </w:r>
      <w:r>
        <w:rPr>
          <w:rFonts w:hint="default" w:ascii="Times New Roman" w:hAnsi="Times New Roman" w:eastAsia="方正仿宋_GBK" w:cs="Times New Roman"/>
          <w:color w:val="auto"/>
          <w:sz w:val="31"/>
          <w:szCs w:val="31"/>
          <w:highlight w:val="none"/>
          <w:lang w:val="en-US" w:eastAsia="zh-CN" w:bidi="ar"/>
        </w:rPr>
        <w:t>日内，向乙方支付50%合同额。货物到货</w:t>
      </w:r>
      <w:r>
        <w:rPr>
          <w:rFonts w:hint="eastAsia" w:ascii="Times New Roman" w:hAnsi="Times New Roman" w:eastAsia="方正仿宋_GBK" w:cs="Times New Roman"/>
          <w:color w:val="auto"/>
          <w:sz w:val="31"/>
          <w:szCs w:val="31"/>
          <w:highlight w:val="none"/>
          <w:lang w:val="en-US" w:eastAsia="zh-CN" w:bidi="ar"/>
        </w:rPr>
        <w:t>组装并验收</w:t>
      </w:r>
      <w:r>
        <w:rPr>
          <w:rFonts w:hint="default" w:ascii="Times New Roman" w:hAnsi="Times New Roman" w:eastAsia="方正仿宋_GBK" w:cs="Times New Roman"/>
          <w:color w:val="auto"/>
          <w:sz w:val="31"/>
          <w:szCs w:val="31"/>
          <w:highlight w:val="none"/>
          <w:lang w:val="en-US" w:eastAsia="zh-CN" w:bidi="ar"/>
        </w:rPr>
        <w:t>完毕，经甲方确认内容、质量</w:t>
      </w:r>
      <w:r>
        <w:rPr>
          <w:rFonts w:hint="eastAsia" w:ascii="Times New Roman" w:hAnsi="Times New Roman" w:eastAsia="方正仿宋_GBK" w:cs="Times New Roman"/>
          <w:color w:val="auto"/>
          <w:sz w:val="31"/>
          <w:szCs w:val="31"/>
          <w:highlight w:val="none"/>
          <w:lang w:val="en-US" w:eastAsia="zh-CN" w:bidi="ar"/>
        </w:rPr>
        <w:t>及安装均</w:t>
      </w:r>
      <w:r>
        <w:rPr>
          <w:rFonts w:hint="default" w:ascii="Times New Roman" w:hAnsi="Times New Roman" w:eastAsia="方正仿宋_GBK" w:cs="Times New Roman"/>
          <w:color w:val="auto"/>
          <w:sz w:val="31"/>
          <w:szCs w:val="31"/>
          <w:highlight w:val="none"/>
          <w:lang w:val="en-US" w:eastAsia="zh-CN" w:bidi="ar"/>
        </w:rPr>
        <w:t>无误之后，支付合同金额50%</w:t>
      </w:r>
      <w:r>
        <w:rPr>
          <w:rFonts w:hint="default" w:ascii="Times New Roman" w:hAnsi="Times New Roman" w:eastAsia="方正仿宋_GBK" w:cs="Times New Roman"/>
          <w:kern w:val="2"/>
          <w:sz w:val="31"/>
          <w:szCs w:val="31"/>
          <w:lang w:val="en-US" w:eastAsia="zh-CN" w:bidi="ar-SA"/>
        </w:rPr>
        <w:t>。</w:t>
      </w:r>
    </w:p>
    <w:p>
      <w:pPr>
        <w:keepNext w:val="0"/>
        <w:keepLines w:val="0"/>
        <w:pageBreakBefore w:val="0"/>
        <w:numPr>
          <w:ilvl w:val="0"/>
          <w:numId w:val="4"/>
        </w:numPr>
        <w:kinsoku/>
        <w:wordWrap/>
        <w:overflowPunct/>
        <w:topLinePunct w:val="0"/>
        <w:bidi w:val="0"/>
        <w:spacing w:line="530" w:lineRule="exact"/>
        <w:ind w:left="0" w:leftChars="0" w:firstLine="622" w:firstLineChars="200"/>
        <w:textAlignment w:val="auto"/>
        <w:rPr>
          <w:rFonts w:hint="default" w:ascii="Times New Roman" w:hAnsi="Times New Roman" w:eastAsia="方正仿宋_GBK" w:cs="Times New Roman"/>
          <w:b/>
          <w:sz w:val="31"/>
          <w:szCs w:val="31"/>
          <w:lang w:val="en-US" w:eastAsia="zh-CN"/>
        </w:rPr>
      </w:pPr>
      <w:r>
        <w:rPr>
          <w:rFonts w:hint="default" w:ascii="Times New Roman" w:hAnsi="Times New Roman" w:eastAsia="方正仿宋_GBK" w:cs="Times New Roman"/>
          <w:b/>
          <w:sz w:val="31"/>
          <w:szCs w:val="31"/>
          <w:lang w:val="en-US" w:eastAsia="zh-CN"/>
        </w:rPr>
        <w:t>违约责任：</w:t>
      </w:r>
    </w:p>
    <w:p>
      <w:pPr>
        <w:pStyle w:val="21"/>
        <w:keepNext w:val="0"/>
        <w:keepLines w:val="0"/>
        <w:pageBreakBefore w:val="0"/>
        <w:widowControl/>
        <w:numPr>
          <w:ilvl w:val="0"/>
          <w:numId w:val="0"/>
        </w:numPr>
        <w:kinsoku/>
        <w:wordWrap/>
        <w:overflowPunct/>
        <w:topLinePunct w:val="0"/>
        <w:autoSpaceDE/>
        <w:autoSpaceDN/>
        <w:bidi w:val="0"/>
        <w:adjustRightInd/>
        <w:snapToGrid/>
        <w:spacing w:line="530" w:lineRule="exact"/>
        <w:ind w:left="0" w:firstLine="620" w:firstLineChars="200"/>
        <w:textAlignment w:val="auto"/>
        <w:rPr>
          <w:rFonts w:hint="default" w:ascii="Times New Roman" w:hAnsi="Times New Roman" w:eastAsia="方正仿宋_GBK" w:cs="Times New Roman"/>
          <w:kern w:val="2"/>
          <w:sz w:val="31"/>
          <w:szCs w:val="31"/>
          <w:lang w:val="en-US" w:eastAsia="zh-CN" w:bidi="ar-SA"/>
        </w:rPr>
      </w:pPr>
      <w:r>
        <w:rPr>
          <w:rFonts w:hint="default" w:ascii="Times New Roman" w:hAnsi="Times New Roman" w:eastAsia="方正仿宋_GBK" w:cs="Times New Roman"/>
          <w:kern w:val="2"/>
          <w:sz w:val="31"/>
          <w:szCs w:val="31"/>
          <w:lang w:val="en-US" w:eastAsia="zh-CN" w:bidi="ar-SA"/>
        </w:rPr>
        <w:t>中标方未按国家规定限期主动签订供货合同的，每逾期1天承担合同总额1%的违约金（除不可抗力情况以外）；超过交货时间的，采购人有权拒绝收货，并且中标方应承担合同总额30%的违约金。导致采购人实际损失的，按实际损失额赔偿。中标方交付货物与服务不符合竞价文件中规定的要求和条件的，出现1项，扣除10%的货款，直至扣完为止。</w:t>
      </w:r>
      <w:r>
        <w:rPr>
          <w:rFonts w:hint="default" w:ascii="Times New Roman" w:hAnsi="Times New Roman" w:eastAsia="方正仿宋_GBK" w:cs="Times New Roman"/>
          <w:color w:val="auto"/>
          <w:sz w:val="31"/>
          <w:szCs w:val="31"/>
          <w:highlight w:val="none"/>
          <w:lang w:val="en-US" w:eastAsia="zh-CN" w:bidi="ar"/>
        </w:rPr>
        <w:t>供货方应承担图书书架运输所有费用</w:t>
      </w:r>
      <w:r>
        <w:rPr>
          <w:rFonts w:hint="eastAsia" w:ascii="Times New Roman" w:hAnsi="Times New Roman" w:eastAsia="方正仿宋_GBK" w:cs="Times New Roman"/>
          <w:color w:val="auto"/>
          <w:sz w:val="31"/>
          <w:szCs w:val="31"/>
          <w:highlight w:val="none"/>
          <w:lang w:val="en-US" w:eastAsia="zh-CN" w:bidi="ar"/>
        </w:rPr>
        <w:t>。</w:t>
      </w:r>
      <w:r>
        <w:rPr>
          <w:rFonts w:hint="default" w:ascii="Times New Roman" w:hAnsi="Times New Roman" w:eastAsia="方正仿宋_GBK" w:cs="Times New Roman"/>
          <w:color w:val="auto"/>
          <w:sz w:val="31"/>
          <w:szCs w:val="31"/>
          <w:highlight w:val="none"/>
          <w:lang w:val="en-US" w:eastAsia="zh-CN" w:bidi="ar"/>
        </w:rPr>
        <w:t>书架在运输过程中发生损坏、丢失等问题，应由供货方承担全责</w:t>
      </w:r>
      <w:r>
        <w:rPr>
          <w:rFonts w:hint="eastAsia" w:ascii="Times New Roman" w:hAnsi="Times New Roman" w:eastAsia="方正仿宋_GBK" w:cs="Times New Roman"/>
          <w:color w:val="auto"/>
          <w:sz w:val="31"/>
          <w:szCs w:val="31"/>
          <w:highlight w:val="none"/>
          <w:lang w:val="en-US" w:eastAsia="zh-CN" w:bidi="ar"/>
        </w:rPr>
        <w:t>。</w:t>
      </w:r>
      <w:r>
        <w:rPr>
          <w:rFonts w:hint="default" w:ascii="Times New Roman" w:hAnsi="Times New Roman" w:eastAsia="方正仿宋_GBK" w:cs="Times New Roman"/>
          <w:color w:val="auto"/>
          <w:sz w:val="31"/>
          <w:szCs w:val="31"/>
          <w:highlight w:val="none"/>
          <w:lang w:val="en-US" w:eastAsia="zh-CN" w:bidi="ar"/>
        </w:rPr>
        <w:t>供货方应提供图书书架的搬运、组装等服务</w:t>
      </w:r>
      <w:r>
        <w:rPr>
          <w:rFonts w:hint="eastAsia" w:ascii="Times New Roman" w:hAnsi="Times New Roman" w:eastAsia="方正仿宋_GBK" w:cs="Times New Roman"/>
          <w:color w:val="auto"/>
          <w:sz w:val="31"/>
          <w:szCs w:val="31"/>
          <w:highlight w:val="none"/>
          <w:lang w:val="en-US" w:eastAsia="zh-CN" w:bidi="ar"/>
        </w:rPr>
        <w:t>。</w:t>
      </w:r>
    </w:p>
    <w:p>
      <w:pPr>
        <w:keepNext w:val="0"/>
        <w:keepLines w:val="0"/>
        <w:pageBreakBefore w:val="0"/>
        <w:numPr>
          <w:ilvl w:val="0"/>
          <w:numId w:val="4"/>
        </w:numPr>
        <w:kinsoku/>
        <w:wordWrap/>
        <w:overflowPunct/>
        <w:topLinePunct w:val="0"/>
        <w:bidi w:val="0"/>
        <w:spacing w:line="530" w:lineRule="exact"/>
        <w:ind w:left="0" w:leftChars="0" w:firstLine="622" w:firstLineChars="200"/>
        <w:textAlignment w:val="auto"/>
        <w:rPr>
          <w:rFonts w:hint="default" w:ascii="Times New Roman" w:hAnsi="Times New Roman" w:eastAsia="方正仿宋_GBK" w:cs="Times New Roman"/>
          <w:b/>
          <w:sz w:val="31"/>
          <w:szCs w:val="31"/>
          <w:lang w:val="en-US" w:eastAsia="zh-CN"/>
        </w:rPr>
      </w:pPr>
      <w:r>
        <w:rPr>
          <w:rFonts w:hint="default" w:ascii="Times New Roman" w:hAnsi="Times New Roman" w:eastAsia="方正仿宋_GBK" w:cs="Times New Roman"/>
          <w:b/>
          <w:sz w:val="31"/>
          <w:szCs w:val="31"/>
          <w:lang w:val="en-US" w:eastAsia="zh-CN"/>
        </w:rPr>
        <w:t>报价明细要求：</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firstLine="620" w:firstLineChars="200"/>
        <w:textAlignment w:val="auto"/>
        <w:rPr>
          <w:rFonts w:hint="default" w:ascii="Times New Roman" w:hAnsi="Times New Roman" w:eastAsia="方正仿宋_GBK" w:cs="Times New Roman"/>
          <w:b w:val="0"/>
          <w:bCs/>
          <w:sz w:val="31"/>
          <w:szCs w:val="31"/>
          <w:highlight w:val="none"/>
        </w:rPr>
      </w:pPr>
      <w:r>
        <w:rPr>
          <w:rFonts w:hint="default" w:ascii="Times New Roman" w:hAnsi="Times New Roman" w:eastAsia="方正仿宋_GBK" w:cs="Times New Roman"/>
          <w:b w:val="0"/>
          <w:bCs/>
          <w:sz w:val="31"/>
          <w:szCs w:val="31"/>
          <w:highlight w:val="none"/>
        </w:rPr>
        <w:t>★响应文件</w:t>
      </w:r>
      <w:r>
        <w:rPr>
          <w:rFonts w:hint="default" w:ascii="Times New Roman" w:hAnsi="Times New Roman" w:eastAsia="方正仿宋_GBK" w:cs="Times New Roman"/>
          <w:b w:val="0"/>
          <w:bCs/>
          <w:sz w:val="31"/>
          <w:szCs w:val="31"/>
          <w:highlight w:val="none"/>
          <w:lang w:val="en-US" w:eastAsia="zh-CN"/>
        </w:rPr>
        <w:t>明细报价表</w:t>
      </w:r>
      <w:r>
        <w:rPr>
          <w:rFonts w:hint="default" w:ascii="Times New Roman" w:hAnsi="Times New Roman" w:eastAsia="方正仿宋_GBK" w:cs="Times New Roman"/>
          <w:b w:val="0"/>
          <w:bCs/>
          <w:sz w:val="31"/>
          <w:szCs w:val="31"/>
          <w:highlight w:val="none"/>
        </w:rPr>
        <w:t>内容中必须提供</w:t>
      </w:r>
      <w:r>
        <w:rPr>
          <w:rFonts w:hint="default" w:ascii="Times New Roman" w:hAnsi="Times New Roman" w:eastAsia="方正仿宋_GBK" w:cs="Times New Roman"/>
          <w:b w:val="0"/>
          <w:bCs/>
          <w:sz w:val="31"/>
          <w:szCs w:val="31"/>
          <w:highlight w:val="none"/>
          <w:lang w:val="en-US" w:eastAsia="zh-CN"/>
        </w:rPr>
        <w:t>投标产品</w:t>
      </w:r>
      <w:r>
        <w:rPr>
          <w:rFonts w:hint="default" w:ascii="Times New Roman" w:hAnsi="Times New Roman" w:eastAsia="方正仿宋_GBK" w:cs="Times New Roman"/>
          <w:b w:val="0"/>
          <w:bCs/>
          <w:sz w:val="31"/>
          <w:szCs w:val="31"/>
          <w:highlight w:val="none"/>
        </w:rPr>
        <w:t>名称、品牌、产地、规格、单价</w:t>
      </w:r>
      <w:r>
        <w:rPr>
          <w:rFonts w:hint="default" w:ascii="Times New Roman" w:hAnsi="Times New Roman" w:eastAsia="方正仿宋_GBK" w:cs="Times New Roman"/>
          <w:b w:val="0"/>
          <w:bCs/>
          <w:sz w:val="31"/>
          <w:szCs w:val="31"/>
          <w:highlight w:val="none"/>
          <w:lang w:eastAsia="zh-CN"/>
        </w:rPr>
        <w:t>、</w:t>
      </w:r>
      <w:r>
        <w:rPr>
          <w:rFonts w:hint="default" w:ascii="Times New Roman" w:hAnsi="Times New Roman" w:eastAsia="方正仿宋_GBK" w:cs="Times New Roman"/>
          <w:b w:val="0"/>
          <w:bCs/>
          <w:sz w:val="31"/>
          <w:szCs w:val="31"/>
          <w:highlight w:val="none"/>
          <w:lang w:val="en-US" w:eastAsia="zh-CN"/>
        </w:rPr>
        <w:t>详细参数</w:t>
      </w:r>
      <w:r>
        <w:rPr>
          <w:rFonts w:hint="default" w:ascii="Times New Roman" w:hAnsi="Times New Roman" w:eastAsia="方正仿宋_GBK" w:cs="Times New Roman"/>
          <w:b w:val="0"/>
          <w:bCs/>
          <w:sz w:val="31"/>
          <w:szCs w:val="31"/>
          <w:highlight w:val="none"/>
        </w:rPr>
        <w:t>，如不提供将按照</w:t>
      </w:r>
      <w:r>
        <w:rPr>
          <w:rFonts w:hint="default" w:ascii="Times New Roman" w:hAnsi="Times New Roman" w:eastAsia="方正仿宋_GBK" w:cs="Times New Roman"/>
          <w:b w:val="0"/>
          <w:bCs/>
          <w:color w:val="000000"/>
          <w:kern w:val="0"/>
          <w:sz w:val="31"/>
          <w:szCs w:val="31"/>
          <w:highlight w:val="none"/>
          <w:lang w:val="en-US" w:eastAsia="zh-CN" w:bidi="ar-SA"/>
        </w:rPr>
        <w:t>无效响应的方式进行处理</w:t>
      </w:r>
      <w:r>
        <w:rPr>
          <w:rFonts w:hint="default" w:ascii="Times New Roman" w:hAnsi="Times New Roman" w:eastAsia="方正仿宋_GBK" w:cs="Times New Roman"/>
          <w:b w:val="0"/>
          <w:bCs/>
          <w:sz w:val="31"/>
          <w:szCs w:val="31"/>
          <w:highlight w:val="none"/>
        </w:rPr>
        <w:t>。</w:t>
      </w:r>
    </w:p>
    <w:p>
      <w:pPr>
        <w:keepNext w:val="0"/>
        <w:keepLines w:val="0"/>
        <w:pageBreakBefore w:val="0"/>
        <w:numPr>
          <w:ilvl w:val="0"/>
          <w:numId w:val="4"/>
        </w:numPr>
        <w:kinsoku/>
        <w:wordWrap/>
        <w:overflowPunct/>
        <w:topLinePunct w:val="0"/>
        <w:bidi w:val="0"/>
        <w:spacing w:line="530" w:lineRule="exact"/>
        <w:ind w:left="0" w:leftChars="0" w:firstLine="622" w:firstLineChars="200"/>
        <w:textAlignment w:val="auto"/>
        <w:rPr>
          <w:rFonts w:hint="default" w:ascii="Times New Roman" w:hAnsi="Times New Roman" w:eastAsia="方正仿宋_GBK" w:cs="Times New Roman"/>
          <w:b/>
          <w:sz w:val="31"/>
          <w:szCs w:val="31"/>
          <w:lang w:val="en-US" w:eastAsia="zh-CN"/>
        </w:rPr>
      </w:pPr>
      <w:r>
        <w:rPr>
          <w:rFonts w:hint="default" w:ascii="Times New Roman" w:hAnsi="Times New Roman" w:eastAsia="方正仿宋_GBK" w:cs="Times New Roman"/>
          <w:b/>
          <w:sz w:val="31"/>
          <w:szCs w:val="31"/>
          <w:lang w:val="en-US" w:eastAsia="zh-CN"/>
        </w:rPr>
        <w:t>参数要求：</w:t>
      </w:r>
    </w:p>
    <w:p>
      <w:pPr>
        <w:pStyle w:val="21"/>
        <w:keepNext w:val="0"/>
        <w:keepLines w:val="0"/>
        <w:pageBreakBefore w:val="0"/>
        <w:widowControl/>
        <w:numPr>
          <w:ilvl w:val="0"/>
          <w:numId w:val="0"/>
        </w:numPr>
        <w:kinsoku/>
        <w:wordWrap/>
        <w:overflowPunct/>
        <w:topLinePunct w:val="0"/>
        <w:autoSpaceDE/>
        <w:autoSpaceDN/>
        <w:bidi w:val="0"/>
        <w:adjustRightInd/>
        <w:snapToGrid/>
        <w:spacing w:line="530" w:lineRule="exact"/>
        <w:ind w:left="0" w:firstLine="620" w:firstLineChars="200"/>
        <w:jc w:val="left"/>
        <w:textAlignment w:val="auto"/>
        <w:rPr>
          <w:rFonts w:hint="default" w:ascii="Times New Roman" w:hAnsi="Times New Roman" w:eastAsia="方正仿宋_GBK" w:cs="Times New Roman"/>
          <w:b w:val="0"/>
          <w:bCs/>
          <w:sz w:val="31"/>
          <w:szCs w:val="31"/>
          <w:highlight w:val="none"/>
          <w:lang w:val="en-US" w:eastAsia="zh-CN"/>
        </w:rPr>
      </w:pPr>
      <w:r>
        <w:rPr>
          <w:rFonts w:hint="default" w:ascii="Times New Roman" w:hAnsi="Times New Roman" w:eastAsia="方正仿宋_GBK" w:cs="Times New Roman"/>
          <w:b w:val="0"/>
          <w:bCs/>
          <w:sz w:val="31"/>
          <w:szCs w:val="31"/>
          <w:highlight w:val="none"/>
        </w:rPr>
        <w:t>★</w:t>
      </w:r>
      <w:r>
        <w:rPr>
          <w:rFonts w:hint="default" w:ascii="Times New Roman" w:hAnsi="Times New Roman" w:eastAsia="方正仿宋_GBK" w:cs="Times New Roman"/>
          <w:b w:val="0"/>
          <w:bCs/>
          <w:sz w:val="31"/>
          <w:szCs w:val="31"/>
          <w:highlight w:val="none"/>
          <w:lang w:val="en-US" w:eastAsia="zh-CN"/>
        </w:rPr>
        <w:t>产品详细参数必须单列，完全直接复制采购人参数，</w:t>
      </w:r>
      <w:r>
        <w:rPr>
          <w:rFonts w:hint="default" w:ascii="Times New Roman" w:hAnsi="Times New Roman" w:eastAsia="方正仿宋_GBK" w:cs="Times New Roman"/>
          <w:b w:val="0"/>
          <w:bCs/>
          <w:color w:val="000000"/>
          <w:kern w:val="0"/>
          <w:sz w:val="31"/>
          <w:szCs w:val="31"/>
          <w:highlight w:val="none"/>
          <w:lang w:val="en-US" w:eastAsia="zh-CN" w:bidi="ar-SA"/>
        </w:rPr>
        <w:t>将做无效标处理</w:t>
      </w:r>
      <w:r>
        <w:rPr>
          <w:rFonts w:hint="default" w:ascii="Times New Roman" w:hAnsi="Times New Roman" w:eastAsia="方正仿宋_GBK" w:cs="Times New Roman"/>
          <w:b w:val="0"/>
          <w:bCs/>
          <w:sz w:val="31"/>
          <w:szCs w:val="31"/>
          <w:highlight w:val="none"/>
          <w:lang w:val="en-US" w:eastAsia="zh-CN"/>
        </w:rPr>
        <w:t>。</w:t>
      </w:r>
    </w:p>
    <w:p>
      <w:pPr>
        <w:keepNext w:val="0"/>
        <w:keepLines w:val="0"/>
        <w:pageBreakBefore w:val="0"/>
        <w:numPr>
          <w:ilvl w:val="0"/>
          <w:numId w:val="4"/>
        </w:numPr>
        <w:kinsoku/>
        <w:wordWrap/>
        <w:overflowPunct/>
        <w:topLinePunct w:val="0"/>
        <w:autoSpaceDE/>
        <w:autoSpaceDN/>
        <w:bidi w:val="0"/>
        <w:adjustRightInd/>
        <w:snapToGrid/>
        <w:spacing w:line="530" w:lineRule="exact"/>
        <w:ind w:left="0" w:leftChars="0" w:firstLine="622" w:firstLineChars="200"/>
        <w:textAlignment w:val="auto"/>
        <w:rPr>
          <w:rFonts w:hint="default" w:ascii="Times New Roman" w:hAnsi="Times New Roman" w:eastAsia="方正仿宋_GBK" w:cs="Times New Roman"/>
          <w:b/>
          <w:sz w:val="31"/>
          <w:szCs w:val="31"/>
          <w:lang w:val="en-US" w:eastAsia="zh-CN"/>
        </w:rPr>
      </w:pPr>
      <w:r>
        <w:rPr>
          <w:rFonts w:hint="default" w:ascii="Times New Roman" w:hAnsi="Times New Roman" w:eastAsia="方正仿宋_GBK" w:cs="Times New Roman"/>
          <w:b/>
          <w:sz w:val="31"/>
          <w:szCs w:val="31"/>
          <w:lang w:val="en-US" w:eastAsia="zh-CN"/>
        </w:rPr>
        <w:t>设备需求响应要求：</w:t>
      </w:r>
    </w:p>
    <w:p>
      <w:pPr>
        <w:pStyle w:val="21"/>
        <w:keepNext w:val="0"/>
        <w:keepLines w:val="0"/>
        <w:pageBreakBefore w:val="0"/>
        <w:widowControl/>
        <w:numPr>
          <w:ilvl w:val="0"/>
          <w:numId w:val="0"/>
        </w:numPr>
        <w:kinsoku/>
        <w:wordWrap/>
        <w:overflowPunct/>
        <w:topLinePunct w:val="0"/>
        <w:autoSpaceDE/>
        <w:autoSpaceDN/>
        <w:bidi w:val="0"/>
        <w:adjustRightInd/>
        <w:snapToGrid/>
        <w:spacing w:line="530" w:lineRule="exact"/>
        <w:ind w:left="0" w:firstLine="620" w:firstLineChars="200"/>
        <w:textAlignment w:val="auto"/>
        <w:rPr>
          <w:rFonts w:hint="default" w:ascii="Times New Roman" w:hAnsi="Times New Roman" w:eastAsia="方正仿宋_GBK" w:cs="Times New Roman"/>
          <w:kern w:val="2"/>
          <w:sz w:val="31"/>
          <w:szCs w:val="31"/>
          <w:lang w:val="en-US" w:eastAsia="zh-CN" w:bidi="ar-SA"/>
        </w:rPr>
      </w:pPr>
      <w:r>
        <w:rPr>
          <w:rFonts w:hint="default" w:ascii="Times New Roman" w:hAnsi="Times New Roman" w:eastAsia="方正仿宋_GBK" w:cs="Times New Roman"/>
          <w:kern w:val="2"/>
          <w:sz w:val="31"/>
          <w:szCs w:val="31"/>
          <w:lang w:val="en-US" w:eastAsia="zh-CN" w:bidi="ar-SA"/>
        </w:rPr>
        <w:t>投标单位须逐条响应采购需求，</w:t>
      </w:r>
      <w:r>
        <w:rPr>
          <w:rFonts w:hint="default" w:ascii="Times New Roman" w:hAnsi="Times New Roman" w:eastAsia="方正仿宋_GBK" w:cs="Times New Roman"/>
          <w:b/>
          <w:bCs/>
          <w:kern w:val="2"/>
          <w:sz w:val="31"/>
          <w:szCs w:val="31"/>
          <w:lang w:val="en-US" w:eastAsia="zh-CN" w:bidi="ar-SA"/>
        </w:rPr>
        <w:t>提供正品行货（所投产品须为原厂产品及配套部件，非组装产品）</w:t>
      </w:r>
      <w:r>
        <w:rPr>
          <w:rFonts w:hint="default" w:ascii="Times New Roman" w:hAnsi="Times New Roman" w:eastAsia="方正仿宋_GBK" w:cs="Times New Roman"/>
          <w:kern w:val="2"/>
          <w:sz w:val="31"/>
          <w:szCs w:val="31"/>
          <w:lang w:val="en-US" w:eastAsia="zh-CN" w:bidi="ar-SA"/>
        </w:rPr>
        <w:t>，需求参数中如存在矛盾表述之处，以有利于采购人表述的要求为准；如投标单位对采购</w:t>
      </w:r>
      <w:r>
        <w:rPr>
          <w:rFonts w:hint="default" w:ascii="Times New Roman" w:hAnsi="Times New Roman" w:eastAsia="方正仿宋_GBK" w:cs="Times New Roman"/>
          <w:kern w:val="2"/>
          <w:sz w:val="31"/>
          <w:szCs w:val="31"/>
          <w:highlight w:val="none"/>
          <w:lang w:val="en-US" w:eastAsia="zh-CN" w:bidi="ar-SA"/>
        </w:rPr>
        <w:t>需求有不响应之处，出现采购人不可接受的产品参数或其他情形，投标单位作无效标处理。</w:t>
      </w:r>
    </w:p>
    <w:p>
      <w:pPr>
        <w:keepNext w:val="0"/>
        <w:keepLines w:val="0"/>
        <w:pageBreakBefore w:val="0"/>
        <w:numPr>
          <w:ilvl w:val="0"/>
          <w:numId w:val="4"/>
        </w:numPr>
        <w:kinsoku/>
        <w:wordWrap/>
        <w:overflowPunct/>
        <w:topLinePunct w:val="0"/>
        <w:autoSpaceDE/>
        <w:autoSpaceDN/>
        <w:bidi w:val="0"/>
        <w:adjustRightInd/>
        <w:snapToGrid/>
        <w:spacing w:line="530" w:lineRule="exact"/>
        <w:ind w:left="0" w:leftChars="0" w:firstLine="622" w:firstLineChars="200"/>
        <w:textAlignment w:val="auto"/>
        <w:rPr>
          <w:rFonts w:hint="default" w:ascii="Times New Roman" w:hAnsi="Times New Roman" w:eastAsia="方正仿宋_GBK" w:cs="Times New Roman"/>
          <w:b/>
          <w:sz w:val="31"/>
          <w:szCs w:val="31"/>
          <w:lang w:val="en-US" w:eastAsia="zh-CN"/>
        </w:rPr>
      </w:pPr>
      <w:r>
        <w:rPr>
          <w:rFonts w:hint="default" w:ascii="Times New Roman" w:hAnsi="Times New Roman" w:eastAsia="方正仿宋_GBK" w:cs="Times New Roman"/>
          <w:b/>
          <w:sz w:val="31"/>
          <w:szCs w:val="31"/>
          <w:lang w:val="en-US" w:eastAsia="zh-CN"/>
        </w:rPr>
        <w:t>合同要求：</w:t>
      </w:r>
    </w:p>
    <w:p>
      <w:pPr>
        <w:pStyle w:val="21"/>
        <w:keepNext w:val="0"/>
        <w:keepLines w:val="0"/>
        <w:pageBreakBefore w:val="0"/>
        <w:widowControl/>
        <w:numPr>
          <w:ilvl w:val="0"/>
          <w:numId w:val="0"/>
        </w:numPr>
        <w:kinsoku/>
        <w:wordWrap/>
        <w:overflowPunct/>
        <w:topLinePunct w:val="0"/>
        <w:autoSpaceDE/>
        <w:autoSpaceDN/>
        <w:bidi w:val="0"/>
        <w:adjustRightInd/>
        <w:snapToGrid/>
        <w:spacing w:line="530" w:lineRule="exact"/>
        <w:ind w:left="0" w:firstLine="620" w:firstLineChars="200"/>
        <w:textAlignment w:val="auto"/>
        <w:rPr>
          <w:rFonts w:hint="default" w:ascii="Times New Roman" w:hAnsi="Times New Roman" w:eastAsia="方正仿宋_GBK" w:cs="Times New Roman"/>
          <w:kern w:val="2"/>
          <w:sz w:val="31"/>
          <w:szCs w:val="31"/>
          <w:lang w:val="en-US" w:eastAsia="zh-CN" w:bidi="ar-SA"/>
        </w:rPr>
      </w:pPr>
      <w:r>
        <w:rPr>
          <w:rFonts w:hint="default" w:ascii="Times New Roman" w:hAnsi="Times New Roman" w:eastAsia="方正仿宋_GBK" w:cs="Times New Roman"/>
          <w:kern w:val="2"/>
          <w:sz w:val="31"/>
          <w:szCs w:val="31"/>
          <w:lang w:val="en-US" w:eastAsia="zh-CN" w:bidi="ar-SA"/>
        </w:rPr>
        <w:t>供货合同，具体以新疆科技学院提供模板为准</w:t>
      </w:r>
      <w:r>
        <w:rPr>
          <w:rFonts w:hint="eastAsia" w:ascii="Times New Roman" w:hAnsi="Times New Roman" w:eastAsia="方正仿宋_GBK" w:cs="Times New Roman"/>
          <w:kern w:val="2"/>
          <w:sz w:val="31"/>
          <w:szCs w:val="31"/>
          <w:lang w:val="en-US" w:eastAsia="zh-CN" w:bidi="ar-SA"/>
        </w:rPr>
        <w:t>。</w:t>
      </w:r>
    </w:p>
    <w:p>
      <w:pPr>
        <w:keepNext w:val="0"/>
        <w:keepLines w:val="0"/>
        <w:pageBreakBefore w:val="0"/>
        <w:numPr>
          <w:ilvl w:val="0"/>
          <w:numId w:val="4"/>
        </w:numPr>
        <w:kinsoku/>
        <w:wordWrap/>
        <w:overflowPunct/>
        <w:topLinePunct w:val="0"/>
        <w:autoSpaceDE/>
        <w:autoSpaceDN/>
        <w:bidi w:val="0"/>
        <w:adjustRightInd/>
        <w:snapToGrid/>
        <w:spacing w:line="530" w:lineRule="exact"/>
        <w:ind w:left="0" w:leftChars="0" w:firstLine="622" w:firstLineChars="200"/>
        <w:textAlignment w:val="auto"/>
        <w:rPr>
          <w:rFonts w:hint="default" w:ascii="Times New Roman" w:hAnsi="Times New Roman" w:eastAsia="方正仿宋_GBK" w:cs="Times New Roman"/>
          <w:b/>
          <w:sz w:val="31"/>
          <w:szCs w:val="31"/>
          <w:lang w:val="en-US" w:eastAsia="zh-CN"/>
        </w:rPr>
      </w:pPr>
      <w:r>
        <w:rPr>
          <w:rFonts w:hint="default" w:ascii="Times New Roman" w:hAnsi="Times New Roman" w:eastAsia="方正仿宋_GBK" w:cs="Times New Roman"/>
          <w:b/>
          <w:sz w:val="31"/>
          <w:szCs w:val="31"/>
          <w:lang w:val="en-US" w:eastAsia="zh-CN"/>
        </w:rPr>
        <w:t>质保期服务要求：</w:t>
      </w:r>
    </w:p>
    <w:p>
      <w:pPr>
        <w:pStyle w:val="21"/>
        <w:keepNext w:val="0"/>
        <w:keepLines w:val="0"/>
        <w:pageBreakBefore w:val="0"/>
        <w:widowControl/>
        <w:numPr>
          <w:ilvl w:val="0"/>
          <w:numId w:val="0"/>
        </w:numPr>
        <w:kinsoku/>
        <w:wordWrap/>
        <w:overflowPunct/>
        <w:topLinePunct w:val="0"/>
        <w:autoSpaceDE/>
        <w:autoSpaceDN/>
        <w:bidi w:val="0"/>
        <w:adjustRightInd/>
        <w:snapToGrid/>
        <w:spacing w:line="530" w:lineRule="exact"/>
        <w:ind w:left="0" w:firstLine="620" w:firstLineChars="200"/>
        <w:textAlignment w:val="auto"/>
        <w:rPr>
          <w:rFonts w:hint="default" w:ascii="Times New Roman" w:hAnsi="Times New Roman" w:eastAsia="方正仿宋_GBK" w:cs="Times New Roman"/>
          <w:kern w:val="2"/>
          <w:sz w:val="31"/>
          <w:szCs w:val="31"/>
          <w:highlight w:val="none"/>
          <w:lang w:val="en-US" w:eastAsia="zh-CN" w:bidi="ar-SA"/>
        </w:rPr>
      </w:pPr>
      <w:r>
        <w:rPr>
          <w:rFonts w:hint="eastAsia" w:ascii="Times New Roman" w:hAnsi="Times New Roman" w:eastAsia="方正仿宋_GBK" w:cs="Times New Roman"/>
          <w:kern w:val="2"/>
          <w:sz w:val="31"/>
          <w:szCs w:val="31"/>
          <w:highlight w:val="none"/>
          <w:lang w:val="en-US" w:eastAsia="zh-CN" w:bidi="ar-SA"/>
        </w:rPr>
        <w:t>服务期为12个月，从书架验收合格之日起计算。乙方</w:t>
      </w:r>
      <w:r>
        <w:rPr>
          <w:rFonts w:hint="default" w:ascii="Times New Roman" w:hAnsi="Times New Roman" w:eastAsia="方正仿宋_GBK" w:cs="Times New Roman"/>
          <w:kern w:val="2"/>
          <w:sz w:val="31"/>
          <w:szCs w:val="31"/>
          <w:highlight w:val="none"/>
          <w:lang w:val="en-US" w:eastAsia="zh-CN" w:bidi="ar-SA"/>
        </w:rPr>
        <w:t>承诺质保期内</w:t>
      </w:r>
      <w:r>
        <w:rPr>
          <w:rFonts w:hint="eastAsia" w:ascii="Times New Roman" w:hAnsi="Times New Roman" w:eastAsia="方正仿宋_GBK" w:cs="Times New Roman"/>
          <w:kern w:val="2"/>
          <w:sz w:val="31"/>
          <w:szCs w:val="31"/>
          <w:highlight w:val="none"/>
          <w:lang w:val="en-US" w:eastAsia="zh-CN" w:bidi="ar-SA"/>
        </w:rPr>
        <w:t>提供</w:t>
      </w:r>
      <w:r>
        <w:rPr>
          <w:rFonts w:hint="default" w:ascii="Times New Roman" w:hAnsi="Times New Roman" w:eastAsia="方正仿宋_GBK" w:cs="Times New Roman"/>
          <w:kern w:val="2"/>
          <w:sz w:val="31"/>
          <w:szCs w:val="31"/>
          <w:highlight w:val="none"/>
          <w:lang w:val="en-US" w:eastAsia="zh-CN" w:bidi="ar-SA"/>
        </w:rPr>
        <w:t>免费维护保养，免费提供备品备件等内容，且自甲方通知维护之日起，24小时内务必即可响应解决设备问题不可收取任何费用。如质保期内不提供保养及解决设备问题，扣除所留余款。如结清余款的，质保期内再三要求维护不响应的，考虑纳入本单位不诚信供货单位名单。（质保期开始之日：为设备验收合格之日起）</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30" w:lineRule="exact"/>
        <w:ind w:left="0" w:leftChars="0" w:right="0" w:firstLine="620" w:firstLineChars="200"/>
        <w:jc w:val="left"/>
        <w:textAlignment w:val="auto"/>
        <w:rPr>
          <w:rFonts w:hint="eastAsia" w:ascii="方正黑体_GBK" w:hAnsi="方正黑体_GBK" w:eastAsia="方正黑体_GBK" w:cs="方正黑体_GBK"/>
          <w:sz w:val="31"/>
          <w:szCs w:val="31"/>
          <w:lang w:val="en-US" w:eastAsia="zh-CN"/>
        </w:rPr>
      </w:pPr>
      <w:r>
        <w:rPr>
          <w:rFonts w:hint="eastAsia" w:ascii="方正黑体_GBK" w:hAnsi="方正黑体_GBK" w:eastAsia="方正黑体_GBK" w:cs="方正黑体_GBK"/>
          <w:sz w:val="31"/>
          <w:szCs w:val="31"/>
          <w:lang w:val="en-US" w:eastAsia="zh-CN"/>
        </w:rPr>
        <w:t>采购需求：</w:t>
      </w:r>
    </w:p>
    <w:p>
      <w:pPr>
        <w:keepNext w:val="0"/>
        <w:keepLines w:val="0"/>
        <w:pageBreakBefore w:val="0"/>
        <w:widowControl w:val="0"/>
        <w:numPr>
          <w:ilvl w:val="0"/>
          <w:numId w:val="8"/>
        </w:numPr>
        <w:kinsoku/>
        <w:wordWrap/>
        <w:overflowPunct/>
        <w:topLinePunct w:val="0"/>
        <w:autoSpaceDE/>
        <w:autoSpaceDN/>
        <w:bidi w:val="0"/>
        <w:adjustRightInd/>
        <w:snapToGrid/>
        <w:spacing w:line="530" w:lineRule="exact"/>
        <w:ind w:left="0" w:leftChars="0" w:right="0" w:rightChars="0" w:firstLine="620" w:firstLineChars="200"/>
        <w:jc w:val="both"/>
        <w:textAlignment w:val="auto"/>
        <w:outlineLvl w:val="9"/>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项目预算为40万元</w:t>
      </w:r>
      <w:r>
        <w:rPr>
          <w:rFonts w:hint="default" w:ascii="Times New Roman" w:hAnsi="Times New Roman" w:eastAsia="方正仿宋_GBK" w:cs="Times New Roman"/>
          <w:b w:val="0"/>
          <w:bCs w:val="0"/>
          <w:sz w:val="31"/>
          <w:szCs w:val="31"/>
          <w:lang w:val="en-US" w:eastAsia="zh-CN"/>
        </w:rPr>
        <w:t>（包干价。包含完成该项目达到采购人使用要求涉及的所有费用，报价超</w:t>
      </w:r>
      <w:r>
        <w:rPr>
          <w:rFonts w:hint="default" w:ascii="Times New Roman" w:hAnsi="Times New Roman" w:eastAsia="方正仿宋_GBK" w:cs="Times New Roman"/>
          <w:b w:val="0"/>
          <w:bCs w:val="0"/>
          <w:sz w:val="31"/>
          <w:szCs w:val="31"/>
          <w:highlight w:val="none"/>
          <w:lang w:val="en-US" w:eastAsia="zh-CN"/>
        </w:rPr>
        <w:t>总预算为无效响应）</w:t>
      </w:r>
      <w:r>
        <w:rPr>
          <w:rFonts w:hint="default" w:ascii="Times New Roman" w:hAnsi="Times New Roman" w:eastAsia="方正仿宋_GBK" w:cs="Times New Roman"/>
          <w:sz w:val="31"/>
          <w:szCs w:val="31"/>
          <w:highlight w:val="none"/>
          <w:lang w:val="en-US" w:eastAsia="zh-CN"/>
        </w:rPr>
        <w:t>，</w:t>
      </w:r>
      <w:r>
        <w:rPr>
          <w:rFonts w:hint="default" w:ascii="Times New Roman" w:hAnsi="Times New Roman" w:eastAsia="方正仿宋_GBK" w:cs="Times New Roman"/>
          <w:color w:val="auto"/>
          <w:sz w:val="31"/>
          <w:szCs w:val="31"/>
          <w:highlight w:val="none"/>
          <w:lang w:val="en-US" w:eastAsia="zh-CN" w:bidi="ar"/>
        </w:rPr>
        <w:t>采购六层双面书架460余组</w:t>
      </w:r>
      <w:r>
        <w:rPr>
          <w:rFonts w:hint="default" w:ascii="Times New Roman" w:hAnsi="Times New Roman" w:eastAsia="方正仿宋_GBK" w:cs="Times New Roman"/>
          <w:sz w:val="31"/>
          <w:szCs w:val="31"/>
          <w:lang w:val="en-US"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530" w:lineRule="exact"/>
        <w:ind w:left="0" w:leftChars="0" w:right="0" w:rightChars="0" w:firstLine="620" w:firstLineChars="200"/>
        <w:jc w:val="both"/>
        <w:textAlignment w:val="auto"/>
        <w:outlineLvl w:val="9"/>
        <w:rPr>
          <w:rFonts w:hint="default" w:ascii="Times New Roman" w:hAnsi="Times New Roman" w:eastAsia="方正仿宋_GBK" w:cs="Times New Roman"/>
          <w:color w:val="auto"/>
          <w:sz w:val="31"/>
          <w:szCs w:val="31"/>
          <w:highlight w:val="none"/>
          <w:lang w:val="en-US" w:eastAsia="zh-CN" w:bidi="ar"/>
        </w:rPr>
      </w:pPr>
      <w:r>
        <w:rPr>
          <w:rFonts w:hint="default" w:ascii="Times New Roman" w:hAnsi="Times New Roman" w:eastAsia="方正仿宋_GBK" w:cs="Times New Roman"/>
          <w:color w:val="auto"/>
          <w:sz w:val="31"/>
          <w:szCs w:val="31"/>
          <w:highlight w:val="none"/>
          <w:lang w:val="en-US" w:eastAsia="zh-CN" w:bidi="ar"/>
        </w:rPr>
        <w:t>购买数量≥460组，不得少于460组。</w:t>
      </w:r>
    </w:p>
    <w:p>
      <w:pPr>
        <w:keepNext w:val="0"/>
        <w:keepLines w:val="0"/>
        <w:pageBreakBefore w:val="0"/>
        <w:widowControl w:val="0"/>
        <w:numPr>
          <w:ilvl w:val="0"/>
          <w:numId w:val="8"/>
        </w:numPr>
        <w:kinsoku/>
        <w:wordWrap/>
        <w:overflowPunct/>
        <w:topLinePunct w:val="0"/>
        <w:autoSpaceDE/>
        <w:autoSpaceDN/>
        <w:bidi w:val="0"/>
        <w:adjustRightInd/>
        <w:snapToGrid/>
        <w:spacing w:line="530" w:lineRule="exact"/>
        <w:ind w:left="0" w:leftChars="0" w:right="0" w:rightChars="0" w:firstLine="620" w:firstLineChars="200"/>
        <w:jc w:val="both"/>
        <w:textAlignment w:val="auto"/>
        <w:outlineLvl w:val="9"/>
        <w:rPr>
          <w:rFonts w:hint="default" w:ascii="Times New Roman" w:hAnsi="Times New Roman" w:eastAsia="方正仿宋_GBK" w:cs="Times New Roman"/>
          <w:color w:val="auto"/>
          <w:sz w:val="31"/>
          <w:szCs w:val="31"/>
          <w:highlight w:val="none"/>
          <w:lang w:val="en-US" w:eastAsia="zh-CN" w:bidi="ar"/>
        </w:rPr>
      </w:pPr>
      <w:r>
        <w:rPr>
          <w:rFonts w:hint="default" w:ascii="Times New Roman" w:hAnsi="Times New Roman" w:eastAsia="方正仿宋_GBK" w:cs="Times New Roman"/>
          <w:sz w:val="31"/>
          <w:szCs w:val="31"/>
          <w:lang w:val="en-US" w:eastAsia="zh-CN"/>
        </w:rPr>
        <w:t>免费提供书架的送货上门、按照图书馆的要求送到指定位置、指定楼</w:t>
      </w:r>
      <w:r>
        <w:rPr>
          <w:rFonts w:hint="default" w:ascii="Times New Roman" w:hAnsi="Times New Roman" w:eastAsia="方正仿宋_GBK" w:cs="Times New Roman"/>
          <w:sz w:val="31"/>
          <w:szCs w:val="31"/>
          <w:highlight w:val="none"/>
          <w:lang w:val="en-US" w:eastAsia="zh-CN"/>
        </w:rPr>
        <w:t>层</w:t>
      </w:r>
      <w:r>
        <w:rPr>
          <w:rFonts w:hint="default" w:ascii="Times New Roman" w:hAnsi="Times New Roman" w:eastAsia="方正仿宋_GBK" w:cs="Times New Roman"/>
          <w:color w:val="auto"/>
          <w:sz w:val="31"/>
          <w:szCs w:val="31"/>
          <w:highlight w:val="none"/>
          <w:lang w:val="en-US" w:eastAsia="zh-CN" w:bidi="ar"/>
        </w:rPr>
        <w:t>，并免费进行组装。</w:t>
      </w:r>
    </w:p>
    <w:p>
      <w:pPr>
        <w:keepNext w:val="0"/>
        <w:keepLines w:val="0"/>
        <w:pageBreakBefore w:val="0"/>
        <w:widowControl w:val="0"/>
        <w:numPr>
          <w:ilvl w:val="0"/>
          <w:numId w:val="8"/>
        </w:numPr>
        <w:kinsoku/>
        <w:wordWrap/>
        <w:overflowPunct/>
        <w:topLinePunct w:val="0"/>
        <w:autoSpaceDE/>
        <w:autoSpaceDN/>
        <w:bidi w:val="0"/>
        <w:adjustRightInd/>
        <w:snapToGrid/>
        <w:spacing w:line="530" w:lineRule="exact"/>
        <w:ind w:left="0" w:leftChars="0" w:right="0" w:rightChars="0" w:firstLine="620" w:firstLineChars="200"/>
        <w:jc w:val="both"/>
        <w:textAlignment w:val="auto"/>
        <w:outlineLvl w:val="9"/>
        <w:rPr>
          <w:rFonts w:hint="default" w:ascii="Times New Roman" w:hAnsi="Times New Roman" w:eastAsia="方正仿宋_GBK" w:cs="Times New Roman"/>
          <w:color w:val="auto"/>
          <w:sz w:val="31"/>
          <w:szCs w:val="31"/>
          <w:highlight w:val="none"/>
          <w:lang w:val="en-US" w:eastAsia="zh-CN" w:bidi="ar"/>
        </w:rPr>
      </w:pPr>
      <w:r>
        <w:rPr>
          <w:rFonts w:hint="default" w:ascii="Times New Roman" w:hAnsi="Times New Roman" w:eastAsia="方正仿宋_GBK" w:cs="Times New Roman"/>
          <w:color w:val="auto"/>
          <w:sz w:val="31"/>
          <w:szCs w:val="31"/>
          <w:highlight w:val="none"/>
          <w:lang w:val="en-US" w:eastAsia="zh-CN" w:bidi="ar"/>
        </w:rPr>
        <w:t>供货方应承担图书书架运输所有费用。</w:t>
      </w:r>
    </w:p>
    <w:p>
      <w:pPr>
        <w:keepNext w:val="0"/>
        <w:keepLines w:val="0"/>
        <w:pageBreakBefore w:val="0"/>
        <w:widowControl w:val="0"/>
        <w:numPr>
          <w:ilvl w:val="0"/>
          <w:numId w:val="8"/>
        </w:numPr>
        <w:kinsoku/>
        <w:wordWrap/>
        <w:overflowPunct/>
        <w:topLinePunct w:val="0"/>
        <w:autoSpaceDE/>
        <w:autoSpaceDN/>
        <w:bidi w:val="0"/>
        <w:adjustRightInd/>
        <w:snapToGrid/>
        <w:spacing w:line="530" w:lineRule="exact"/>
        <w:ind w:left="0" w:leftChars="0" w:right="0" w:rightChars="0" w:firstLine="620" w:firstLineChars="200"/>
        <w:jc w:val="both"/>
        <w:textAlignment w:val="auto"/>
        <w:outlineLvl w:val="9"/>
        <w:rPr>
          <w:rFonts w:hint="default" w:ascii="Times New Roman" w:hAnsi="Times New Roman" w:eastAsia="方正仿宋_GBK" w:cs="Times New Roman"/>
          <w:color w:val="auto"/>
          <w:sz w:val="31"/>
          <w:szCs w:val="31"/>
          <w:highlight w:val="none"/>
          <w:lang w:val="en-US" w:eastAsia="zh-CN" w:bidi="ar"/>
        </w:rPr>
      </w:pPr>
      <w:r>
        <w:rPr>
          <w:rFonts w:hint="default" w:ascii="Times New Roman" w:hAnsi="Times New Roman" w:eastAsia="方正仿宋_GBK" w:cs="Times New Roman"/>
          <w:color w:val="auto"/>
          <w:sz w:val="31"/>
          <w:szCs w:val="31"/>
          <w:highlight w:val="none"/>
          <w:lang w:val="en-US" w:eastAsia="zh-CN" w:bidi="ar"/>
        </w:rPr>
        <w:t>免费提供100个书架侧标签，大小与我馆已有书架侧标签一致，并按我方要求安装在指定位置。书架侧标要求是透明亚克力板材质，质量和牢固性好，建议使用螺丝固定层架标。</w:t>
      </w:r>
    </w:p>
    <w:p>
      <w:pPr>
        <w:keepNext w:val="0"/>
        <w:keepLines w:val="0"/>
        <w:pageBreakBefore w:val="0"/>
        <w:widowControl w:val="0"/>
        <w:numPr>
          <w:ilvl w:val="0"/>
          <w:numId w:val="8"/>
        </w:numPr>
        <w:kinsoku/>
        <w:wordWrap/>
        <w:overflowPunct/>
        <w:topLinePunct w:val="0"/>
        <w:autoSpaceDE/>
        <w:autoSpaceDN/>
        <w:bidi w:val="0"/>
        <w:adjustRightInd/>
        <w:snapToGrid/>
        <w:spacing w:line="530" w:lineRule="exact"/>
        <w:ind w:left="0" w:leftChars="0" w:right="0" w:rightChars="0" w:firstLine="620" w:firstLineChars="200"/>
        <w:jc w:val="both"/>
        <w:textAlignment w:val="auto"/>
        <w:outlineLvl w:val="9"/>
        <w:rPr>
          <w:rFonts w:hint="default" w:ascii="Times New Roman" w:hAnsi="Times New Roman" w:eastAsia="方正仿宋_GBK" w:cs="Times New Roman"/>
          <w:color w:val="auto"/>
          <w:sz w:val="31"/>
          <w:szCs w:val="31"/>
          <w:highlight w:val="none"/>
          <w:lang w:val="en-US" w:eastAsia="zh-CN" w:bidi="ar"/>
        </w:rPr>
      </w:pPr>
      <w:r>
        <w:rPr>
          <w:rFonts w:hint="default" w:ascii="Times New Roman" w:hAnsi="Times New Roman" w:eastAsia="方正仿宋_GBK" w:cs="Times New Roman"/>
          <w:color w:val="auto"/>
          <w:sz w:val="31"/>
          <w:szCs w:val="31"/>
          <w:highlight w:val="none"/>
          <w:lang w:val="en-US" w:eastAsia="zh-CN" w:bidi="ar"/>
        </w:rPr>
        <w:t>免费提供4个三层木质图书展示柜，具体大小及款式由采购方指定。</w:t>
      </w:r>
    </w:p>
    <w:p>
      <w:pPr>
        <w:keepNext w:val="0"/>
        <w:keepLines w:val="0"/>
        <w:pageBreakBefore w:val="0"/>
        <w:widowControl w:val="0"/>
        <w:numPr>
          <w:ilvl w:val="0"/>
          <w:numId w:val="8"/>
        </w:numPr>
        <w:kinsoku/>
        <w:wordWrap/>
        <w:overflowPunct/>
        <w:topLinePunct w:val="0"/>
        <w:autoSpaceDE/>
        <w:autoSpaceDN/>
        <w:bidi w:val="0"/>
        <w:adjustRightInd/>
        <w:snapToGrid/>
        <w:spacing w:line="530" w:lineRule="exact"/>
        <w:ind w:left="0" w:leftChars="0" w:right="0" w:rightChars="0" w:firstLine="620" w:firstLineChars="200"/>
        <w:jc w:val="both"/>
        <w:textAlignment w:val="auto"/>
        <w:outlineLvl w:val="9"/>
        <w:rPr>
          <w:rFonts w:hint="default" w:ascii="Times New Roman" w:hAnsi="Times New Roman" w:eastAsia="方正仿宋_GBK" w:cs="Times New Roman"/>
          <w:color w:val="auto"/>
          <w:sz w:val="31"/>
          <w:szCs w:val="31"/>
          <w:highlight w:val="none"/>
          <w:lang w:val="en-US" w:eastAsia="zh-CN" w:bidi="ar"/>
        </w:rPr>
      </w:pPr>
      <w:r>
        <w:rPr>
          <w:rFonts w:hint="eastAsia" w:ascii="Times New Roman" w:hAnsi="Times New Roman" w:eastAsia="方正仿宋_GBK" w:cs="Times New Roman"/>
          <w:color w:val="auto"/>
          <w:sz w:val="31"/>
          <w:szCs w:val="31"/>
          <w:highlight w:val="none"/>
          <w:lang w:val="en-US" w:eastAsia="zh-CN" w:bidi="ar"/>
        </w:rPr>
        <w:t>免费提供60个A4双面亚克力透明书架书立。</w:t>
      </w:r>
    </w:p>
    <w:p>
      <w:pPr>
        <w:keepNext w:val="0"/>
        <w:keepLines w:val="0"/>
        <w:pageBreakBefore w:val="0"/>
        <w:widowControl w:val="0"/>
        <w:numPr>
          <w:ilvl w:val="0"/>
          <w:numId w:val="8"/>
        </w:numPr>
        <w:kinsoku/>
        <w:wordWrap/>
        <w:overflowPunct/>
        <w:topLinePunct w:val="0"/>
        <w:autoSpaceDE/>
        <w:autoSpaceDN/>
        <w:bidi w:val="0"/>
        <w:adjustRightInd/>
        <w:snapToGrid/>
        <w:spacing w:line="530" w:lineRule="exact"/>
        <w:ind w:left="0" w:leftChars="0" w:right="0" w:rightChars="0" w:firstLine="620" w:firstLineChars="200"/>
        <w:jc w:val="both"/>
        <w:textAlignment w:val="auto"/>
        <w:outlineLvl w:val="9"/>
        <w:rPr>
          <w:rFonts w:hint="default" w:ascii="Times New Roman" w:hAnsi="Times New Roman" w:eastAsia="方正仿宋_GBK" w:cs="Times New Roman"/>
          <w:sz w:val="31"/>
          <w:szCs w:val="31"/>
          <w:highlight w:val="none"/>
          <w:lang w:val="en-US" w:eastAsia="zh-CN"/>
        </w:rPr>
      </w:pPr>
      <w:r>
        <w:rPr>
          <w:rFonts w:hint="default" w:ascii="Times New Roman" w:hAnsi="Times New Roman" w:eastAsia="方正仿宋_GBK" w:cs="Times New Roman"/>
          <w:color w:val="auto"/>
          <w:sz w:val="31"/>
          <w:szCs w:val="31"/>
          <w:highlight w:val="none"/>
          <w:lang w:val="en-US" w:eastAsia="zh-CN" w:bidi="ar"/>
        </w:rPr>
        <w:t>免费为图书馆拆解、搬运、组装50组期刊架。</w:t>
      </w:r>
    </w:p>
    <w:p>
      <w:pPr>
        <w:keepNext w:val="0"/>
        <w:keepLines w:val="0"/>
        <w:pageBreakBefore w:val="0"/>
        <w:widowControl w:val="0"/>
        <w:numPr>
          <w:ilvl w:val="0"/>
          <w:numId w:val="8"/>
        </w:numPr>
        <w:kinsoku/>
        <w:wordWrap/>
        <w:overflowPunct/>
        <w:topLinePunct w:val="0"/>
        <w:autoSpaceDE/>
        <w:autoSpaceDN/>
        <w:bidi w:val="0"/>
        <w:adjustRightInd/>
        <w:snapToGrid/>
        <w:spacing w:line="530" w:lineRule="exact"/>
        <w:ind w:left="0" w:leftChars="0" w:right="0" w:rightChars="0" w:firstLine="620" w:firstLineChars="200"/>
        <w:jc w:val="both"/>
        <w:textAlignment w:val="auto"/>
        <w:outlineLvl w:val="9"/>
        <w:rPr>
          <w:rFonts w:hint="default" w:ascii="Times New Roman" w:hAnsi="Times New Roman" w:eastAsia="方正仿宋_GBK" w:cs="Times New Roman"/>
          <w:color w:val="auto"/>
          <w:sz w:val="31"/>
          <w:szCs w:val="31"/>
          <w:highlight w:val="none"/>
          <w:lang w:val="en-US" w:eastAsia="zh-CN" w:bidi="ar"/>
        </w:rPr>
      </w:pPr>
      <w:r>
        <w:rPr>
          <w:rFonts w:hint="default" w:ascii="Times New Roman" w:hAnsi="Times New Roman" w:eastAsia="方正仿宋_GBK" w:cs="Times New Roman"/>
          <w:color w:val="auto"/>
          <w:sz w:val="31"/>
          <w:szCs w:val="31"/>
          <w:highlight w:val="none"/>
          <w:lang w:val="en-US" w:eastAsia="zh-CN" w:bidi="ar"/>
        </w:rPr>
        <w:t>书架在运输过程中发生损坏、丢失等问题，应由供货方承担全责。</w:t>
      </w:r>
    </w:p>
    <w:p>
      <w:pPr>
        <w:keepNext w:val="0"/>
        <w:keepLines w:val="0"/>
        <w:pageBreakBefore w:val="0"/>
        <w:widowControl w:val="0"/>
        <w:numPr>
          <w:ilvl w:val="0"/>
          <w:numId w:val="8"/>
        </w:numPr>
        <w:kinsoku/>
        <w:wordWrap/>
        <w:overflowPunct/>
        <w:topLinePunct w:val="0"/>
        <w:autoSpaceDE/>
        <w:autoSpaceDN/>
        <w:bidi w:val="0"/>
        <w:adjustRightInd/>
        <w:snapToGrid/>
        <w:spacing w:line="530" w:lineRule="exact"/>
        <w:ind w:left="0" w:leftChars="0" w:right="0" w:rightChars="0" w:firstLine="576" w:firstLineChars="200"/>
        <w:jc w:val="both"/>
        <w:textAlignment w:val="auto"/>
        <w:outlineLvl w:val="9"/>
        <w:rPr>
          <w:rFonts w:hint="default" w:ascii="Times New Roman" w:hAnsi="Times New Roman" w:eastAsia="方正仿宋_GBK" w:cs="Times New Roman"/>
          <w:color w:val="auto"/>
          <w:spacing w:val="-11"/>
          <w:sz w:val="31"/>
          <w:szCs w:val="31"/>
          <w:highlight w:val="none"/>
          <w:lang w:val="en-US" w:eastAsia="zh-CN" w:bidi="ar"/>
        </w:rPr>
      </w:pPr>
      <w:r>
        <w:rPr>
          <w:rFonts w:hint="default" w:ascii="Times New Roman" w:hAnsi="Times New Roman" w:eastAsia="方正仿宋_GBK" w:cs="Times New Roman"/>
          <w:color w:val="auto"/>
          <w:spacing w:val="-11"/>
          <w:sz w:val="31"/>
          <w:szCs w:val="31"/>
          <w:highlight w:val="none"/>
          <w:lang w:val="en-US" w:eastAsia="zh-CN" w:bidi="ar"/>
        </w:rPr>
        <w:t>免费对书架进行组装，并按照要求将书架安置在指定位置。</w:t>
      </w:r>
    </w:p>
    <w:p>
      <w:pPr>
        <w:keepNext w:val="0"/>
        <w:keepLines w:val="0"/>
        <w:pageBreakBefore w:val="0"/>
        <w:widowControl w:val="0"/>
        <w:numPr>
          <w:ilvl w:val="0"/>
          <w:numId w:val="8"/>
        </w:numPr>
        <w:kinsoku/>
        <w:wordWrap/>
        <w:overflowPunct/>
        <w:topLinePunct w:val="0"/>
        <w:autoSpaceDE/>
        <w:autoSpaceDN/>
        <w:bidi w:val="0"/>
        <w:adjustRightInd/>
        <w:snapToGrid/>
        <w:spacing w:line="530" w:lineRule="exact"/>
        <w:ind w:left="0" w:leftChars="0" w:right="0" w:rightChars="0" w:firstLine="620" w:firstLineChars="200"/>
        <w:jc w:val="both"/>
        <w:textAlignment w:val="auto"/>
        <w:outlineLvl w:val="9"/>
        <w:rPr>
          <w:rFonts w:hint="default" w:ascii="Times New Roman" w:hAnsi="Times New Roman" w:eastAsia="方正仿宋_GBK" w:cs="Times New Roman"/>
          <w:color w:val="auto"/>
          <w:sz w:val="31"/>
          <w:szCs w:val="31"/>
          <w:highlight w:val="none"/>
          <w:lang w:val="en-US" w:eastAsia="zh-CN" w:bidi="ar"/>
        </w:rPr>
      </w:pPr>
      <w:r>
        <w:rPr>
          <w:rFonts w:hint="default" w:ascii="Times New Roman" w:hAnsi="Times New Roman" w:eastAsia="方正仿宋_GBK" w:cs="Times New Roman"/>
          <w:color w:val="auto"/>
          <w:sz w:val="31"/>
          <w:szCs w:val="31"/>
          <w:highlight w:val="none"/>
          <w:lang w:val="en-US" w:eastAsia="zh-CN" w:bidi="ar"/>
        </w:rPr>
        <w:t>送货、组装等应按照图书馆要求的时间进行，逾期不得超过15天，有变动以图书馆的通知为准。</w:t>
      </w:r>
    </w:p>
    <w:p>
      <w:pPr>
        <w:keepNext w:val="0"/>
        <w:keepLines w:val="0"/>
        <w:pageBreakBefore w:val="0"/>
        <w:widowControl w:val="0"/>
        <w:numPr>
          <w:ilvl w:val="0"/>
          <w:numId w:val="8"/>
        </w:numPr>
        <w:kinsoku/>
        <w:wordWrap/>
        <w:overflowPunct/>
        <w:topLinePunct w:val="0"/>
        <w:autoSpaceDE/>
        <w:autoSpaceDN/>
        <w:bidi w:val="0"/>
        <w:adjustRightInd/>
        <w:snapToGrid/>
        <w:spacing w:line="530" w:lineRule="exact"/>
        <w:ind w:left="0" w:leftChars="0" w:right="0" w:rightChars="0" w:firstLine="620" w:firstLineChars="200"/>
        <w:jc w:val="both"/>
        <w:textAlignment w:val="auto"/>
        <w:outlineLvl w:val="9"/>
        <w:rPr>
          <w:rFonts w:hint="default" w:ascii="Times New Roman" w:hAnsi="Times New Roman" w:eastAsia="方正仿宋_GBK" w:cs="Times New Roman"/>
          <w:color w:val="auto"/>
          <w:sz w:val="31"/>
          <w:szCs w:val="31"/>
          <w:highlight w:val="none"/>
          <w:lang w:val="en-US" w:eastAsia="zh-CN" w:bidi="ar"/>
        </w:rPr>
      </w:pPr>
      <w:r>
        <w:rPr>
          <w:rFonts w:hint="default" w:ascii="Times New Roman" w:hAnsi="Times New Roman" w:eastAsia="方正仿宋_GBK" w:cs="Times New Roman"/>
          <w:color w:val="auto"/>
          <w:sz w:val="31"/>
          <w:szCs w:val="31"/>
          <w:highlight w:val="none"/>
          <w:lang w:val="en-US" w:eastAsia="zh-CN" w:bidi="ar"/>
        </w:rPr>
        <w:t>产品规格：2000mm（高度）×900mm（长度）×450mm（深度），每组6层，双面存取，架体颜色为灰白色。</w:t>
      </w:r>
    </w:p>
    <w:p>
      <w:pPr>
        <w:keepNext w:val="0"/>
        <w:keepLines w:val="0"/>
        <w:pageBreakBefore w:val="0"/>
        <w:widowControl w:val="0"/>
        <w:numPr>
          <w:ilvl w:val="0"/>
          <w:numId w:val="8"/>
        </w:numPr>
        <w:kinsoku/>
        <w:wordWrap/>
        <w:overflowPunct/>
        <w:topLinePunct w:val="0"/>
        <w:autoSpaceDE/>
        <w:autoSpaceDN/>
        <w:bidi w:val="0"/>
        <w:adjustRightInd/>
        <w:snapToGrid/>
        <w:spacing w:line="530" w:lineRule="exact"/>
        <w:ind w:left="0" w:leftChars="0" w:right="0" w:rightChars="0" w:firstLine="620" w:firstLineChars="200"/>
        <w:jc w:val="both"/>
        <w:textAlignment w:val="auto"/>
        <w:outlineLvl w:val="9"/>
        <w:rPr>
          <w:rFonts w:hint="default" w:ascii="Times New Roman" w:hAnsi="Times New Roman" w:eastAsia="方正仿宋_GBK" w:cs="Times New Roman"/>
          <w:sz w:val="31"/>
          <w:szCs w:val="31"/>
          <w:highlight w:val="none"/>
          <w:lang w:val="en-US" w:eastAsia="zh-CN"/>
        </w:rPr>
      </w:pPr>
      <w:r>
        <w:rPr>
          <w:rFonts w:hint="default" w:ascii="Times New Roman" w:hAnsi="Times New Roman" w:eastAsia="方正仿宋_GBK" w:cs="Times New Roman"/>
          <w:sz w:val="31"/>
          <w:szCs w:val="31"/>
          <w:highlight w:val="none"/>
          <w:lang w:val="en-US" w:eastAsia="zh-CN"/>
        </w:rPr>
        <w:t>书架需遵循主要国家标准和行业标准。符合相关技术规范（若国家有最新的标准或规范出台，以最新的为准）：</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right="0" w:rightChars="0" w:firstLine="620" w:firstLineChars="200"/>
        <w:jc w:val="both"/>
        <w:textAlignment w:val="auto"/>
        <w:outlineLvl w:val="9"/>
        <w:rPr>
          <w:rFonts w:hint="default" w:ascii="Times New Roman" w:hAnsi="Times New Roman" w:eastAsia="方正仿宋_GBK" w:cs="Times New Roman"/>
          <w:sz w:val="31"/>
          <w:szCs w:val="31"/>
          <w:highlight w:val="none"/>
          <w:lang w:val="en-US" w:eastAsia="zh-CN"/>
        </w:rPr>
      </w:pPr>
      <w:r>
        <w:rPr>
          <w:rFonts w:hint="default" w:ascii="Times New Roman" w:hAnsi="Times New Roman" w:eastAsia="方正仿宋_GBK" w:cs="Times New Roman"/>
          <w:sz w:val="31"/>
          <w:szCs w:val="31"/>
          <w:highlight w:val="none"/>
          <w:lang w:val="en-US" w:eastAsia="zh-CN"/>
        </w:rPr>
        <w:t>（1）GB/T13667.3-2013《钢制书架通用技术条件》；</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right="0" w:rightChars="0" w:firstLine="620" w:firstLineChars="200"/>
        <w:jc w:val="both"/>
        <w:textAlignment w:val="auto"/>
        <w:outlineLvl w:val="9"/>
        <w:rPr>
          <w:rFonts w:hint="default" w:ascii="Times New Roman" w:hAnsi="Times New Roman" w:eastAsia="方正仿宋_GBK" w:cs="Times New Roman"/>
          <w:sz w:val="31"/>
          <w:szCs w:val="31"/>
          <w:highlight w:val="none"/>
          <w:lang w:val="en-US" w:eastAsia="zh-CN"/>
        </w:rPr>
      </w:pPr>
      <w:r>
        <w:rPr>
          <w:rFonts w:hint="default" w:ascii="Times New Roman" w:hAnsi="Times New Roman" w:eastAsia="方正仿宋_GBK" w:cs="Times New Roman"/>
          <w:sz w:val="31"/>
          <w:szCs w:val="31"/>
          <w:highlight w:val="none"/>
          <w:lang w:val="en-US" w:eastAsia="zh-CN"/>
        </w:rPr>
        <w:t>（2）GB/T35607-2017《绿色产品评价 家具》；</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right="0" w:rightChars="0" w:firstLine="620" w:firstLineChars="200"/>
        <w:jc w:val="both"/>
        <w:textAlignment w:val="auto"/>
        <w:outlineLvl w:val="9"/>
        <w:rPr>
          <w:rFonts w:hint="default" w:ascii="Times New Roman" w:hAnsi="Times New Roman" w:eastAsia="方正仿宋_GBK" w:cs="Times New Roman"/>
          <w:sz w:val="31"/>
          <w:szCs w:val="31"/>
          <w:highlight w:val="none"/>
          <w:lang w:val="en-US" w:eastAsia="zh-CN"/>
        </w:rPr>
      </w:pPr>
      <w:r>
        <w:rPr>
          <w:rFonts w:hint="default" w:ascii="Times New Roman" w:hAnsi="Times New Roman" w:eastAsia="方正仿宋_GBK" w:cs="Times New Roman"/>
          <w:sz w:val="31"/>
          <w:szCs w:val="31"/>
          <w:highlight w:val="none"/>
          <w:lang w:val="en-US" w:eastAsia="zh-CN"/>
        </w:rPr>
        <w:t>（3）HJ2547-2016《环境标志产品技术要求 家具》</w:t>
      </w:r>
    </w:p>
    <w:p>
      <w:pPr>
        <w:keepNext w:val="0"/>
        <w:keepLines w:val="0"/>
        <w:pageBreakBefore w:val="0"/>
        <w:widowControl/>
        <w:suppressLineNumbers w:val="0"/>
        <w:kinsoku/>
        <w:wordWrap/>
        <w:overflowPunct/>
        <w:topLinePunct w:val="0"/>
        <w:bidi w:val="0"/>
        <w:spacing w:line="530" w:lineRule="exact"/>
        <w:ind w:left="0" w:firstLine="620" w:firstLineChars="200"/>
        <w:jc w:val="left"/>
        <w:textAlignment w:val="auto"/>
        <w:rPr>
          <w:rFonts w:hint="default" w:ascii="Times New Roman" w:hAnsi="Times New Roman" w:eastAsia="方正仿宋_GBK" w:cs="Times New Roman"/>
          <w:color w:val="auto"/>
          <w:sz w:val="31"/>
          <w:szCs w:val="31"/>
          <w:highlight w:val="none"/>
          <w:lang w:val="en-US" w:eastAsia="zh-CN" w:bidi="ar"/>
        </w:rPr>
      </w:pPr>
      <w:r>
        <w:rPr>
          <w:rFonts w:hint="default" w:ascii="Times New Roman" w:hAnsi="Times New Roman" w:eastAsia="方正仿宋_GBK" w:cs="Times New Roman"/>
          <w:sz w:val="31"/>
          <w:szCs w:val="31"/>
          <w:highlight w:val="none"/>
          <w:lang w:val="en-US" w:eastAsia="zh-CN"/>
        </w:rPr>
        <w:t>供应商必须按要求保质保量完成约定服务，必须保证售后服务的效率质量，如不符合相关质量要求或者逾期不送货、服务态度不好等，则中止合作并且赔偿损失。</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right="0" w:rightChars="0" w:firstLine="620" w:firstLineChars="200"/>
        <w:jc w:val="both"/>
        <w:textAlignment w:val="auto"/>
        <w:outlineLvl w:val="9"/>
        <w:rPr>
          <w:rFonts w:hint="default" w:ascii="Times New Roman" w:hAnsi="Times New Roman" w:eastAsia="方正仿宋_GBK" w:cs="Times New Roman"/>
          <w:b w:val="0"/>
          <w:bCs/>
          <w:sz w:val="31"/>
          <w:szCs w:val="3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right="0" w:rightChars="0" w:firstLine="622" w:firstLineChars="200"/>
        <w:jc w:val="both"/>
        <w:textAlignment w:val="auto"/>
        <w:outlineLvl w:val="9"/>
        <w:rPr>
          <w:rFonts w:hint="default" w:ascii="Times New Roman" w:hAnsi="Times New Roman" w:eastAsia="方正仿宋_GBK" w:cs="Times New Roman"/>
          <w:b/>
          <w:bCs w:val="0"/>
          <w:sz w:val="31"/>
          <w:szCs w:val="31"/>
          <w:lang w:val="en-US" w:eastAsia="zh-CN"/>
        </w:rPr>
      </w:pPr>
      <w:r>
        <w:rPr>
          <w:rFonts w:hint="default" w:ascii="Times New Roman" w:hAnsi="Times New Roman" w:eastAsia="方正仿宋_GBK" w:cs="Times New Roman"/>
          <w:b/>
          <w:bCs w:val="0"/>
          <w:sz w:val="31"/>
          <w:szCs w:val="31"/>
          <w:lang w:val="en-US" w:eastAsia="zh-CN"/>
        </w:rPr>
        <w:t>注：</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right="0" w:rightChars="0" w:firstLine="620" w:firstLineChars="200"/>
        <w:jc w:val="both"/>
        <w:textAlignment w:val="auto"/>
        <w:outlineLvl w:val="9"/>
        <w:rPr>
          <w:rFonts w:hint="default" w:ascii="Times New Roman" w:hAnsi="Times New Roman" w:eastAsia="方正仿宋_GBK" w:cs="Times New Roman"/>
          <w:sz w:val="31"/>
          <w:szCs w:val="31"/>
          <w:highlight w:val="none"/>
          <w:lang w:val="en-US" w:eastAsia="zh-CN"/>
        </w:rPr>
        <w:sectPr>
          <w:pgSz w:w="11906" w:h="16838"/>
          <w:pgMar w:top="1701" w:right="1587" w:bottom="1701" w:left="1587" w:header="851" w:footer="992" w:gutter="0"/>
          <w:cols w:space="425" w:num="1"/>
          <w:docGrid w:type="lines" w:linePitch="312" w:charSpace="0"/>
        </w:sectPr>
      </w:pPr>
      <w:r>
        <w:rPr>
          <w:rFonts w:hint="default" w:ascii="Times New Roman" w:hAnsi="Times New Roman" w:eastAsia="方正仿宋_GBK" w:cs="Times New Roman"/>
          <w:b w:val="0"/>
          <w:bCs/>
          <w:sz w:val="31"/>
          <w:szCs w:val="31"/>
          <w:highlight w:val="none"/>
          <w:lang w:val="en-US" w:eastAsia="zh-CN"/>
        </w:rPr>
        <w:t>采购需求中，所涉及的图片或品牌型号为参考，投产品须不低于所列参考品牌型号的参数及品质要求（如供货单位无法证明不低于采购人需求则为不满足竞价要求作无效标处理），否则作无效标处理。</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firstLine="420" w:firstLineChars="0"/>
        <w:jc w:val="left"/>
        <w:textAlignment w:val="auto"/>
        <w:rPr>
          <w:rFonts w:hint="eastAsia" w:ascii="方正黑体_GBK" w:hAnsi="方正黑体_GBK" w:eastAsia="方正黑体_GBK" w:cs="方正黑体_GBK"/>
          <w:sz w:val="31"/>
          <w:szCs w:val="31"/>
          <w:lang w:val="en-US" w:eastAsia="zh-CN"/>
        </w:rPr>
      </w:pPr>
      <w:r>
        <w:rPr>
          <w:rFonts w:hint="eastAsia" w:ascii="方正黑体_GBK" w:hAnsi="方正黑体_GBK" w:eastAsia="方正黑体_GBK" w:cs="方正黑体_GBK"/>
          <w:sz w:val="31"/>
          <w:szCs w:val="31"/>
          <w:lang w:val="en-US" w:eastAsia="zh-CN"/>
        </w:rPr>
        <w:t>采购清单  （政采云目录A05010699）</w:t>
      </w:r>
      <w:bookmarkStart w:id="1" w:name="_GoBack"/>
      <w:bookmarkEnd w:id="1"/>
    </w:p>
    <w:p>
      <w:pPr>
        <w:pStyle w:val="13"/>
        <w:numPr>
          <w:ilvl w:val="0"/>
          <w:numId w:val="0"/>
        </w:numPr>
        <w:rPr>
          <w:rFonts w:hint="eastAsia"/>
          <w:lang w:val="en-US" w:eastAsia="zh-CN"/>
        </w:rPr>
      </w:pPr>
      <w:r>
        <w:rPr>
          <w:rFonts w:hint="eastAsia"/>
          <w:lang w:val="en-US" w:eastAsia="zh-CN"/>
        </w:rPr>
        <w:t xml:space="preserve">    </w:t>
      </w:r>
    </w:p>
    <w:tbl>
      <w:tblPr>
        <w:tblStyle w:val="14"/>
        <w:tblW w:w="14456"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09"/>
        <w:gridCol w:w="1092"/>
        <w:gridCol w:w="2803"/>
        <w:gridCol w:w="1700"/>
        <w:gridCol w:w="1190"/>
        <w:gridCol w:w="1100"/>
        <w:gridCol w:w="1010"/>
        <w:gridCol w:w="5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09" w:type="dxa"/>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1092"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品目</w:t>
            </w:r>
          </w:p>
        </w:tc>
        <w:tc>
          <w:tcPr>
            <w:tcW w:w="2803"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参数</w:t>
            </w:r>
          </w:p>
        </w:tc>
        <w:tc>
          <w:tcPr>
            <w:tcW w:w="1700"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190"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单位</w:t>
            </w:r>
          </w:p>
        </w:tc>
        <w:tc>
          <w:tcPr>
            <w:tcW w:w="1100"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lang w:eastAsia="zh-CN"/>
              </w:rPr>
            </w:pPr>
            <w:r>
              <w:rPr>
                <w:rFonts w:hint="eastAsia" w:ascii="仿宋" w:hAnsi="仿宋" w:eastAsia="仿宋" w:cs="仿宋"/>
                <w:b/>
                <w:bCs/>
                <w:i w:val="0"/>
                <w:iCs w:val="0"/>
                <w:color w:val="000000"/>
                <w:sz w:val="22"/>
                <w:szCs w:val="22"/>
                <w:u w:val="none"/>
                <w:lang w:eastAsia="zh-CN"/>
              </w:rPr>
              <w:t>单价</w:t>
            </w:r>
          </w:p>
        </w:tc>
        <w:tc>
          <w:tcPr>
            <w:tcW w:w="1010"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总金额</w:t>
            </w:r>
          </w:p>
        </w:tc>
        <w:tc>
          <w:tcPr>
            <w:tcW w:w="5052" w:type="dxa"/>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配图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00" w:hRule="atLeast"/>
        </w:trPr>
        <w:tc>
          <w:tcPr>
            <w:tcW w:w="509"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1</w:t>
            </w:r>
          </w:p>
        </w:tc>
        <w:tc>
          <w:tcPr>
            <w:tcW w:w="1092"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16"/>
                <w:szCs w:val="16"/>
                <w:u w:val="none"/>
                <w:lang w:val="en-US" w:eastAsia="zh-CN" w:bidi="ar-SA"/>
              </w:rPr>
            </w:pPr>
            <w:r>
              <w:rPr>
                <w:rFonts w:hint="eastAsia" w:ascii="Times New Roman" w:hAnsi="Times New Roman" w:eastAsia="方正仿宋_GBK" w:cs="Times New Roman"/>
                <w:i w:val="0"/>
                <w:iCs w:val="0"/>
                <w:caps w:val="0"/>
                <w:color w:val="000000"/>
                <w:kern w:val="0"/>
                <w:sz w:val="21"/>
                <w:szCs w:val="21"/>
                <w:u w:val="none"/>
                <w:lang w:val="en-US" w:eastAsia="zh-CN" w:bidi="ar"/>
              </w:rPr>
              <w:t>图书书架</w:t>
            </w:r>
          </w:p>
        </w:tc>
        <w:tc>
          <w:tcPr>
            <w:tcW w:w="2803" w:type="dxa"/>
            <w:shd w:val="clear" w:color="auto" w:fill="auto"/>
            <w:vAlign w:val="center"/>
          </w:tcPr>
          <w:p>
            <w:pPr>
              <w:rPr>
                <w:rFonts w:hint="default" w:ascii="Times New Roman" w:hAnsi="Times New Roman" w:eastAsia="方正仿宋_GBK" w:cs="Times New Roman"/>
                <w:i w:val="0"/>
                <w:iCs w:val="0"/>
                <w:caps w:val="0"/>
                <w:color w:val="000000"/>
                <w:kern w:val="0"/>
                <w:sz w:val="21"/>
                <w:szCs w:val="21"/>
                <w:u w:val="none"/>
                <w:lang w:val="en-US" w:eastAsia="zh-CN" w:bidi="ar"/>
              </w:rPr>
            </w:pPr>
            <w:r>
              <w:rPr>
                <w:rFonts w:hint="default" w:ascii="Times New Roman" w:hAnsi="Times New Roman" w:eastAsia="方正仿宋_GBK" w:cs="Times New Roman"/>
                <w:b/>
                <w:bCs/>
                <w:i w:val="0"/>
                <w:iCs w:val="0"/>
                <w:caps w:val="0"/>
                <w:color w:val="000000"/>
                <w:kern w:val="0"/>
                <w:sz w:val="21"/>
                <w:szCs w:val="21"/>
                <w:u w:val="none"/>
                <w:lang w:val="en-US" w:eastAsia="zh-CN" w:bidi="ar"/>
              </w:rPr>
              <w:t>产品结构：</w:t>
            </w:r>
            <w:r>
              <w:rPr>
                <w:rFonts w:hint="default" w:ascii="Times New Roman" w:hAnsi="Times New Roman" w:eastAsia="方正仿宋_GBK" w:cs="Times New Roman"/>
                <w:i w:val="0"/>
                <w:iCs w:val="0"/>
                <w:caps w:val="0"/>
                <w:color w:val="000000"/>
                <w:kern w:val="0"/>
                <w:sz w:val="21"/>
                <w:szCs w:val="21"/>
                <w:u w:val="none"/>
                <w:lang w:val="en-US" w:eastAsia="zh-CN" w:bidi="ar"/>
              </w:rPr>
              <w:t>2000mm×900mm×450mm</w:t>
            </w:r>
            <w:r>
              <w:rPr>
                <w:rFonts w:hint="eastAsia" w:ascii="Times New Roman" w:hAnsi="Times New Roman" w:eastAsia="方正仿宋_GBK" w:cs="Times New Roman"/>
                <w:i w:val="0"/>
                <w:iCs w:val="0"/>
                <w:caps w:val="0"/>
                <w:color w:val="000000"/>
                <w:kern w:val="0"/>
                <w:sz w:val="21"/>
                <w:szCs w:val="21"/>
                <w:u w:val="none"/>
                <w:lang w:val="en-US" w:eastAsia="zh-CN" w:bidi="ar"/>
              </w:rPr>
              <w:t>，</w:t>
            </w:r>
            <w:r>
              <w:rPr>
                <w:rFonts w:hint="default" w:ascii="Times New Roman" w:hAnsi="Times New Roman" w:eastAsia="方正仿宋_GBK" w:cs="Times New Roman"/>
                <w:i w:val="0"/>
                <w:iCs w:val="0"/>
                <w:caps w:val="0"/>
                <w:color w:val="000000"/>
                <w:kern w:val="0"/>
                <w:sz w:val="21"/>
                <w:szCs w:val="21"/>
                <w:u w:val="none"/>
                <w:lang w:val="en-US" w:eastAsia="zh-CN" w:bidi="ar"/>
              </w:rPr>
              <w:t>钢制转印书架为立板式结构，每层由两块或一整块板件组成，双扣挂板结构，层间距可上下调整，主要由底盘、立柱板、侧板、层板、顶板、标识标牌等部件组成。</w:t>
            </w:r>
          </w:p>
          <w:p>
            <w:pPr>
              <w:rPr>
                <w:rFonts w:hint="default" w:ascii="Times New Roman" w:hAnsi="Times New Roman" w:eastAsia="方正仿宋_GBK" w:cs="Times New Roman"/>
                <w:i w:val="0"/>
                <w:iCs w:val="0"/>
                <w:caps w:val="0"/>
                <w:color w:val="000000"/>
                <w:kern w:val="0"/>
                <w:sz w:val="21"/>
                <w:szCs w:val="21"/>
                <w:u w:val="none"/>
                <w:lang w:val="en-US" w:eastAsia="zh-CN" w:bidi="ar"/>
              </w:rPr>
            </w:pPr>
            <w:r>
              <w:rPr>
                <w:rFonts w:hint="eastAsia" w:ascii="Times New Roman" w:hAnsi="Times New Roman" w:eastAsia="方正仿宋_GBK" w:cs="Times New Roman"/>
                <w:i w:val="0"/>
                <w:iCs w:val="0"/>
                <w:caps w:val="0"/>
                <w:color w:val="000000"/>
                <w:kern w:val="0"/>
                <w:sz w:val="21"/>
                <w:szCs w:val="21"/>
                <w:u w:val="none"/>
                <w:lang w:val="en-US" w:eastAsia="zh-CN" w:bidi="ar"/>
              </w:rPr>
              <w:t>部件具体参数详见《产品部件制作要求》</w:t>
            </w:r>
          </w:p>
          <w:p>
            <w:pPr>
              <w:pStyle w:val="13"/>
              <w:rPr>
                <w:rFonts w:hint="default"/>
                <w:lang w:val="en-US" w:eastAsia="zh-CN"/>
              </w:rPr>
            </w:pPr>
          </w:p>
        </w:tc>
        <w:tc>
          <w:tcPr>
            <w:tcW w:w="17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outlineLvl w:val="9"/>
              <w:rPr>
                <w:rFonts w:hint="default" w:ascii="仿宋" w:hAnsi="仿宋" w:eastAsia="仿宋" w:cs="仿宋"/>
                <w:b/>
                <w:bCs/>
                <w:i w:val="0"/>
                <w:iCs w:val="0"/>
                <w:color w:val="000000"/>
                <w:kern w:val="0"/>
                <w:sz w:val="22"/>
                <w:szCs w:val="22"/>
                <w:u w:val="none"/>
                <w:lang w:val="en-US" w:eastAsia="zh-CN" w:bidi="ar"/>
              </w:rPr>
            </w:pPr>
            <w:r>
              <w:rPr>
                <w:rFonts w:hint="eastAsia" w:ascii="宋体" w:hAnsi="宋体" w:cs="宋体"/>
                <w:b w:val="0"/>
                <w:bCs/>
                <w:i w:val="0"/>
                <w:color w:val="000000"/>
                <w:kern w:val="0"/>
                <w:sz w:val="20"/>
                <w:szCs w:val="20"/>
                <w:u w:val="none"/>
                <w:lang w:val="en-US" w:eastAsia="zh-CN" w:bidi="ar"/>
              </w:rPr>
              <w:t>460组及以上（六层双面书架一列为一组）</w:t>
            </w:r>
          </w:p>
        </w:tc>
        <w:tc>
          <w:tcPr>
            <w:tcW w:w="11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outlineLvl w:val="9"/>
              <w:rPr>
                <w:rFonts w:hint="eastAsia" w:ascii="仿宋" w:hAnsi="仿宋" w:eastAsia="仿宋" w:cs="仿宋"/>
                <w:b/>
                <w:bCs/>
                <w:i w:val="0"/>
                <w:iCs w:val="0"/>
                <w:color w:val="000000"/>
                <w:kern w:val="0"/>
                <w:sz w:val="22"/>
                <w:szCs w:val="22"/>
                <w:u w:val="none"/>
                <w:lang w:val="en-US" w:eastAsia="zh-CN" w:bidi="ar"/>
              </w:rPr>
            </w:pPr>
            <w:r>
              <w:rPr>
                <w:rFonts w:hint="eastAsia" w:ascii="宋体" w:hAnsi="宋体" w:cs="宋体"/>
                <w:b w:val="0"/>
                <w:bCs/>
                <w:i w:val="0"/>
                <w:color w:val="000000"/>
                <w:kern w:val="0"/>
                <w:sz w:val="20"/>
                <w:szCs w:val="20"/>
                <w:u w:val="none"/>
                <w:lang w:val="en-US" w:eastAsia="zh-CN" w:bidi="ar"/>
              </w:rPr>
              <w:t>组</w:t>
            </w:r>
          </w:p>
        </w:tc>
        <w:tc>
          <w:tcPr>
            <w:tcW w:w="11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outlineLvl w:val="9"/>
              <w:rPr>
                <w:rFonts w:hint="default" w:ascii="仿宋" w:hAnsi="仿宋" w:eastAsia="仿宋" w:cs="仿宋"/>
                <w:b/>
                <w:bCs/>
                <w:i w:val="0"/>
                <w:iCs w:val="0"/>
                <w:color w:val="000000"/>
                <w:kern w:val="0"/>
                <w:sz w:val="22"/>
                <w:szCs w:val="22"/>
                <w:u w:val="none"/>
                <w:lang w:val="en-US" w:eastAsia="zh-CN" w:bidi="ar"/>
              </w:rPr>
            </w:pPr>
            <w:r>
              <w:rPr>
                <w:rFonts w:hint="eastAsia" w:ascii="宋体" w:hAnsi="宋体" w:cs="宋体"/>
                <w:b w:val="0"/>
                <w:bCs/>
                <w:i w:val="0"/>
                <w:color w:val="000000"/>
                <w:kern w:val="0"/>
                <w:sz w:val="20"/>
                <w:szCs w:val="20"/>
                <w:u w:val="none"/>
                <w:lang w:val="en-US" w:eastAsia="zh-CN" w:bidi="ar"/>
              </w:rPr>
              <w:t>870</w:t>
            </w:r>
          </w:p>
        </w:tc>
        <w:tc>
          <w:tcPr>
            <w:tcW w:w="10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outlineLvl w:val="9"/>
              <w:rPr>
                <w:rFonts w:hint="default" w:ascii="仿宋" w:hAnsi="仿宋" w:eastAsia="仿宋" w:cs="仿宋"/>
                <w:b/>
                <w:bCs/>
                <w:i w:val="0"/>
                <w:iCs w:val="0"/>
                <w:color w:val="000000"/>
                <w:kern w:val="0"/>
                <w:sz w:val="22"/>
                <w:szCs w:val="22"/>
                <w:u w:val="none"/>
                <w:lang w:val="en-US" w:eastAsia="zh-CN" w:bidi="ar"/>
              </w:rPr>
            </w:pPr>
            <w:r>
              <w:rPr>
                <w:rFonts w:hint="eastAsia" w:ascii="宋体" w:hAnsi="宋体" w:cs="宋体"/>
                <w:b w:val="0"/>
                <w:bCs/>
                <w:i w:val="0"/>
                <w:color w:val="000000"/>
                <w:kern w:val="0"/>
                <w:sz w:val="20"/>
                <w:szCs w:val="20"/>
                <w:u w:val="none"/>
                <w:lang w:val="en-US" w:eastAsia="zh-CN" w:bidi="ar"/>
              </w:rPr>
              <w:t>400000</w:t>
            </w:r>
          </w:p>
        </w:tc>
        <w:tc>
          <w:tcPr>
            <w:tcW w:w="50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outlineLvl w:val="9"/>
              <w:rPr>
                <w:rFonts w:hint="eastAsia" w:ascii="宋体" w:hAnsi="宋体" w:cs="宋体"/>
                <w:b w:val="0"/>
                <w:bCs/>
                <w:i w:val="0"/>
                <w:color w:val="000000"/>
                <w:kern w:val="0"/>
                <w:sz w:val="20"/>
                <w:szCs w:val="20"/>
                <w:u w:val="none"/>
                <w:lang w:val="en-US" w:eastAsia="zh-CN" w:bidi="ar"/>
              </w:rPr>
            </w:pPr>
            <w:r>
              <w:rPr>
                <w:rFonts w:hint="default" w:ascii="Times New Roman" w:hAnsi="Times New Roman" w:eastAsia="方正仿宋_GBK" w:cs="Times New Roman"/>
                <w:sz w:val="21"/>
                <w:szCs w:val="21"/>
              </w:rPr>
              <w:drawing>
                <wp:anchor distT="0" distB="0" distL="114300" distR="114300" simplePos="0" relativeHeight="251666432" behindDoc="0" locked="0" layoutInCell="1" allowOverlap="1">
                  <wp:simplePos x="0" y="0"/>
                  <wp:positionH relativeFrom="column">
                    <wp:posOffset>53340</wp:posOffset>
                  </wp:positionH>
                  <wp:positionV relativeFrom="paragraph">
                    <wp:posOffset>13970</wp:posOffset>
                  </wp:positionV>
                  <wp:extent cx="2907665" cy="3310890"/>
                  <wp:effectExtent l="0" t="0" r="635" b="3810"/>
                  <wp:wrapSquare wrapText="bothSides"/>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pic:cNvPicPr>
                        </pic:nvPicPr>
                        <pic:blipFill>
                          <a:blip r:embed="rId5"/>
                          <a:stretch>
                            <a:fillRect/>
                          </a:stretch>
                        </pic:blipFill>
                        <pic:spPr>
                          <a:xfrm>
                            <a:off x="0" y="0"/>
                            <a:ext cx="2907665" cy="331089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9" w:hRule="atLeast"/>
        </w:trPr>
        <w:tc>
          <w:tcPr>
            <w:tcW w:w="1601"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kern w:val="2"/>
                <w:sz w:val="22"/>
                <w:szCs w:val="22"/>
                <w:lang w:val="en-US" w:eastAsia="zh-CN" w:bidi="ar"/>
              </w:rPr>
            </w:pPr>
            <w:r>
              <w:rPr>
                <w:rFonts w:hint="eastAsia" w:ascii="宋体" w:hAnsi="宋体" w:eastAsia="宋体" w:cs="宋体"/>
                <w:b w:val="0"/>
                <w:bCs w:val="0"/>
                <w:kern w:val="2"/>
                <w:sz w:val="22"/>
                <w:szCs w:val="22"/>
                <w:lang w:val="en-US" w:eastAsia="zh-CN" w:bidi="ar"/>
              </w:rPr>
              <w:t>合计</w:t>
            </w:r>
          </w:p>
        </w:tc>
        <w:tc>
          <w:tcPr>
            <w:tcW w:w="12855" w:type="dxa"/>
            <w:gridSpan w:val="6"/>
            <w:shd w:val="clear" w:color="auto" w:fill="auto"/>
            <w:vAlign w:val="center"/>
          </w:tcPr>
          <w:p>
            <w:pPr>
              <w:keepNext w:val="0"/>
              <w:keepLines w:val="0"/>
              <w:widowControl/>
              <w:suppressLineNumbers w:val="0"/>
              <w:jc w:val="center"/>
              <w:textAlignment w:val="center"/>
              <w:rPr>
                <w:rFonts w:hint="eastAsia" w:ascii="宋体" w:hAnsi="宋体" w:cs="宋体"/>
                <w:b w:val="0"/>
                <w:bCs/>
                <w:i w:val="0"/>
                <w:color w:val="000000"/>
                <w:kern w:val="0"/>
                <w:sz w:val="20"/>
                <w:szCs w:val="20"/>
                <w:u w:val="none"/>
                <w:lang w:val="en-US" w:eastAsia="zh-CN" w:bidi="ar"/>
              </w:rPr>
            </w:pPr>
            <w:r>
              <w:rPr>
                <w:rFonts w:hint="eastAsia" w:ascii="宋体" w:hAnsi="宋体" w:cs="宋体"/>
                <w:b w:val="0"/>
                <w:bCs/>
                <w:i w:val="0"/>
                <w:color w:val="000000"/>
                <w:kern w:val="0"/>
                <w:sz w:val="20"/>
                <w:szCs w:val="20"/>
                <w:u w:val="none"/>
                <w:lang w:val="en-US" w:eastAsia="zh-CN" w:bidi="ar"/>
              </w:rPr>
              <w:t>400000</w:t>
            </w:r>
            <w:r>
              <w:rPr>
                <w:rFonts w:hint="eastAsia" w:ascii="仿宋" w:hAnsi="仿宋" w:eastAsia="仿宋" w:cs="仿宋"/>
                <w:b/>
                <w:bCs/>
                <w:i w:val="0"/>
                <w:iCs w:val="0"/>
                <w:color w:val="000000"/>
                <w:kern w:val="0"/>
                <w:sz w:val="22"/>
                <w:szCs w:val="22"/>
                <w:u w:val="none"/>
                <w:lang w:val="en-US" w:eastAsia="zh-CN" w:bidi="ar"/>
              </w:rPr>
              <w:t xml:space="preserve">元 </w:t>
            </w:r>
          </w:p>
        </w:tc>
      </w:tr>
    </w:tbl>
    <w:p>
      <w:r>
        <w:br w:type="page"/>
      </w:r>
    </w:p>
    <w:p>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产品部件制作要求：</w:t>
      </w:r>
    </w:p>
    <w:tbl>
      <w:tblPr>
        <w:tblStyle w:val="14"/>
        <w:tblW w:w="14009" w:type="dxa"/>
        <w:tblInd w:w="0" w:type="dxa"/>
        <w:tblLayout w:type="fixed"/>
        <w:tblCellMar>
          <w:top w:w="0" w:type="dxa"/>
          <w:left w:w="108" w:type="dxa"/>
          <w:bottom w:w="0" w:type="dxa"/>
          <w:right w:w="108" w:type="dxa"/>
        </w:tblCellMar>
      </w:tblPr>
      <w:tblGrid>
        <w:gridCol w:w="509"/>
        <w:gridCol w:w="1129"/>
        <w:gridCol w:w="754"/>
        <w:gridCol w:w="1246"/>
        <w:gridCol w:w="1133"/>
        <w:gridCol w:w="4068"/>
        <w:gridCol w:w="5170"/>
      </w:tblGrid>
      <w:tr>
        <w:tblPrEx>
          <w:tblCellMar>
            <w:top w:w="0" w:type="dxa"/>
            <w:left w:w="108" w:type="dxa"/>
            <w:bottom w:w="0" w:type="dxa"/>
            <w:right w:w="108" w:type="dxa"/>
          </w:tblCellMar>
        </w:tblPrEx>
        <w:trPr>
          <w:trHeight w:val="590" w:hRule="atLeast"/>
        </w:trPr>
        <w:tc>
          <w:tcPr>
            <w:tcW w:w="5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b/>
                <w:bCs/>
                <w:color w:val="auto"/>
                <w:sz w:val="21"/>
                <w:szCs w:val="21"/>
                <w:highlight w:val="none"/>
              </w:rPr>
            </w:pPr>
            <w:r>
              <w:rPr>
                <w:rFonts w:hint="default" w:ascii="Times New Roman" w:hAnsi="Times New Roman" w:eastAsia="方正仿宋_GBK" w:cs="Times New Roman"/>
                <w:b/>
                <w:bCs/>
                <w:color w:val="auto"/>
                <w:sz w:val="21"/>
                <w:szCs w:val="21"/>
                <w:highlight w:val="none"/>
              </w:rPr>
              <w:t>序号</w:t>
            </w:r>
          </w:p>
        </w:tc>
        <w:tc>
          <w:tcPr>
            <w:tcW w:w="112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b/>
                <w:bCs/>
                <w:color w:val="auto"/>
                <w:sz w:val="21"/>
                <w:szCs w:val="21"/>
                <w:highlight w:val="none"/>
              </w:rPr>
            </w:pPr>
            <w:r>
              <w:rPr>
                <w:rFonts w:hint="default" w:ascii="Times New Roman" w:hAnsi="Times New Roman" w:eastAsia="方正仿宋_GBK" w:cs="Times New Roman"/>
                <w:b/>
                <w:bCs/>
                <w:color w:val="auto"/>
                <w:sz w:val="21"/>
                <w:szCs w:val="21"/>
                <w:highlight w:val="none"/>
              </w:rPr>
              <w:t>设备</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b/>
                <w:bCs/>
                <w:color w:val="auto"/>
                <w:sz w:val="21"/>
                <w:szCs w:val="21"/>
                <w:highlight w:val="none"/>
              </w:rPr>
            </w:pPr>
            <w:r>
              <w:rPr>
                <w:rFonts w:hint="default" w:ascii="Times New Roman" w:hAnsi="Times New Roman" w:eastAsia="方正仿宋_GBK" w:cs="Times New Roman"/>
                <w:b/>
                <w:bCs/>
                <w:color w:val="auto"/>
                <w:sz w:val="21"/>
                <w:szCs w:val="21"/>
                <w:highlight w:val="none"/>
              </w:rPr>
              <w:t>名称</w:t>
            </w:r>
          </w:p>
        </w:tc>
        <w:tc>
          <w:tcPr>
            <w:tcW w:w="7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b/>
                <w:bCs/>
                <w:color w:val="auto"/>
                <w:sz w:val="21"/>
                <w:szCs w:val="21"/>
                <w:highlight w:val="none"/>
              </w:rPr>
            </w:pPr>
            <w:r>
              <w:rPr>
                <w:rFonts w:hint="default" w:ascii="Times New Roman" w:hAnsi="Times New Roman" w:eastAsia="方正仿宋_GBK" w:cs="Times New Roman"/>
                <w:b/>
                <w:bCs/>
                <w:color w:val="auto"/>
                <w:sz w:val="21"/>
                <w:szCs w:val="21"/>
                <w:highlight w:val="none"/>
              </w:rPr>
              <w:t>设备配置</w:t>
            </w:r>
          </w:p>
        </w:tc>
        <w:tc>
          <w:tcPr>
            <w:tcW w:w="124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b/>
                <w:bCs/>
                <w:color w:val="auto"/>
                <w:sz w:val="21"/>
                <w:szCs w:val="21"/>
                <w:highlight w:val="none"/>
              </w:rPr>
            </w:pPr>
            <w:r>
              <w:rPr>
                <w:rFonts w:hint="default" w:ascii="Times New Roman" w:hAnsi="Times New Roman" w:eastAsia="方正仿宋_GBK" w:cs="Times New Roman"/>
                <w:b/>
                <w:bCs/>
                <w:color w:val="auto"/>
                <w:sz w:val="21"/>
                <w:szCs w:val="21"/>
                <w:highlight w:val="none"/>
              </w:rPr>
              <w:t>材料规格</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b/>
                <w:bCs/>
                <w:color w:val="auto"/>
                <w:sz w:val="21"/>
                <w:szCs w:val="21"/>
                <w:highlight w:val="none"/>
              </w:rPr>
            </w:pPr>
            <w:r>
              <w:rPr>
                <w:rFonts w:hint="default" w:ascii="Times New Roman" w:hAnsi="Times New Roman" w:eastAsia="方正仿宋_GBK" w:cs="Times New Roman"/>
                <w:b/>
                <w:bCs/>
                <w:color w:val="auto"/>
                <w:sz w:val="21"/>
                <w:szCs w:val="21"/>
                <w:highlight w:val="none"/>
              </w:rPr>
              <w:t>采用标准</w:t>
            </w:r>
          </w:p>
        </w:tc>
        <w:tc>
          <w:tcPr>
            <w:tcW w:w="40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b/>
                <w:bCs/>
                <w:color w:val="auto"/>
                <w:sz w:val="21"/>
                <w:szCs w:val="21"/>
                <w:highlight w:val="none"/>
              </w:rPr>
            </w:pPr>
            <w:r>
              <w:rPr>
                <w:rFonts w:hint="default" w:ascii="Times New Roman" w:hAnsi="Times New Roman" w:eastAsia="方正仿宋_GBK" w:cs="Times New Roman"/>
                <w:b/>
                <w:bCs/>
                <w:color w:val="auto"/>
                <w:sz w:val="21"/>
                <w:szCs w:val="21"/>
                <w:highlight w:val="none"/>
              </w:rPr>
              <w:t>性能说明</w:t>
            </w:r>
          </w:p>
        </w:tc>
        <w:tc>
          <w:tcPr>
            <w:tcW w:w="517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b/>
                <w:bCs/>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val="en-US" w:eastAsia="zh-CN"/>
              </w:rPr>
              <w:t>图解</w:t>
            </w:r>
          </w:p>
        </w:tc>
      </w:tr>
      <w:tr>
        <w:tblPrEx>
          <w:tblCellMar>
            <w:top w:w="0" w:type="dxa"/>
            <w:left w:w="108" w:type="dxa"/>
            <w:bottom w:w="0" w:type="dxa"/>
            <w:right w:w="108" w:type="dxa"/>
          </w:tblCellMar>
        </w:tblPrEx>
        <w:trPr>
          <w:trHeight w:val="90" w:hRule="atLeast"/>
        </w:trPr>
        <w:tc>
          <w:tcPr>
            <w:tcW w:w="5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color w:val="auto"/>
                <w:sz w:val="21"/>
                <w:szCs w:val="21"/>
                <w:highlight w:val="none"/>
                <w:lang w:val="en-US" w:eastAsia="zh-CN"/>
              </w:rPr>
              <w:t>1</w:t>
            </w:r>
          </w:p>
        </w:tc>
        <w:tc>
          <w:tcPr>
            <w:tcW w:w="112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i w:val="0"/>
                <w:iCs w:val="0"/>
                <w:caps w:val="0"/>
                <w:color w:val="000000"/>
                <w:kern w:val="0"/>
                <w:sz w:val="21"/>
                <w:szCs w:val="21"/>
                <w:u w:val="none"/>
                <w:lang w:val="en-US" w:eastAsia="zh-CN" w:bidi="ar"/>
              </w:rPr>
              <w:t>底盘</w:t>
            </w:r>
          </w:p>
        </w:tc>
        <w:tc>
          <w:tcPr>
            <w:tcW w:w="7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color w:val="auto"/>
                <w:sz w:val="21"/>
                <w:szCs w:val="21"/>
                <w:highlight w:val="none"/>
                <w:lang w:eastAsia="zh-CN"/>
              </w:rPr>
              <w:t>架体</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color w:val="auto"/>
                <w:sz w:val="21"/>
                <w:szCs w:val="21"/>
                <w:highlight w:val="none"/>
                <w:lang w:eastAsia="zh-CN"/>
              </w:rPr>
              <w:t>下部</w:t>
            </w:r>
          </w:p>
        </w:tc>
        <w:tc>
          <w:tcPr>
            <w:tcW w:w="124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rPr>
              <w:t>δ≥</w:t>
            </w:r>
            <w:r>
              <w:rPr>
                <w:rFonts w:hint="default" w:ascii="Times New Roman" w:hAnsi="Times New Roman" w:eastAsia="方正仿宋_GBK" w:cs="Times New Roman"/>
                <w:color w:val="auto"/>
                <w:sz w:val="21"/>
                <w:szCs w:val="21"/>
                <w:highlight w:val="none"/>
                <w:lang w:val="en-US" w:eastAsia="zh-CN"/>
              </w:rPr>
              <w:t>1.5mm</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优质冷轧钢板</w:t>
            </w:r>
            <w:r>
              <w:rPr>
                <w:rFonts w:hint="default" w:ascii="Times New Roman" w:hAnsi="Times New Roman" w:eastAsia="方正仿宋_GBK"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lang w:val="en-US" w:eastAsia="zh-CN"/>
              </w:rPr>
              <w:t>国标</w:t>
            </w:r>
            <w:r>
              <w:rPr>
                <w:rFonts w:hint="default" w:ascii="Times New Roman" w:hAnsi="Times New Roman" w:eastAsia="方正仿宋_GBK" w:cs="Times New Roman"/>
                <w:color w:val="auto"/>
                <w:sz w:val="21"/>
                <w:szCs w:val="21"/>
                <w:highlight w:val="none"/>
                <w:lang w:eastAsia="zh-CN"/>
              </w:rPr>
              <w:t>）</w:t>
            </w:r>
          </w:p>
        </w:tc>
        <w:tc>
          <w:tcPr>
            <w:tcW w:w="40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i w:val="0"/>
                <w:iCs w:val="0"/>
                <w:caps w:val="0"/>
                <w:color w:val="000000"/>
                <w:kern w:val="0"/>
                <w:sz w:val="21"/>
                <w:szCs w:val="21"/>
                <w:u w:val="none"/>
                <w:lang w:val="en-US" w:eastAsia="zh-CN" w:bidi="ar"/>
              </w:rPr>
              <w:t>采用≥1.5mm的国产优质冷轧钢板折弯成型</w:t>
            </w:r>
            <w:r>
              <w:rPr>
                <w:rFonts w:hint="eastAsia" w:ascii="Times New Roman" w:hAnsi="Times New Roman" w:eastAsia="方正仿宋_GBK" w:cs="Times New Roman"/>
                <w:i w:val="0"/>
                <w:iCs w:val="0"/>
                <w:caps w:val="0"/>
                <w:color w:val="000000"/>
                <w:kern w:val="0"/>
                <w:sz w:val="21"/>
                <w:szCs w:val="21"/>
                <w:u w:val="none"/>
                <w:lang w:val="en-US" w:eastAsia="zh-CN" w:bidi="ar"/>
              </w:rPr>
              <w:t>，</w:t>
            </w:r>
            <w:r>
              <w:rPr>
                <w:rFonts w:hint="default" w:ascii="Times New Roman" w:hAnsi="Times New Roman" w:eastAsia="方正仿宋_GBK" w:cs="Times New Roman"/>
                <w:i w:val="0"/>
                <w:iCs w:val="0"/>
                <w:caps w:val="0"/>
                <w:color w:val="000000"/>
                <w:kern w:val="0"/>
                <w:sz w:val="21"/>
                <w:szCs w:val="21"/>
                <w:u w:val="none"/>
                <w:lang w:val="en-US" w:eastAsia="zh-CN" w:bidi="ar"/>
              </w:rPr>
              <w:t>需具有良好的互换性。确保在外力作用下无任何变形情况</w:t>
            </w:r>
            <w:r>
              <w:rPr>
                <w:rFonts w:hint="eastAsia" w:ascii="Times New Roman" w:hAnsi="Times New Roman" w:eastAsia="方正仿宋_GBK" w:cs="Times New Roman"/>
                <w:i w:val="0"/>
                <w:iCs w:val="0"/>
                <w:caps w:val="0"/>
                <w:color w:val="000000"/>
                <w:kern w:val="0"/>
                <w:sz w:val="21"/>
                <w:szCs w:val="21"/>
                <w:u w:val="none"/>
                <w:lang w:val="en-US" w:eastAsia="zh-CN" w:bidi="ar"/>
              </w:rPr>
              <w:t>发现</w:t>
            </w:r>
            <w:r>
              <w:rPr>
                <w:rFonts w:hint="default" w:ascii="Times New Roman" w:hAnsi="Times New Roman" w:eastAsia="方正仿宋_GBK" w:cs="Times New Roman"/>
                <w:sz w:val="21"/>
                <w:szCs w:val="21"/>
              </w:rPr>
              <w:t>。</w:t>
            </w:r>
            <w:r>
              <w:rPr>
                <w:rFonts w:hint="default" w:ascii="Times New Roman" w:hAnsi="Times New Roman" w:eastAsia="方正仿宋_GBK" w:cs="Times New Roman"/>
                <w:i w:val="0"/>
                <w:iCs w:val="0"/>
                <w:caps w:val="0"/>
                <w:color w:val="000000"/>
                <w:kern w:val="0"/>
                <w:sz w:val="21"/>
                <w:szCs w:val="21"/>
                <w:u w:val="none"/>
                <w:lang w:val="en-US" w:eastAsia="zh-CN" w:bidi="ar"/>
              </w:rPr>
              <w:t>高度≥120mm，并采用双折弯工艺加强，底盘上平面弯边≥25mm，架体长期载重书籍不易变形，底盘与立板连接采用φ≥10×20（mm）螺栓，底盘装配后的直线偏差≤1mm/m，全长偏差≤3mm，单块底盘采用整体焊接成型工艺，刚性足、不易变形</w:t>
            </w:r>
            <w:r>
              <w:rPr>
                <w:rFonts w:hint="default" w:ascii="Times New Roman" w:hAnsi="Times New Roman" w:eastAsia="方正仿宋_GBK" w:cs="Times New Roman"/>
                <w:color w:val="auto"/>
                <w:sz w:val="21"/>
                <w:szCs w:val="21"/>
                <w:highlight w:val="none"/>
                <w:lang w:eastAsia="zh-CN"/>
              </w:rPr>
              <w:t>。</w:t>
            </w:r>
          </w:p>
        </w:tc>
        <w:tc>
          <w:tcPr>
            <w:tcW w:w="517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rPr>
            </w:pPr>
            <w:r>
              <w:drawing>
                <wp:anchor distT="0" distB="0" distL="114300" distR="114300" simplePos="0" relativeHeight="251668480" behindDoc="0" locked="0" layoutInCell="1" allowOverlap="1">
                  <wp:simplePos x="0" y="0"/>
                  <wp:positionH relativeFrom="column">
                    <wp:posOffset>895350</wp:posOffset>
                  </wp:positionH>
                  <wp:positionV relativeFrom="paragraph">
                    <wp:posOffset>-1111250</wp:posOffset>
                  </wp:positionV>
                  <wp:extent cx="1442720" cy="1925955"/>
                  <wp:effectExtent l="0" t="0" r="4445" b="5080"/>
                  <wp:wrapSquare wrapText="bothSides"/>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6"/>
                          <a:stretch>
                            <a:fillRect/>
                          </a:stretch>
                        </pic:blipFill>
                        <pic:spPr>
                          <a:xfrm rot="5400000">
                            <a:off x="0" y="0"/>
                            <a:ext cx="1442720" cy="192595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370" w:hRule="atLeast"/>
        </w:trPr>
        <w:tc>
          <w:tcPr>
            <w:tcW w:w="509" w:type="dxa"/>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color w:val="auto"/>
                <w:sz w:val="21"/>
                <w:szCs w:val="21"/>
                <w:highlight w:val="none"/>
                <w:lang w:val="en-US" w:eastAsia="zh-CN"/>
              </w:rPr>
              <w:t>2</w:t>
            </w:r>
          </w:p>
        </w:tc>
        <w:tc>
          <w:tcPr>
            <w:tcW w:w="1129" w:type="dxa"/>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架体</w:t>
            </w:r>
          </w:p>
        </w:tc>
        <w:tc>
          <w:tcPr>
            <w:tcW w:w="7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i w:val="0"/>
                <w:iCs w:val="0"/>
                <w:caps w:val="0"/>
                <w:color w:val="000000"/>
                <w:kern w:val="0"/>
                <w:sz w:val="21"/>
                <w:szCs w:val="21"/>
                <w:u w:val="none"/>
                <w:lang w:val="en-US" w:eastAsia="zh-CN" w:bidi="ar"/>
              </w:rPr>
              <w:t>立柱板</w:t>
            </w:r>
          </w:p>
        </w:tc>
        <w:tc>
          <w:tcPr>
            <w:tcW w:w="124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δ≥1.2mm</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优质冷轧钢板</w:t>
            </w:r>
            <w:r>
              <w:rPr>
                <w:rFonts w:hint="default" w:ascii="Times New Roman" w:hAnsi="Times New Roman" w:eastAsia="方正仿宋_GBK"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lang w:val="en-US" w:eastAsia="zh-CN"/>
              </w:rPr>
              <w:t>国标</w:t>
            </w:r>
            <w:r>
              <w:rPr>
                <w:rFonts w:hint="default" w:ascii="Times New Roman" w:hAnsi="Times New Roman" w:eastAsia="方正仿宋_GBK" w:cs="Times New Roman"/>
                <w:color w:val="auto"/>
                <w:sz w:val="21"/>
                <w:szCs w:val="21"/>
                <w:highlight w:val="none"/>
                <w:lang w:eastAsia="zh-CN"/>
              </w:rPr>
              <w:t>）</w:t>
            </w:r>
          </w:p>
        </w:tc>
        <w:tc>
          <w:tcPr>
            <w:tcW w:w="40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立</w:t>
            </w:r>
            <w:r>
              <w:rPr>
                <w:rFonts w:hint="default" w:ascii="Times New Roman" w:hAnsi="Times New Roman" w:eastAsia="方正仿宋_GBK" w:cs="Times New Roman"/>
                <w:i w:val="0"/>
                <w:iCs w:val="0"/>
                <w:caps w:val="0"/>
                <w:color w:val="000000"/>
                <w:kern w:val="0"/>
                <w:sz w:val="21"/>
                <w:szCs w:val="21"/>
                <w:u w:val="none"/>
                <w:lang w:val="en-US" w:eastAsia="zh-CN" w:bidi="ar"/>
              </w:rPr>
              <w:t>材料厚度δ≥1.2mm的优质冷轧钢板全自动滚压一次成型，立柱层距调节孔间距43.7mm。立柱板采用整体呈拱形门样式封闭口，内设有加强筋，提高立板承载能力；表面设有长条挂钩孔，与挂板紧密贴合紧固链接；表面采用静电粉末喷涂，光滑、细腻、无毛刺。</w:t>
            </w:r>
          </w:p>
        </w:tc>
        <w:tc>
          <w:tcPr>
            <w:tcW w:w="517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rPr>
            </w:pPr>
            <w:r>
              <w:drawing>
                <wp:anchor distT="0" distB="0" distL="114300" distR="114300" simplePos="0" relativeHeight="251669504" behindDoc="0" locked="0" layoutInCell="1" allowOverlap="1">
                  <wp:simplePos x="0" y="0"/>
                  <wp:positionH relativeFrom="column">
                    <wp:posOffset>1098550</wp:posOffset>
                  </wp:positionH>
                  <wp:positionV relativeFrom="paragraph">
                    <wp:posOffset>-534035</wp:posOffset>
                  </wp:positionV>
                  <wp:extent cx="1019810" cy="2411095"/>
                  <wp:effectExtent l="0" t="0" r="1905" b="8890"/>
                  <wp:wrapSquare wrapText="bothSides"/>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pic:cNvPicPr>
                            <a:picLocks noChangeAspect="1"/>
                          </pic:cNvPicPr>
                        </pic:nvPicPr>
                        <pic:blipFill>
                          <a:blip r:embed="rId7"/>
                          <a:stretch>
                            <a:fillRect/>
                          </a:stretch>
                        </pic:blipFill>
                        <pic:spPr>
                          <a:xfrm rot="5400000">
                            <a:off x="0" y="0"/>
                            <a:ext cx="1019810" cy="241109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477" w:hRule="atLeast"/>
        </w:trPr>
        <w:tc>
          <w:tcPr>
            <w:tcW w:w="509"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rPr>
            </w:pPr>
          </w:p>
        </w:tc>
        <w:tc>
          <w:tcPr>
            <w:tcW w:w="1129"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rPr>
            </w:pPr>
          </w:p>
        </w:tc>
        <w:tc>
          <w:tcPr>
            <w:tcW w:w="7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i w:val="0"/>
                <w:iCs w:val="0"/>
                <w:caps w:val="0"/>
                <w:color w:val="000000"/>
                <w:kern w:val="0"/>
                <w:sz w:val="21"/>
                <w:szCs w:val="21"/>
                <w:highlight w:val="none"/>
                <w:u w:val="none"/>
                <w:lang w:val="en-US" w:eastAsia="zh-CN" w:bidi="ar"/>
              </w:rPr>
              <w:t>层板</w:t>
            </w:r>
          </w:p>
        </w:tc>
        <w:tc>
          <w:tcPr>
            <w:tcW w:w="124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δ≥0.8mm</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优质冷轧钢板</w:t>
            </w:r>
            <w:r>
              <w:rPr>
                <w:rFonts w:hint="default" w:ascii="Times New Roman" w:hAnsi="Times New Roman" w:eastAsia="方正仿宋_GBK"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lang w:val="en-US" w:eastAsia="zh-CN"/>
              </w:rPr>
              <w:t>国标</w:t>
            </w:r>
            <w:r>
              <w:rPr>
                <w:rFonts w:hint="default" w:ascii="Times New Roman" w:hAnsi="Times New Roman" w:eastAsia="方正仿宋_GBK" w:cs="Times New Roman"/>
                <w:color w:val="auto"/>
                <w:sz w:val="21"/>
                <w:szCs w:val="21"/>
                <w:highlight w:val="none"/>
                <w:lang w:eastAsia="zh-CN"/>
              </w:rPr>
              <w:t>）</w:t>
            </w:r>
          </w:p>
        </w:tc>
        <w:tc>
          <w:tcPr>
            <w:tcW w:w="40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center"/>
              <w:textAlignment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i w:val="0"/>
                <w:iCs w:val="0"/>
                <w:caps w:val="0"/>
                <w:color w:val="000000"/>
                <w:kern w:val="0"/>
                <w:sz w:val="21"/>
                <w:szCs w:val="21"/>
                <w:highlight w:val="none"/>
                <w:u w:val="none"/>
                <w:lang w:val="en-US" w:eastAsia="zh-CN" w:bidi="ar"/>
              </w:rPr>
              <w:t>采用≥0.8mm的优质冷轧钢板，每层搁板采用双面整板结构，采用多道弯边工艺，正面采用圆弧式折边工艺，圆润无尖角，成型厚度≤25mm，正面无拼接缝隙，表面平整，在每层搁板上加载80kg均布静载荷，经24h连续试验后检查挂板、搁板、立柱板及其结合部位和架体应无塑性变形和其他异常现象。</w:t>
            </w:r>
          </w:p>
        </w:tc>
        <w:tc>
          <w:tcPr>
            <w:tcW w:w="517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rPr>
            </w:pPr>
            <w:r>
              <w:drawing>
                <wp:anchor distT="0" distB="0" distL="114300" distR="114300" simplePos="0" relativeHeight="251670528" behindDoc="0" locked="0" layoutInCell="1" allowOverlap="1">
                  <wp:simplePos x="0" y="0"/>
                  <wp:positionH relativeFrom="column">
                    <wp:posOffset>363220</wp:posOffset>
                  </wp:positionH>
                  <wp:positionV relativeFrom="paragraph">
                    <wp:posOffset>111125</wp:posOffset>
                  </wp:positionV>
                  <wp:extent cx="2451735" cy="1123315"/>
                  <wp:effectExtent l="0" t="0" r="12065" b="698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2451735" cy="112331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986" w:hRule="atLeast"/>
        </w:trPr>
        <w:tc>
          <w:tcPr>
            <w:tcW w:w="509"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rPr>
            </w:pPr>
          </w:p>
        </w:tc>
        <w:tc>
          <w:tcPr>
            <w:tcW w:w="1129"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rPr>
            </w:pPr>
          </w:p>
        </w:tc>
        <w:tc>
          <w:tcPr>
            <w:tcW w:w="7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i w:val="0"/>
                <w:iCs w:val="0"/>
                <w:caps w:val="0"/>
                <w:color w:val="000000"/>
                <w:kern w:val="0"/>
                <w:sz w:val="21"/>
                <w:szCs w:val="21"/>
                <w:highlight w:val="none"/>
                <w:u w:val="none"/>
                <w:lang w:val="en-US" w:eastAsia="zh-CN" w:bidi="ar"/>
              </w:rPr>
              <w:t>挂板（上下可调节）</w:t>
            </w:r>
          </w:p>
        </w:tc>
        <w:tc>
          <w:tcPr>
            <w:tcW w:w="124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δ≥0.8mm</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优质冷轧钢板</w:t>
            </w:r>
            <w:r>
              <w:rPr>
                <w:rFonts w:hint="default" w:ascii="Times New Roman" w:hAnsi="Times New Roman" w:eastAsia="方正仿宋_GBK"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lang w:val="en-US" w:eastAsia="zh-CN"/>
              </w:rPr>
              <w:t>国标</w:t>
            </w:r>
            <w:r>
              <w:rPr>
                <w:rFonts w:hint="default" w:ascii="Times New Roman" w:hAnsi="Times New Roman" w:eastAsia="方正仿宋_GBK" w:cs="Times New Roman"/>
                <w:color w:val="auto"/>
                <w:sz w:val="21"/>
                <w:szCs w:val="21"/>
                <w:highlight w:val="none"/>
                <w:lang w:eastAsia="zh-CN"/>
              </w:rPr>
              <w:t>）</w:t>
            </w:r>
          </w:p>
        </w:tc>
        <w:tc>
          <w:tcPr>
            <w:tcW w:w="40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i w:val="0"/>
                <w:iCs w:val="0"/>
                <w:caps w:val="0"/>
                <w:color w:val="000000"/>
                <w:kern w:val="0"/>
                <w:sz w:val="21"/>
                <w:szCs w:val="21"/>
                <w:u w:val="none"/>
                <w:lang w:val="en-US" w:eastAsia="zh-CN" w:bidi="ar"/>
              </w:rPr>
              <w:t>挂板采用可调节双层设计，上挂板采用0.8mm安装</w:t>
            </w:r>
            <w:r>
              <w:rPr>
                <w:rFonts w:hint="default" w:ascii="Times New Roman" w:hAnsi="Times New Roman" w:eastAsia="方正仿宋_GBK" w:cs="Times New Roman"/>
                <w:i w:val="0"/>
                <w:iCs w:val="0"/>
                <w:caps w:val="0"/>
                <w:color w:val="000000"/>
                <w:kern w:val="0"/>
                <w:sz w:val="21"/>
                <w:szCs w:val="21"/>
                <w:highlight w:val="none"/>
                <w:u w:val="none"/>
                <w:lang w:val="en-US" w:eastAsia="zh-CN" w:bidi="ar"/>
              </w:rPr>
              <w:t>拦书杆</w:t>
            </w:r>
            <w:r>
              <w:rPr>
                <w:rFonts w:hint="default" w:ascii="Times New Roman" w:hAnsi="Times New Roman" w:eastAsia="方正仿宋_GBK" w:cs="Times New Roman"/>
                <w:i w:val="0"/>
                <w:iCs w:val="0"/>
                <w:caps w:val="0"/>
                <w:color w:val="000000"/>
                <w:kern w:val="0"/>
                <w:sz w:val="21"/>
                <w:szCs w:val="21"/>
                <w:u w:val="none"/>
                <w:lang w:val="en-US" w:eastAsia="zh-CN" w:bidi="ar"/>
              </w:rPr>
              <w:t>及上下随意调节可防止书籍的倾斜，下挂板采用1.2mm用料使承载力大大提高</w:t>
            </w:r>
          </w:p>
        </w:tc>
        <w:tc>
          <w:tcPr>
            <w:tcW w:w="517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rPr>
            </w:pPr>
            <w:r>
              <w:drawing>
                <wp:anchor distT="0" distB="0" distL="114300" distR="114300" simplePos="0" relativeHeight="251671552" behindDoc="0" locked="0" layoutInCell="1" allowOverlap="1">
                  <wp:simplePos x="0" y="0"/>
                  <wp:positionH relativeFrom="column">
                    <wp:posOffset>346075</wp:posOffset>
                  </wp:positionH>
                  <wp:positionV relativeFrom="paragraph">
                    <wp:posOffset>259080</wp:posOffset>
                  </wp:positionV>
                  <wp:extent cx="2687320" cy="635635"/>
                  <wp:effectExtent l="0" t="0" r="5080" b="12065"/>
                  <wp:wrapSquare wrapText="bothSides"/>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pic:cNvPicPr>
                            <a:picLocks noChangeAspect="1"/>
                          </pic:cNvPicPr>
                        </pic:nvPicPr>
                        <pic:blipFill>
                          <a:blip r:embed="rId9"/>
                          <a:stretch>
                            <a:fillRect/>
                          </a:stretch>
                        </pic:blipFill>
                        <pic:spPr>
                          <a:xfrm>
                            <a:off x="0" y="0"/>
                            <a:ext cx="2687320" cy="63563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310" w:hRule="atLeast"/>
        </w:trPr>
        <w:tc>
          <w:tcPr>
            <w:tcW w:w="509"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rPr>
            </w:pPr>
          </w:p>
        </w:tc>
        <w:tc>
          <w:tcPr>
            <w:tcW w:w="1129"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rPr>
            </w:pPr>
          </w:p>
        </w:tc>
        <w:tc>
          <w:tcPr>
            <w:tcW w:w="7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i w:val="0"/>
                <w:iCs w:val="0"/>
                <w:caps w:val="0"/>
                <w:color w:val="000000"/>
                <w:kern w:val="0"/>
                <w:sz w:val="21"/>
                <w:szCs w:val="21"/>
                <w:highlight w:val="none"/>
                <w:u w:val="none"/>
                <w:lang w:val="en-US" w:eastAsia="zh-CN" w:bidi="ar"/>
              </w:rPr>
              <w:t>拦书杆</w:t>
            </w:r>
          </w:p>
        </w:tc>
        <w:tc>
          <w:tcPr>
            <w:tcW w:w="124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δ≥1.2mm</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优质冷轧钢板</w:t>
            </w:r>
            <w:r>
              <w:rPr>
                <w:rFonts w:hint="default" w:ascii="Times New Roman" w:hAnsi="Times New Roman" w:eastAsia="方正仿宋_GBK"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lang w:val="en-US" w:eastAsia="zh-CN"/>
              </w:rPr>
              <w:t>国标</w:t>
            </w:r>
            <w:r>
              <w:rPr>
                <w:rFonts w:hint="default" w:ascii="Times New Roman" w:hAnsi="Times New Roman" w:eastAsia="方正仿宋_GBK" w:cs="Times New Roman"/>
                <w:color w:val="auto"/>
                <w:sz w:val="21"/>
                <w:szCs w:val="21"/>
                <w:highlight w:val="none"/>
                <w:lang w:eastAsia="zh-CN"/>
              </w:rPr>
              <w:t>）</w:t>
            </w:r>
          </w:p>
        </w:tc>
        <w:tc>
          <w:tcPr>
            <w:tcW w:w="40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i w:val="0"/>
                <w:iCs w:val="0"/>
                <w:caps w:val="0"/>
                <w:color w:val="000000"/>
                <w:kern w:val="0"/>
                <w:sz w:val="21"/>
                <w:szCs w:val="21"/>
                <w:highlight w:val="none"/>
                <w:u w:val="none"/>
                <w:lang w:val="en-US" w:eastAsia="zh-CN" w:bidi="ar"/>
              </w:rPr>
              <w:t>采用优质20*40*1.2mm方管，两端切口卡扣倒钩孔，与立板嵌入挂钩隔断，稳固性强、无毛刺。</w:t>
            </w:r>
          </w:p>
        </w:tc>
        <w:tc>
          <w:tcPr>
            <w:tcW w:w="517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lang w:eastAsia="zh-CN"/>
              </w:rPr>
            </w:pPr>
            <w:r>
              <w:drawing>
                <wp:anchor distT="0" distB="0" distL="114300" distR="114300" simplePos="0" relativeHeight="251672576" behindDoc="0" locked="0" layoutInCell="1" allowOverlap="1">
                  <wp:simplePos x="0" y="0"/>
                  <wp:positionH relativeFrom="column">
                    <wp:posOffset>1427480</wp:posOffset>
                  </wp:positionH>
                  <wp:positionV relativeFrom="paragraph">
                    <wp:posOffset>-1021080</wp:posOffset>
                  </wp:positionV>
                  <wp:extent cx="414655" cy="2577465"/>
                  <wp:effectExtent l="0" t="0" r="635" b="4445"/>
                  <wp:wrapSquare wrapText="bothSides"/>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0"/>
                          <a:stretch>
                            <a:fillRect/>
                          </a:stretch>
                        </pic:blipFill>
                        <pic:spPr>
                          <a:xfrm rot="-5400000">
                            <a:off x="0" y="0"/>
                            <a:ext cx="414655" cy="257746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117" w:hRule="atLeast"/>
        </w:trPr>
        <w:tc>
          <w:tcPr>
            <w:tcW w:w="5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lang w:eastAsia="zh-CN"/>
              </w:rPr>
            </w:pPr>
            <w:r>
              <w:rPr>
                <w:rFonts w:hint="eastAsia" w:eastAsia="方正仿宋_GBK" w:cs="Times New Roman"/>
                <w:color w:val="auto"/>
                <w:sz w:val="21"/>
                <w:szCs w:val="21"/>
                <w:highlight w:val="none"/>
                <w:lang w:val="en-US" w:eastAsia="zh-CN"/>
              </w:rPr>
              <w:t>3</w:t>
            </w:r>
          </w:p>
        </w:tc>
        <w:tc>
          <w:tcPr>
            <w:tcW w:w="112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侧护</w:t>
            </w:r>
            <w:bookmarkStart w:id="0" w:name="OLE_LINK1"/>
            <w:r>
              <w:rPr>
                <w:rFonts w:hint="default" w:ascii="Times New Roman" w:hAnsi="Times New Roman" w:eastAsia="方正仿宋_GBK" w:cs="Times New Roman"/>
                <w:color w:val="auto"/>
                <w:sz w:val="21"/>
                <w:szCs w:val="21"/>
                <w:highlight w:val="none"/>
              </w:rPr>
              <w:t>板</w:t>
            </w:r>
            <w:bookmarkEnd w:id="0"/>
          </w:p>
        </w:tc>
        <w:tc>
          <w:tcPr>
            <w:tcW w:w="7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i w:val="0"/>
                <w:iCs w:val="0"/>
                <w:caps w:val="0"/>
                <w:color w:val="000000"/>
                <w:kern w:val="0"/>
                <w:sz w:val="21"/>
                <w:szCs w:val="21"/>
                <w:u w:val="none"/>
                <w:lang w:val="en-US" w:eastAsia="zh-CN" w:bidi="ar"/>
              </w:rPr>
              <w:t>侧护板</w:t>
            </w:r>
          </w:p>
        </w:tc>
        <w:tc>
          <w:tcPr>
            <w:tcW w:w="124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δ≥0.7mm</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color w:val="auto"/>
                <w:sz w:val="21"/>
                <w:szCs w:val="21"/>
                <w:highlight w:val="none"/>
              </w:rPr>
              <w:t>优质冷轧钢板</w:t>
            </w:r>
            <w:r>
              <w:rPr>
                <w:rFonts w:hint="default" w:ascii="Times New Roman" w:hAnsi="Times New Roman" w:eastAsia="方正仿宋_GBK"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lang w:val="en-US" w:eastAsia="zh-CN"/>
              </w:rPr>
              <w:t>国标</w:t>
            </w:r>
            <w:r>
              <w:rPr>
                <w:rFonts w:hint="default" w:ascii="Times New Roman" w:hAnsi="Times New Roman" w:eastAsia="方正仿宋_GBK" w:cs="Times New Roman"/>
                <w:color w:val="auto"/>
                <w:sz w:val="21"/>
                <w:szCs w:val="21"/>
                <w:highlight w:val="none"/>
                <w:lang w:eastAsia="zh-CN"/>
              </w:rPr>
              <w:t>）</w:t>
            </w:r>
          </w:p>
        </w:tc>
        <w:tc>
          <w:tcPr>
            <w:tcW w:w="40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i w:val="0"/>
                <w:iCs w:val="0"/>
                <w:caps w:val="0"/>
                <w:color w:val="000000"/>
                <w:kern w:val="0"/>
                <w:sz w:val="21"/>
                <w:szCs w:val="21"/>
                <w:u w:val="none"/>
                <w:lang w:val="en-US" w:eastAsia="zh-CN" w:bidi="ar"/>
              </w:rPr>
              <w:t>左、中、右三段式侧面板，侧框采用流线设计，六道不等分渐变加强，中间侧芯采用热转印工艺设计新颖，线条流畅，坚固耐用，0.7mm优质钢材</w:t>
            </w:r>
            <w:r>
              <w:rPr>
                <w:rFonts w:hint="default" w:ascii="Times New Roman" w:hAnsi="Times New Roman" w:eastAsia="方正仿宋_GBK"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lang w:val="en-US" w:eastAsia="zh-CN"/>
              </w:rPr>
              <w:t>颜色根据采购方要求选定</w:t>
            </w:r>
            <w:r>
              <w:rPr>
                <w:rFonts w:hint="default" w:ascii="Times New Roman" w:hAnsi="Times New Roman" w:eastAsia="方正仿宋_GBK"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rPr>
              <w:t>。</w:t>
            </w:r>
          </w:p>
        </w:tc>
        <w:tc>
          <w:tcPr>
            <w:tcW w:w="517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rPr>
            </w:pPr>
            <w:r>
              <w:drawing>
                <wp:anchor distT="0" distB="0" distL="114300" distR="114300" simplePos="0" relativeHeight="251674624" behindDoc="0" locked="0" layoutInCell="1" allowOverlap="1">
                  <wp:simplePos x="0" y="0"/>
                  <wp:positionH relativeFrom="column">
                    <wp:posOffset>1146810</wp:posOffset>
                  </wp:positionH>
                  <wp:positionV relativeFrom="paragraph">
                    <wp:posOffset>-732155</wp:posOffset>
                  </wp:positionV>
                  <wp:extent cx="1014095" cy="2599690"/>
                  <wp:effectExtent l="0" t="0" r="3810" b="1905"/>
                  <wp:wrapSquare wrapText="bothSides"/>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1"/>
                          <a:stretch>
                            <a:fillRect/>
                          </a:stretch>
                        </pic:blipFill>
                        <pic:spPr>
                          <a:xfrm rot="5400000">
                            <a:off x="0" y="0"/>
                            <a:ext cx="1014095" cy="259969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210" w:hRule="atLeast"/>
        </w:trPr>
        <w:tc>
          <w:tcPr>
            <w:tcW w:w="5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4</w:t>
            </w:r>
          </w:p>
        </w:tc>
        <w:tc>
          <w:tcPr>
            <w:tcW w:w="112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侧标签</w:t>
            </w:r>
          </w:p>
        </w:tc>
        <w:tc>
          <w:tcPr>
            <w:tcW w:w="7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lang w:val="en-US" w:eastAsia="zh-CN"/>
              </w:rPr>
              <w:t>侧标签</w:t>
            </w:r>
          </w:p>
        </w:tc>
        <w:tc>
          <w:tcPr>
            <w:tcW w:w="124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亚克力版</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lang w:val="en-US" w:eastAsia="zh-CN"/>
              </w:rPr>
              <w:t>亚克力版</w:t>
            </w:r>
          </w:p>
        </w:tc>
        <w:tc>
          <w:tcPr>
            <w:tcW w:w="40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地板：347*255mm</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内框：308*215mm</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插面净尺寸：298*210mm</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地板圆角：R=10mm</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固定孔：R=3mm</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孔中心距：318*225mm</w:t>
            </w:r>
          </w:p>
        </w:tc>
        <w:tc>
          <w:tcPr>
            <w:tcW w:w="517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lang w:val="en-US" w:eastAsia="zh-CN"/>
              </w:rPr>
            </w:pPr>
            <w:r>
              <w:rPr>
                <w:rFonts w:hint="eastAsia" w:ascii="宋体" w:hAnsi="宋体" w:eastAsia="宋体" w:cs="宋体"/>
                <w:sz w:val="24"/>
                <w:szCs w:val="24"/>
              </w:rPr>
              <w:drawing>
                <wp:anchor distT="0" distB="0" distL="114300" distR="114300" simplePos="0" relativeHeight="251667456" behindDoc="0" locked="0" layoutInCell="1" allowOverlap="1">
                  <wp:simplePos x="0" y="0"/>
                  <wp:positionH relativeFrom="column">
                    <wp:posOffset>765175</wp:posOffset>
                  </wp:positionH>
                  <wp:positionV relativeFrom="paragraph">
                    <wp:posOffset>41910</wp:posOffset>
                  </wp:positionV>
                  <wp:extent cx="1404620" cy="1229995"/>
                  <wp:effectExtent l="0" t="0" r="5080" b="1905"/>
                  <wp:wrapSquare wrapText="bothSides"/>
                  <wp:docPr id="25" name="图片 3" descr="72d14d7c2f88fffaaf8db2af66e5c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 descr="72d14d7c2f88fffaaf8db2af66e5c8e"/>
                          <pic:cNvPicPr>
                            <a:picLocks noChangeAspect="1"/>
                          </pic:cNvPicPr>
                        </pic:nvPicPr>
                        <pic:blipFill>
                          <a:blip r:embed="rId12"/>
                          <a:srcRect l="9099" t="15044" r="27231" b="10641"/>
                          <a:stretch>
                            <a:fillRect/>
                          </a:stretch>
                        </pic:blipFill>
                        <pic:spPr>
                          <a:xfrm>
                            <a:off x="0" y="0"/>
                            <a:ext cx="1404620" cy="122999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884" w:hRule="atLeast"/>
        </w:trPr>
        <w:tc>
          <w:tcPr>
            <w:tcW w:w="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lang w:val="en-US" w:eastAsia="zh-CN"/>
              </w:rPr>
            </w:pPr>
            <w:r>
              <w:rPr>
                <w:rFonts w:hint="eastAsia" w:eastAsia="方正仿宋_GBK" w:cs="Times New Roman"/>
                <w:color w:val="auto"/>
                <w:sz w:val="21"/>
                <w:szCs w:val="21"/>
                <w:highlight w:val="none"/>
                <w:lang w:val="en-US" w:eastAsia="zh-CN"/>
              </w:rPr>
              <w:t>5</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i w:val="0"/>
                <w:iCs w:val="0"/>
                <w:caps w:val="0"/>
                <w:color w:val="000000"/>
                <w:kern w:val="0"/>
                <w:sz w:val="21"/>
                <w:szCs w:val="21"/>
                <w:highlight w:val="none"/>
                <w:u w:val="none"/>
                <w:lang w:val="en-US" w:eastAsia="zh-CN" w:bidi="ar"/>
              </w:rPr>
              <w:t>顶板</w:t>
            </w:r>
          </w:p>
        </w:tc>
        <w:tc>
          <w:tcPr>
            <w:tcW w:w="7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i w:val="0"/>
                <w:iCs w:val="0"/>
                <w:caps w:val="0"/>
                <w:color w:val="000000"/>
                <w:kern w:val="0"/>
                <w:sz w:val="21"/>
                <w:szCs w:val="21"/>
                <w:highlight w:val="none"/>
                <w:u w:val="none"/>
                <w:lang w:val="en-US" w:eastAsia="zh-CN" w:bidi="ar"/>
              </w:rPr>
              <w:t>顶板</w:t>
            </w:r>
          </w:p>
        </w:tc>
        <w:tc>
          <w:tcPr>
            <w:tcW w:w="124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δ≥0.8mm</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优质冷轧钢板</w:t>
            </w:r>
            <w:r>
              <w:rPr>
                <w:rFonts w:hint="default" w:ascii="Times New Roman" w:hAnsi="Times New Roman" w:eastAsia="方正仿宋_GBK"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lang w:val="en-US" w:eastAsia="zh-CN"/>
              </w:rPr>
              <w:t>国标</w:t>
            </w:r>
            <w:r>
              <w:rPr>
                <w:rFonts w:hint="default" w:ascii="Times New Roman" w:hAnsi="Times New Roman" w:eastAsia="方正仿宋_GBK" w:cs="Times New Roman"/>
                <w:color w:val="auto"/>
                <w:sz w:val="21"/>
                <w:szCs w:val="21"/>
                <w:highlight w:val="none"/>
                <w:lang w:eastAsia="zh-CN"/>
              </w:rPr>
              <w:t>）</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i w:val="0"/>
                <w:iCs w:val="0"/>
                <w:caps w:val="0"/>
                <w:color w:val="000000"/>
                <w:kern w:val="0"/>
                <w:sz w:val="21"/>
                <w:szCs w:val="21"/>
                <w:highlight w:val="none"/>
                <w:u w:val="none"/>
                <w:lang w:val="en-US" w:eastAsia="zh-CN" w:bidi="ar"/>
              </w:rPr>
              <w:t>采用≥0.8mm的优质冷轧钢板飞燕式弧形工艺结构，倒扣T型与立板顶部螺栓紧固连接，正面呈45度大圆弧边焊接牢固，外观简洁、大气，平整度高、直线度好。（</w:t>
            </w:r>
            <w:r>
              <w:rPr>
                <w:rFonts w:hint="default" w:ascii="Times New Roman" w:hAnsi="Times New Roman" w:eastAsia="方正仿宋_GBK" w:cs="Times New Roman"/>
                <w:color w:val="auto"/>
                <w:sz w:val="21"/>
                <w:szCs w:val="21"/>
                <w:highlight w:val="none"/>
                <w:lang w:val="en-US" w:eastAsia="zh-CN"/>
              </w:rPr>
              <w:t>颜色根据采购方要求选定</w:t>
            </w:r>
            <w:r>
              <w:rPr>
                <w:rFonts w:hint="default" w:ascii="Times New Roman" w:hAnsi="Times New Roman" w:eastAsia="方正仿宋_GBK" w:cs="Times New Roman"/>
                <w:i w:val="0"/>
                <w:iCs w:val="0"/>
                <w:caps w:val="0"/>
                <w:color w:val="000000"/>
                <w:kern w:val="0"/>
                <w:sz w:val="21"/>
                <w:szCs w:val="21"/>
                <w:highlight w:val="none"/>
                <w:u w:val="none"/>
                <w:lang w:val="en-US" w:eastAsia="zh-CN" w:bidi="ar"/>
              </w:rPr>
              <w:t>）</w:t>
            </w:r>
          </w:p>
        </w:tc>
        <w:tc>
          <w:tcPr>
            <w:tcW w:w="5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yellow"/>
              </w:rPr>
            </w:pPr>
            <w:r>
              <w:drawing>
                <wp:anchor distT="0" distB="0" distL="114300" distR="114300" simplePos="0" relativeHeight="251673600" behindDoc="0" locked="0" layoutInCell="1" allowOverlap="1">
                  <wp:simplePos x="0" y="0"/>
                  <wp:positionH relativeFrom="column">
                    <wp:posOffset>848995</wp:posOffset>
                  </wp:positionH>
                  <wp:positionV relativeFrom="paragraph">
                    <wp:posOffset>-304800</wp:posOffset>
                  </wp:positionV>
                  <wp:extent cx="1878965" cy="1088390"/>
                  <wp:effectExtent l="0" t="0" r="635" b="3810"/>
                  <wp:wrapSquare wrapText="bothSides"/>
                  <wp:docPr id="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7"/>
                          <pic:cNvPicPr>
                            <a:picLocks noChangeAspect="1"/>
                          </pic:cNvPicPr>
                        </pic:nvPicPr>
                        <pic:blipFill>
                          <a:blip r:embed="rId13"/>
                          <a:stretch>
                            <a:fillRect/>
                          </a:stretch>
                        </pic:blipFill>
                        <pic:spPr>
                          <a:xfrm>
                            <a:off x="0" y="0"/>
                            <a:ext cx="1878965" cy="108839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037" w:hRule="atLeast"/>
        </w:trPr>
        <w:tc>
          <w:tcPr>
            <w:tcW w:w="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lang w:val="en-US" w:eastAsia="zh-CN"/>
              </w:rPr>
            </w:pPr>
            <w:r>
              <w:rPr>
                <w:rFonts w:hint="eastAsia" w:eastAsia="方正仿宋_GBK" w:cs="Times New Roman"/>
                <w:color w:val="auto"/>
                <w:sz w:val="21"/>
                <w:szCs w:val="21"/>
                <w:highlight w:val="none"/>
                <w:lang w:val="en-US" w:eastAsia="zh-CN"/>
              </w:rPr>
              <w:t>6</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i w:val="0"/>
                <w:iCs w:val="0"/>
                <w:caps w:val="0"/>
                <w:color w:val="000000"/>
                <w:kern w:val="0"/>
                <w:sz w:val="21"/>
                <w:szCs w:val="21"/>
                <w:u w:val="none"/>
                <w:lang w:val="en-US" w:eastAsia="zh-CN" w:bidi="ar"/>
              </w:rPr>
              <w:t>前期处理及表面处理要求</w:t>
            </w:r>
          </w:p>
        </w:tc>
        <w:tc>
          <w:tcPr>
            <w:tcW w:w="1237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numPr>
                <w:ilvl w:val="0"/>
                <w:numId w:val="9"/>
              </w:numPr>
              <w:suppressLineNumbers w:val="0"/>
              <w:kinsoku/>
              <w:wordWrap/>
              <w:overflowPunct/>
              <w:topLinePunct w:val="0"/>
              <w:autoSpaceDE/>
              <w:autoSpaceDN/>
              <w:bidi w:val="0"/>
              <w:adjustRightInd/>
              <w:snapToGrid/>
              <w:spacing w:line="0" w:lineRule="atLeast"/>
              <w:ind w:firstLine="0" w:firstLineChars="0"/>
              <w:jc w:val="left"/>
              <w:textAlignment w:val="center"/>
              <w:rPr>
                <w:rFonts w:hint="default" w:ascii="Times New Roman" w:hAnsi="Times New Roman" w:eastAsia="方正仿宋_GBK" w:cs="Times New Roman"/>
                <w:i w:val="0"/>
                <w:iCs w:val="0"/>
                <w:caps w:val="0"/>
                <w:color w:val="000000"/>
                <w:kern w:val="0"/>
                <w:sz w:val="21"/>
                <w:szCs w:val="21"/>
                <w:u w:val="none"/>
                <w:lang w:val="en-US" w:eastAsia="zh-CN" w:bidi="ar"/>
              </w:rPr>
            </w:pPr>
            <w:r>
              <w:rPr>
                <w:rFonts w:hint="default" w:ascii="Times New Roman" w:hAnsi="Times New Roman" w:eastAsia="方正仿宋_GBK" w:cs="Times New Roman"/>
                <w:i w:val="0"/>
                <w:iCs w:val="0"/>
                <w:caps w:val="0"/>
                <w:color w:val="000000"/>
                <w:kern w:val="0"/>
                <w:sz w:val="21"/>
                <w:szCs w:val="21"/>
                <w:u w:val="none"/>
                <w:lang w:val="en-US" w:eastAsia="zh-CN" w:bidi="ar"/>
              </w:rPr>
              <w:t>前期处理要求： 采用陶化（硅烷）处理工艺。</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line="0" w:lineRule="atLeast"/>
              <w:ind w:left="0" w:leftChars="0" w:firstLine="0" w:firstLineChars="0"/>
              <w:jc w:val="left"/>
              <w:textAlignment w:val="center"/>
              <w:rPr>
                <w:rFonts w:hint="default" w:ascii="Times New Roman" w:hAnsi="Times New Roman" w:eastAsia="方正仿宋_GBK" w:cs="Times New Roman"/>
                <w:i w:val="0"/>
                <w:iCs w:val="0"/>
                <w:caps w:val="0"/>
                <w:color w:val="000000"/>
                <w:kern w:val="0"/>
                <w:sz w:val="21"/>
                <w:szCs w:val="21"/>
                <w:u w:val="none"/>
                <w:lang w:val="en-US" w:eastAsia="zh-CN" w:bidi="ar"/>
              </w:rPr>
            </w:pPr>
            <w:r>
              <w:rPr>
                <w:rFonts w:hint="default" w:ascii="Times New Roman" w:hAnsi="Times New Roman" w:eastAsia="方正仿宋_GBK" w:cs="Times New Roman"/>
                <w:i w:val="0"/>
                <w:iCs w:val="0"/>
                <w:caps w:val="0"/>
                <w:color w:val="000000"/>
                <w:kern w:val="0"/>
                <w:sz w:val="21"/>
                <w:szCs w:val="21"/>
                <w:u w:val="none"/>
                <w:lang w:val="en-US" w:eastAsia="zh-CN" w:bidi="ar"/>
              </w:rPr>
              <w:t>喷涂工艺要求：涂料要求采用静电粉末喷涂，经 200℃高温固化而成，能明显感觉到金属粉的颗粒感、立体感。</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line="0" w:lineRule="atLeast"/>
              <w:ind w:left="0" w:leftChars="0" w:firstLine="0" w:firstLineChars="0"/>
              <w:jc w:val="left"/>
              <w:textAlignment w:val="center"/>
              <w:rPr>
                <w:rFonts w:hint="default" w:ascii="Times New Roman" w:hAnsi="Times New Roman" w:eastAsia="方正仿宋_GBK" w:cs="Times New Roman"/>
                <w:i w:val="0"/>
                <w:iCs w:val="0"/>
                <w:caps w:val="0"/>
                <w:color w:val="000000"/>
                <w:kern w:val="0"/>
                <w:sz w:val="21"/>
                <w:szCs w:val="21"/>
                <w:u w:val="none"/>
                <w:lang w:val="en-US" w:eastAsia="zh-CN" w:bidi="ar"/>
              </w:rPr>
            </w:pPr>
            <w:r>
              <w:rPr>
                <w:rFonts w:hint="default" w:ascii="Times New Roman" w:hAnsi="Times New Roman" w:eastAsia="方正仿宋_GBK" w:cs="Times New Roman"/>
                <w:i w:val="0"/>
                <w:iCs w:val="0"/>
                <w:caps w:val="0"/>
                <w:color w:val="000000"/>
                <w:kern w:val="0"/>
                <w:sz w:val="21"/>
                <w:szCs w:val="21"/>
                <w:u w:val="none"/>
                <w:lang w:val="en-US" w:eastAsia="zh-CN" w:bidi="ar"/>
              </w:rPr>
              <w:t>光泽测定：镜面反射率≥60%，测定 400±5。</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line="0" w:lineRule="atLeast"/>
              <w:ind w:left="0" w:leftChars="0" w:firstLine="0" w:firstLineChars="0"/>
              <w:jc w:val="left"/>
              <w:textAlignment w:val="center"/>
              <w:rPr>
                <w:rFonts w:hint="default" w:ascii="Times New Roman" w:hAnsi="Times New Roman" w:eastAsia="方正仿宋_GBK" w:cs="Times New Roman"/>
                <w:i w:val="0"/>
                <w:iCs w:val="0"/>
                <w:caps w:val="0"/>
                <w:color w:val="000000"/>
                <w:kern w:val="0"/>
                <w:sz w:val="21"/>
                <w:szCs w:val="21"/>
                <w:u w:val="none"/>
                <w:lang w:val="en-US" w:eastAsia="zh-CN" w:bidi="ar"/>
              </w:rPr>
            </w:pPr>
            <w:r>
              <w:rPr>
                <w:rFonts w:hint="default" w:ascii="Times New Roman" w:hAnsi="Times New Roman" w:eastAsia="方正仿宋_GBK" w:cs="Times New Roman"/>
                <w:i w:val="0"/>
                <w:iCs w:val="0"/>
                <w:caps w:val="0"/>
                <w:color w:val="000000"/>
                <w:kern w:val="0"/>
                <w:sz w:val="21"/>
                <w:szCs w:val="21"/>
                <w:u w:val="none"/>
                <w:lang w:val="en-US" w:eastAsia="zh-CN" w:bidi="ar"/>
              </w:rPr>
              <w:t>涂膜硬度：中华牌铅笔≥2H 试验合格。</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line="0" w:lineRule="atLeast"/>
              <w:ind w:left="0" w:leftChars="0" w:firstLine="0" w:firstLineChars="0"/>
              <w:jc w:val="left"/>
              <w:textAlignment w:val="center"/>
              <w:rPr>
                <w:rFonts w:hint="default" w:ascii="Times New Roman" w:hAnsi="Times New Roman" w:eastAsia="方正仿宋_GBK" w:cs="Times New Roman"/>
                <w:i w:val="0"/>
                <w:iCs w:val="0"/>
                <w:caps w:val="0"/>
                <w:color w:val="000000"/>
                <w:kern w:val="0"/>
                <w:sz w:val="21"/>
                <w:szCs w:val="21"/>
                <w:u w:val="none"/>
                <w:lang w:val="en-US" w:eastAsia="zh-CN" w:bidi="ar"/>
              </w:rPr>
            </w:pPr>
            <w:r>
              <w:rPr>
                <w:rFonts w:hint="default" w:ascii="Times New Roman" w:hAnsi="Times New Roman" w:eastAsia="方正仿宋_GBK" w:cs="Times New Roman"/>
                <w:i w:val="0"/>
                <w:iCs w:val="0"/>
                <w:caps w:val="0"/>
                <w:color w:val="000000"/>
                <w:kern w:val="0"/>
                <w:sz w:val="21"/>
                <w:szCs w:val="21"/>
                <w:u w:val="none"/>
                <w:lang w:val="en-US" w:eastAsia="zh-CN" w:bidi="ar"/>
              </w:rPr>
              <w:t>耐冲击力：冲击试验 1/2*500g＞30cm 正面冲击，涂膜无裂纹、皱纹及剥落现象。</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line="0" w:lineRule="atLeast"/>
              <w:ind w:left="0" w:leftChars="0" w:firstLine="0" w:firstLineChars="0"/>
              <w:jc w:val="left"/>
              <w:textAlignment w:val="center"/>
              <w:rPr>
                <w:rFonts w:hint="default" w:ascii="Times New Roman" w:hAnsi="Times New Roman" w:eastAsia="方正仿宋_GBK" w:cs="Times New Roman"/>
                <w:i w:val="0"/>
                <w:iCs w:val="0"/>
                <w:caps w:val="0"/>
                <w:color w:val="000000"/>
                <w:kern w:val="0"/>
                <w:sz w:val="21"/>
                <w:szCs w:val="21"/>
                <w:u w:val="none"/>
                <w:lang w:val="en-US" w:eastAsia="zh-CN" w:bidi="ar"/>
              </w:rPr>
            </w:pPr>
            <w:r>
              <w:rPr>
                <w:rFonts w:hint="default" w:ascii="Times New Roman" w:hAnsi="Times New Roman" w:eastAsia="方正仿宋_GBK" w:cs="Times New Roman"/>
                <w:i w:val="0"/>
                <w:iCs w:val="0"/>
                <w:caps w:val="0"/>
                <w:color w:val="000000"/>
                <w:kern w:val="0"/>
                <w:sz w:val="21"/>
                <w:szCs w:val="21"/>
                <w:u w:val="none"/>
                <w:lang w:val="en-US" w:eastAsia="zh-CN" w:bidi="ar"/>
              </w:rPr>
              <w:t>涂膜厚度：60-70μm。</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line="0" w:lineRule="atLeast"/>
              <w:ind w:left="0" w:leftChars="0" w:firstLine="0" w:firstLineChars="0"/>
              <w:jc w:val="left"/>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i w:val="0"/>
                <w:iCs w:val="0"/>
                <w:caps w:val="0"/>
                <w:color w:val="000000"/>
                <w:kern w:val="0"/>
                <w:sz w:val="21"/>
                <w:szCs w:val="21"/>
                <w:u w:val="none"/>
                <w:lang w:val="en-US" w:eastAsia="zh-CN" w:bidi="ar"/>
              </w:rPr>
              <w:t>涂膜附着力：划格法试验，100%不剥落，达到 2 级标准。</w:t>
            </w:r>
          </w:p>
        </w:tc>
      </w:tr>
      <w:tr>
        <w:tblPrEx>
          <w:tblCellMar>
            <w:top w:w="0" w:type="dxa"/>
            <w:left w:w="108" w:type="dxa"/>
            <w:bottom w:w="0" w:type="dxa"/>
            <w:right w:w="108" w:type="dxa"/>
          </w:tblCellMar>
        </w:tblPrEx>
        <w:trPr>
          <w:trHeight w:val="2003" w:hRule="atLeast"/>
        </w:trPr>
        <w:tc>
          <w:tcPr>
            <w:tcW w:w="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lang w:val="en-US" w:eastAsia="zh-CN"/>
              </w:rPr>
            </w:pPr>
            <w:r>
              <w:rPr>
                <w:rFonts w:hint="eastAsia" w:eastAsia="方正仿宋_GBK" w:cs="Times New Roman"/>
                <w:color w:val="auto"/>
                <w:sz w:val="21"/>
                <w:szCs w:val="21"/>
                <w:highlight w:val="none"/>
                <w:lang w:val="en-US" w:eastAsia="zh-CN"/>
              </w:rPr>
              <w:t>7</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i w:val="0"/>
                <w:iCs w:val="0"/>
                <w:caps w:val="0"/>
                <w:color w:val="000000"/>
                <w:kern w:val="0"/>
                <w:sz w:val="21"/>
                <w:szCs w:val="21"/>
                <w:u w:val="none"/>
                <w:lang w:val="en-US" w:eastAsia="zh-CN" w:bidi="ar"/>
              </w:rPr>
            </w:pPr>
            <w:r>
              <w:rPr>
                <w:rFonts w:hint="default" w:ascii="Times New Roman" w:hAnsi="Times New Roman" w:eastAsia="方正仿宋_GBK" w:cs="Times New Roman"/>
                <w:i w:val="0"/>
                <w:iCs w:val="0"/>
                <w:caps w:val="0"/>
                <w:color w:val="000000"/>
                <w:kern w:val="0"/>
                <w:sz w:val="21"/>
                <w:szCs w:val="21"/>
                <w:u w:val="none"/>
                <w:lang w:val="en-US" w:eastAsia="zh-CN" w:bidi="ar"/>
              </w:rPr>
              <w:t>制造要求</w:t>
            </w:r>
          </w:p>
        </w:tc>
        <w:tc>
          <w:tcPr>
            <w:tcW w:w="1237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0" w:lineRule="atLeast"/>
              <w:ind w:firstLine="0" w:firstLineChars="0"/>
              <w:jc w:val="left"/>
              <w:textAlignment w:val="center"/>
              <w:rPr>
                <w:rFonts w:hint="default" w:ascii="Times New Roman" w:hAnsi="Times New Roman" w:eastAsia="方正仿宋_GBK" w:cs="Times New Roman"/>
                <w:i w:val="0"/>
                <w:iCs w:val="0"/>
                <w:caps w:val="0"/>
                <w:color w:val="000000"/>
                <w:kern w:val="0"/>
                <w:sz w:val="21"/>
                <w:szCs w:val="21"/>
                <w:u w:val="none"/>
                <w:lang w:val="en-US" w:eastAsia="zh-CN" w:bidi="ar"/>
              </w:rPr>
            </w:pPr>
            <w:r>
              <w:rPr>
                <w:rFonts w:hint="default" w:ascii="Times New Roman" w:hAnsi="Times New Roman" w:eastAsia="方正仿宋_GBK" w:cs="Times New Roman"/>
                <w:i w:val="0"/>
                <w:iCs w:val="0"/>
                <w:caps w:val="0"/>
                <w:color w:val="000000"/>
                <w:kern w:val="0"/>
                <w:sz w:val="21"/>
                <w:szCs w:val="21"/>
                <w:u w:val="none"/>
                <w:lang w:val="en-US" w:eastAsia="zh-CN" w:bidi="ar"/>
              </w:rPr>
              <w:t>凡需焊接的部位应焊接牢固，焊点均匀，焊痕高度以不大于1mm，焊点间距应控制在100mm以内，焊痕表面波纹平整，不得出现焊焦、焊穿等现象。</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0" w:lineRule="atLeast"/>
              <w:ind w:left="0" w:leftChars="0" w:firstLine="0" w:firstLineChars="0"/>
              <w:jc w:val="left"/>
              <w:textAlignment w:val="center"/>
              <w:rPr>
                <w:rFonts w:hint="default" w:ascii="Times New Roman" w:hAnsi="Times New Roman" w:eastAsia="方正仿宋_GBK" w:cs="Times New Roman"/>
                <w:i w:val="0"/>
                <w:iCs w:val="0"/>
                <w:caps w:val="0"/>
                <w:color w:val="000000"/>
                <w:kern w:val="0"/>
                <w:sz w:val="21"/>
                <w:szCs w:val="21"/>
                <w:u w:val="none"/>
                <w:lang w:val="en-US" w:eastAsia="zh-CN" w:bidi="ar"/>
              </w:rPr>
            </w:pPr>
            <w:r>
              <w:rPr>
                <w:rFonts w:hint="default" w:ascii="Times New Roman" w:hAnsi="Times New Roman" w:eastAsia="方正仿宋_GBK" w:cs="Times New Roman"/>
                <w:i w:val="0"/>
                <w:iCs w:val="0"/>
                <w:caps w:val="0"/>
                <w:color w:val="000000"/>
                <w:kern w:val="0"/>
                <w:sz w:val="21"/>
                <w:szCs w:val="21"/>
                <w:u w:val="none"/>
                <w:lang w:val="en-US" w:eastAsia="zh-CN" w:bidi="ar"/>
              </w:rPr>
              <w:t>冲压件必须平整无毛刺，不允许有裂痕，冲压尺寸的误差应控制在±2.0mm之内。</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0" w:lineRule="atLeast"/>
              <w:ind w:left="0" w:leftChars="0" w:firstLine="0" w:firstLineChars="0"/>
              <w:jc w:val="left"/>
              <w:textAlignment w:val="center"/>
              <w:rPr>
                <w:rFonts w:hint="default" w:ascii="Times New Roman" w:hAnsi="Times New Roman" w:eastAsia="方正仿宋_GBK" w:cs="Times New Roman"/>
                <w:i w:val="0"/>
                <w:iCs w:val="0"/>
                <w:caps w:val="0"/>
                <w:color w:val="000000"/>
                <w:kern w:val="0"/>
                <w:sz w:val="21"/>
                <w:szCs w:val="21"/>
                <w:u w:val="none"/>
                <w:lang w:val="en-US" w:eastAsia="zh-CN" w:bidi="ar"/>
              </w:rPr>
            </w:pPr>
            <w:r>
              <w:rPr>
                <w:rFonts w:hint="default" w:ascii="Times New Roman" w:hAnsi="Times New Roman" w:eastAsia="方正仿宋_GBK" w:cs="Times New Roman"/>
                <w:i w:val="0"/>
                <w:iCs w:val="0"/>
                <w:caps w:val="0"/>
                <w:color w:val="000000"/>
                <w:kern w:val="0"/>
                <w:sz w:val="21"/>
                <w:szCs w:val="21"/>
                <w:u w:val="none"/>
                <w:lang w:val="en-US" w:eastAsia="zh-CN" w:bidi="ar"/>
              </w:rPr>
              <w:t>折弯必须到位，以确保工件折弯所需角度，其邻边垂直度、平行度控制在≤1.5mm内。</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0" w:lineRule="atLeast"/>
              <w:ind w:left="0" w:leftChars="0" w:firstLine="0" w:firstLineChars="0"/>
              <w:jc w:val="left"/>
              <w:textAlignment w:val="center"/>
              <w:rPr>
                <w:rFonts w:hint="default" w:ascii="Times New Roman" w:hAnsi="Times New Roman" w:eastAsia="方正仿宋_GBK" w:cs="Times New Roman"/>
                <w:i w:val="0"/>
                <w:iCs w:val="0"/>
                <w:caps w:val="0"/>
                <w:color w:val="000000"/>
                <w:kern w:val="0"/>
                <w:sz w:val="21"/>
                <w:szCs w:val="21"/>
                <w:u w:val="none"/>
                <w:lang w:val="en-US" w:eastAsia="zh-CN" w:bidi="ar"/>
              </w:rPr>
            </w:pPr>
            <w:r>
              <w:rPr>
                <w:rFonts w:hint="default" w:ascii="Times New Roman" w:hAnsi="Times New Roman" w:eastAsia="方正仿宋_GBK" w:cs="Times New Roman"/>
                <w:i w:val="0"/>
                <w:iCs w:val="0"/>
                <w:caps w:val="0"/>
                <w:color w:val="000000"/>
                <w:kern w:val="0"/>
                <w:sz w:val="21"/>
                <w:szCs w:val="21"/>
                <w:u w:val="none"/>
                <w:lang w:val="en-US" w:eastAsia="zh-CN" w:bidi="ar"/>
              </w:rPr>
              <w:t>涂层表面应平整光滑，色泽均匀一致，不允许有流挂、起粒、皱皮、露底、剥落、伤痕等外观缺陷。</w:t>
            </w:r>
          </w:p>
          <w:p>
            <w:pPr>
              <w:keepNext w:val="0"/>
              <w:keepLines w:val="0"/>
              <w:pageBreakBefore w:val="0"/>
              <w:widowControl w:val="0"/>
              <w:numPr>
                <w:ilvl w:val="0"/>
                <w:numId w:val="10"/>
              </w:numPr>
              <w:tabs>
                <w:tab w:val="left" w:pos="2031"/>
              </w:tabs>
              <w:kinsoku/>
              <w:wordWrap/>
              <w:overflowPunct/>
              <w:topLinePunct w:val="0"/>
              <w:autoSpaceDE/>
              <w:autoSpaceDN/>
              <w:bidi w:val="0"/>
              <w:adjustRightInd/>
              <w:snapToGrid/>
              <w:spacing w:line="300" w:lineRule="exact"/>
              <w:ind w:left="0" w:leftChars="0" w:firstLine="0" w:firstLineChars="0"/>
              <w:jc w:val="left"/>
              <w:textAlignment w:val="auto"/>
              <w:rPr>
                <w:rFonts w:hint="default" w:ascii="Times New Roman" w:hAnsi="Times New Roman" w:eastAsia="方正仿宋_GBK" w:cs="Times New Roman"/>
                <w:color w:val="000000"/>
                <w:kern w:val="0"/>
                <w:sz w:val="21"/>
                <w:szCs w:val="21"/>
                <w:lang w:eastAsia="zh-CN"/>
              </w:rPr>
            </w:pPr>
            <w:r>
              <w:rPr>
                <w:rFonts w:hint="default" w:ascii="Times New Roman" w:hAnsi="Times New Roman" w:eastAsia="方正仿宋_GBK" w:cs="Times New Roman"/>
                <w:i w:val="0"/>
                <w:iCs w:val="0"/>
                <w:caps w:val="0"/>
                <w:color w:val="000000"/>
                <w:kern w:val="0"/>
                <w:sz w:val="21"/>
                <w:szCs w:val="21"/>
                <w:u w:val="none"/>
                <w:lang w:val="en-US" w:eastAsia="zh-CN" w:bidi="ar"/>
              </w:rPr>
              <w:t>各零件、组合件表面应光滑平整，不得有尖角凸起；各零件、组合件之间能保持互换性。所有标准件及紧固件均需氧化或镀锌处理。</w:t>
            </w:r>
          </w:p>
        </w:tc>
      </w:tr>
      <w:tr>
        <w:tblPrEx>
          <w:tblCellMar>
            <w:top w:w="0" w:type="dxa"/>
            <w:left w:w="108" w:type="dxa"/>
            <w:bottom w:w="0" w:type="dxa"/>
            <w:right w:w="108" w:type="dxa"/>
          </w:tblCellMar>
        </w:tblPrEx>
        <w:trPr>
          <w:trHeight w:val="750" w:hRule="atLeast"/>
        </w:trPr>
        <w:tc>
          <w:tcPr>
            <w:tcW w:w="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lang w:val="en-US" w:eastAsia="zh-CN"/>
              </w:rPr>
            </w:pPr>
            <w:r>
              <w:rPr>
                <w:rFonts w:hint="eastAsia" w:eastAsia="方正仿宋_GBK" w:cs="Times New Roman"/>
                <w:color w:val="auto"/>
                <w:sz w:val="21"/>
                <w:szCs w:val="21"/>
                <w:highlight w:val="none"/>
                <w:lang w:val="en-US" w:eastAsia="zh-CN"/>
              </w:rPr>
              <w:t>8</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i w:val="0"/>
                <w:iCs w:val="0"/>
                <w:caps w:val="0"/>
                <w:color w:val="000000"/>
                <w:kern w:val="0"/>
                <w:sz w:val="21"/>
                <w:szCs w:val="21"/>
                <w:u w:val="none"/>
                <w:lang w:val="en-US" w:eastAsia="zh-CN" w:bidi="ar"/>
              </w:rPr>
            </w:pPr>
            <w:r>
              <w:rPr>
                <w:rFonts w:hint="default" w:ascii="Times New Roman" w:hAnsi="Times New Roman" w:eastAsia="方正仿宋_GBK" w:cs="Times New Roman"/>
                <w:i w:val="0"/>
                <w:iCs w:val="0"/>
                <w:caps w:val="0"/>
                <w:color w:val="000000"/>
                <w:kern w:val="0"/>
                <w:sz w:val="21"/>
                <w:szCs w:val="21"/>
                <w:u w:val="none"/>
                <w:lang w:val="en-US" w:eastAsia="zh-CN" w:bidi="ar"/>
              </w:rPr>
              <w:t>安装要求及公差</w:t>
            </w:r>
          </w:p>
        </w:tc>
        <w:tc>
          <w:tcPr>
            <w:tcW w:w="1237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0" w:lineRule="atLeast"/>
              <w:ind w:firstLine="0" w:firstLineChars="0"/>
              <w:jc w:val="left"/>
              <w:textAlignment w:val="center"/>
              <w:rPr>
                <w:rFonts w:hint="default" w:ascii="Times New Roman" w:hAnsi="Times New Roman" w:eastAsia="方正仿宋_GBK" w:cs="Times New Roman"/>
                <w:i w:val="0"/>
                <w:iCs w:val="0"/>
                <w:caps w:val="0"/>
                <w:color w:val="000000"/>
                <w:kern w:val="0"/>
                <w:sz w:val="21"/>
                <w:szCs w:val="21"/>
                <w:u w:val="none"/>
                <w:lang w:val="en-US" w:eastAsia="zh-CN" w:bidi="ar"/>
              </w:rPr>
            </w:pPr>
            <w:r>
              <w:rPr>
                <w:rFonts w:hint="default" w:ascii="Times New Roman" w:hAnsi="Times New Roman" w:eastAsia="方正仿宋_GBK" w:cs="Times New Roman"/>
                <w:i w:val="0"/>
                <w:iCs w:val="0"/>
                <w:caps w:val="0"/>
                <w:color w:val="000000"/>
                <w:kern w:val="0"/>
                <w:sz w:val="21"/>
                <w:szCs w:val="21"/>
                <w:u w:val="none"/>
                <w:lang w:val="en-US" w:eastAsia="zh-CN" w:bidi="ar"/>
              </w:rPr>
              <w:t>各部安装应牢固可靠，不允许有松动现象，各构件和架体无明显变形，架体无倾斜现象。</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0" w:lineRule="atLeast"/>
              <w:ind w:left="0" w:leftChars="0" w:firstLine="0" w:firstLineChars="0"/>
              <w:jc w:val="left"/>
              <w:textAlignment w:val="center"/>
              <w:rPr>
                <w:rFonts w:hint="default" w:ascii="Times New Roman" w:hAnsi="Times New Roman" w:eastAsia="方正仿宋_GBK" w:cs="Times New Roman"/>
                <w:i w:val="0"/>
                <w:iCs w:val="0"/>
                <w:caps w:val="0"/>
                <w:color w:val="000000"/>
                <w:kern w:val="0"/>
                <w:sz w:val="21"/>
                <w:szCs w:val="21"/>
                <w:u w:val="none"/>
                <w:lang w:val="en-US" w:eastAsia="zh-CN" w:bidi="ar"/>
              </w:rPr>
            </w:pPr>
            <w:r>
              <w:rPr>
                <w:rFonts w:hint="default" w:ascii="Times New Roman" w:hAnsi="Times New Roman" w:eastAsia="方正仿宋_GBK" w:cs="Times New Roman"/>
                <w:i w:val="0"/>
                <w:iCs w:val="0"/>
                <w:caps w:val="0"/>
                <w:color w:val="000000"/>
                <w:kern w:val="0"/>
                <w:sz w:val="21"/>
                <w:szCs w:val="21"/>
                <w:u w:val="none"/>
                <w:lang w:val="en-US" w:eastAsia="zh-CN" w:bidi="ar"/>
              </w:rPr>
              <w:t>每节组合后，</w:t>
            </w:r>
            <w:r>
              <w:rPr>
                <w:rFonts w:hint="eastAsia" w:ascii="Times New Roman" w:hAnsi="Times New Roman" w:eastAsia="方正仿宋_GBK" w:cs="Times New Roman"/>
                <w:i w:val="0"/>
                <w:iCs w:val="0"/>
                <w:caps w:val="0"/>
                <w:color w:val="000000"/>
                <w:kern w:val="0"/>
                <w:sz w:val="21"/>
                <w:szCs w:val="21"/>
                <w:u w:val="none"/>
                <w:lang w:val="en-US" w:eastAsia="zh-CN" w:bidi="ar"/>
              </w:rPr>
              <w:t>其外形</w:t>
            </w:r>
            <w:r>
              <w:rPr>
                <w:rFonts w:hint="default" w:ascii="Times New Roman" w:hAnsi="Times New Roman" w:eastAsia="方正仿宋_GBK" w:cs="Times New Roman"/>
                <w:i w:val="0"/>
                <w:iCs w:val="0"/>
                <w:caps w:val="0"/>
                <w:color w:val="000000"/>
                <w:kern w:val="0"/>
                <w:sz w:val="21"/>
                <w:szCs w:val="21"/>
                <w:u w:val="none"/>
                <w:lang w:val="en-US" w:eastAsia="zh-CN" w:bidi="ar"/>
              </w:rPr>
              <w:t>尺寸的极限偏差正负不得超过2mm，倾斜度≤3.0mm（架体与地面的不垂直形状）。</w:t>
            </w:r>
          </w:p>
        </w:tc>
      </w:tr>
      <w:tr>
        <w:tblPrEx>
          <w:tblCellMar>
            <w:top w:w="0" w:type="dxa"/>
            <w:left w:w="108" w:type="dxa"/>
            <w:bottom w:w="0" w:type="dxa"/>
            <w:right w:w="108" w:type="dxa"/>
          </w:tblCellMar>
        </w:tblPrEx>
        <w:trPr>
          <w:trHeight w:val="840" w:hRule="atLeast"/>
        </w:trPr>
        <w:tc>
          <w:tcPr>
            <w:tcW w:w="5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lang w:eastAsia="zh-CN"/>
              </w:rPr>
            </w:pPr>
            <w:r>
              <w:rPr>
                <w:rFonts w:hint="eastAsia" w:eastAsia="方正仿宋_GBK" w:cs="Times New Roman"/>
                <w:color w:val="auto"/>
                <w:sz w:val="21"/>
                <w:szCs w:val="21"/>
                <w:highlight w:val="none"/>
                <w:lang w:val="en-US" w:eastAsia="zh-CN"/>
              </w:rPr>
              <w:t>9</w:t>
            </w:r>
          </w:p>
        </w:tc>
        <w:tc>
          <w:tcPr>
            <w:tcW w:w="112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i w:val="0"/>
                <w:iCs w:val="0"/>
                <w:caps w:val="0"/>
                <w:color w:val="000000"/>
                <w:kern w:val="0"/>
                <w:sz w:val="21"/>
                <w:szCs w:val="21"/>
                <w:u w:val="none"/>
                <w:lang w:val="en-US" w:eastAsia="zh-CN" w:bidi="ar"/>
              </w:rPr>
              <w:t>承载能力</w:t>
            </w:r>
          </w:p>
        </w:tc>
        <w:tc>
          <w:tcPr>
            <w:tcW w:w="1237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i w:val="0"/>
                <w:iCs w:val="0"/>
                <w:caps w:val="0"/>
                <w:color w:val="000000"/>
                <w:kern w:val="0"/>
                <w:sz w:val="21"/>
                <w:szCs w:val="21"/>
                <w:u w:val="none"/>
                <w:lang w:val="en-US" w:eastAsia="zh-CN" w:bidi="ar"/>
              </w:rPr>
              <w:t>每块搁板进行三折弯工艺处理，以增加其承载能力，所以，每层搁板（双面）均匀负重大于100kg，整架全载荷重量≥980kg（单节六层），比国家标准多20kg的承载能力；24小时后卸载最大挠度为3mm，没有裂纹及永久变形。</w:t>
            </w:r>
          </w:p>
        </w:tc>
      </w:tr>
      <w:tr>
        <w:tblPrEx>
          <w:tblCellMar>
            <w:top w:w="0" w:type="dxa"/>
            <w:left w:w="108" w:type="dxa"/>
            <w:bottom w:w="0" w:type="dxa"/>
            <w:right w:w="108" w:type="dxa"/>
          </w:tblCellMar>
        </w:tblPrEx>
        <w:trPr>
          <w:trHeight w:val="790" w:hRule="atLeast"/>
        </w:trPr>
        <w:tc>
          <w:tcPr>
            <w:tcW w:w="5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lang w:val="en-US" w:eastAsia="zh-CN"/>
              </w:rPr>
            </w:pPr>
            <w:r>
              <w:rPr>
                <w:rFonts w:hint="eastAsia" w:eastAsia="方正仿宋_GBK" w:cs="Times New Roman"/>
                <w:color w:val="auto"/>
                <w:sz w:val="21"/>
                <w:szCs w:val="21"/>
                <w:highlight w:val="none"/>
                <w:lang w:val="en-US" w:eastAsia="zh-CN"/>
              </w:rPr>
              <w:t>10</w:t>
            </w:r>
          </w:p>
        </w:tc>
        <w:tc>
          <w:tcPr>
            <w:tcW w:w="112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i w:val="0"/>
                <w:iCs w:val="0"/>
                <w:caps w:val="0"/>
                <w:color w:val="000000"/>
                <w:kern w:val="0"/>
                <w:sz w:val="21"/>
                <w:szCs w:val="21"/>
                <w:u w:val="none"/>
                <w:lang w:val="en-US" w:eastAsia="zh-CN" w:bidi="ar"/>
              </w:rPr>
              <w:t>功能配置</w:t>
            </w:r>
          </w:p>
        </w:tc>
        <w:tc>
          <w:tcPr>
            <w:tcW w:w="1237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i w:val="0"/>
                <w:iCs w:val="0"/>
                <w:caps w:val="0"/>
                <w:color w:val="000000"/>
                <w:kern w:val="0"/>
                <w:sz w:val="21"/>
                <w:szCs w:val="21"/>
                <w:u w:val="none"/>
                <w:lang w:val="en-US" w:eastAsia="zh-CN" w:bidi="ar"/>
              </w:rPr>
              <w:t>标准配置6块层板，可根据实际需要增减层板数量，层板高低可调，双面书架中间配置拦书杆，可以单独每组摆放，也可以多组</w:t>
            </w:r>
            <w:r>
              <w:rPr>
                <w:rFonts w:hint="eastAsia" w:ascii="Times New Roman" w:hAnsi="Times New Roman" w:eastAsia="方正仿宋_GBK" w:cs="Times New Roman"/>
                <w:i w:val="0"/>
                <w:iCs w:val="0"/>
                <w:caps w:val="0"/>
                <w:color w:val="000000"/>
                <w:kern w:val="0"/>
                <w:sz w:val="21"/>
                <w:szCs w:val="21"/>
                <w:u w:val="none"/>
                <w:lang w:val="en-US" w:eastAsia="zh-CN" w:bidi="ar"/>
              </w:rPr>
              <w:t>连接</w:t>
            </w:r>
            <w:r>
              <w:rPr>
                <w:rFonts w:hint="default" w:ascii="Times New Roman" w:hAnsi="Times New Roman" w:eastAsia="方正仿宋_GBK" w:cs="Times New Roman"/>
                <w:i w:val="0"/>
                <w:iCs w:val="0"/>
                <w:caps w:val="0"/>
                <w:color w:val="000000"/>
                <w:kern w:val="0"/>
                <w:sz w:val="21"/>
                <w:szCs w:val="21"/>
                <w:u w:val="none"/>
                <w:lang w:val="en-US" w:eastAsia="zh-CN" w:bidi="ar"/>
              </w:rPr>
              <w:t>组合摆放</w:t>
            </w:r>
          </w:p>
        </w:tc>
      </w:tr>
      <w:tr>
        <w:tblPrEx>
          <w:tblCellMar>
            <w:top w:w="0" w:type="dxa"/>
            <w:left w:w="108" w:type="dxa"/>
            <w:bottom w:w="0" w:type="dxa"/>
            <w:right w:w="108" w:type="dxa"/>
          </w:tblCellMar>
        </w:tblPrEx>
        <w:trPr>
          <w:trHeight w:val="662" w:hRule="atLeast"/>
        </w:trPr>
        <w:tc>
          <w:tcPr>
            <w:tcW w:w="5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lang w:val="en-US" w:eastAsia="zh-CN"/>
              </w:rPr>
            </w:pPr>
            <w:r>
              <w:rPr>
                <w:rFonts w:hint="eastAsia" w:eastAsia="方正仿宋_GBK" w:cs="Times New Roman"/>
                <w:color w:val="auto"/>
                <w:sz w:val="21"/>
                <w:szCs w:val="21"/>
                <w:highlight w:val="none"/>
                <w:lang w:val="en-US" w:eastAsia="zh-CN"/>
              </w:rPr>
              <w:t>11</w:t>
            </w:r>
          </w:p>
        </w:tc>
        <w:tc>
          <w:tcPr>
            <w:tcW w:w="112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i w:val="0"/>
                <w:iCs w:val="0"/>
                <w:caps w:val="0"/>
                <w:color w:val="000000"/>
                <w:kern w:val="0"/>
                <w:sz w:val="21"/>
                <w:szCs w:val="21"/>
                <w:u w:val="none"/>
                <w:lang w:val="en-US" w:eastAsia="zh-CN" w:bidi="ar"/>
              </w:rPr>
              <w:t>需提供符合标准的证书</w:t>
            </w:r>
          </w:p>
        </w:tc>
        <w:tc>
          <w:tcPr>
            <w:tcW w:w="1237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ind w:firstLine="0" w:firstLineChars="0"/>
              <w:jc w:val="left"/>
              <w:textAlignment w:val="center"/>
              <w:rPr>
                <w:rFonts w:hint="default" w:ascii="Times New Roman" w:hAnsi="Times New Roman" w:eastAsia="方正仿宋_GBK" w:cs="Times New Roman"/>
                <w:i w:val="0"/>
                <w:iCs w:val="0"/>
                <w:caps w:val="0"/>
                <w:color w:val="000000"/>
                <w:kern w:val="0"/>
                <w:sz w:val="21"/>
                <w:szCs w:val="21"/>
                <w:u w:val="none"/>
                <w:lang w:val="en-US" w:eastAsia="zh-CN" w:bidi="ar"/>
              </w:rPr>
            </w:pPr>
            <w:r>
              <w:rPr>
                <w:rFonts w:hint="default" w:ascii="Times New Roman" w:hAnsi="Times New Roman" w:eastAsia="方正仿宋_GBK" w:cs="Times New Roman"/>
                <w:i w:val="0"/>
                <w:iCs w:val="0"/>
                <w:caps w:val="0"/>
                <w:color w:val="000000"/>
                <w:kern w:val="0"/>
                <w:sz w:val="21"/>
                <w:szCs w:val="21"/>
                <w:u w:val="none"/>
                <w:lang w:val="en-US" w:eastAsia="zh-CN" w:bidi="ar"/>
              </w:rPr>
              <w:t>1、环境管理体系认证证书：符合GB/T24001-2016 / IOS14001:2015标准；</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0" w:lineRule="atLeast"/>
              <w:ind w:firstLine="0" w:firstLineChars="0"/>
              <w:jc w:val="left"/>
              <w:textAlignment w:val="center"/>
              <w:rPr>
                <w:rFonts w:hint="default" w:ascii="Times New Roman" w:hAnsi="Times New Roman" w:eastAsia="方正仿宋_GBK" w:cs="Times New Roman"/>
                <w:i w:val="0"/>
                <w:iCs w:val="0"/>
                <w:caps w:val="0"/>
                <w:color w:val="000000"/>
                <w:kern w:val="0"/>
                <w:sz w:val="21"/>
                <w:szCs w:val="21"/>
                <w:u w:val="none"/>
                <w:lang w:val="en-US" w:eastAsia="zh-CN" w:bidi="ar"/>
              </w:rPr>
            </w:pPr>
            <w:r>
              <w:rPr>
                <w:rFonts w:hint="default" w:ascii="Times New Roman" w:hAnsi="Times New Roman" w:eastAsia="方正仿宋_GBK" w:cs="Times New Roman"/>
                <w:i w:val="0"/>
                <w:iCs w:val="0"/>
                <w:caps w:val="0"/>
                <w:color w:val="000000"/>
                <w:kern w:val="0"/>
                <w:sz w:val="21"/>
                <w:szCs w:val="21"/>
                <w:u w:val="none"/>
                <w:lang w:val="en-US" w:eastAsia="zh-CN" w:bidi="ar"/>
              </w:rPr>
              <w:t>质量管理体系认证证书：符合GB/T19001-2016 / IOS9001:2015标准；</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0" w:lineRule="atLeast"/>
              <w:ind w:firstLine="0" w:firstLineChars="0"/>
              <w:jc w:val="left"/>
              <w:textAlignment w:val="center"/>
              <w:rPr>
                <w:rFonts w:hint="default" w:ascii="Times New Roman" w:hAnsi="Times New Roman" w:eastAsia="方正仿宋_GBK" w:cs="Times New Roman"/>
                <w:i w:val="0"/>
                <w:iCs w:val="0"/>
                <w:caps w:val="0"/>
                <w:color w:val="000000"/>
                <w:kern w:val="0"/>
                <w:sz w:val="21"/>
                <w:szCs w:val="21"/>
                <w:u w:val="none"/>
                <w:lang w:val="en-US" w:eastAsia="zh-CN" w:bidi="ar"/>
              </w:rPr>
            </w:pPr>
            <w:r>
              <w:rPr>
                <w:rFonts w:hint="default" w:ascii="Times New Roman" w:hAnsi="Times New Roman" w:eastAsia="方正仿宋_GBK" w:cs="Times New Roman"/>
                <w:i w:val="0"/>
                <w:iCs w:val="0"/>
                <w:caps w:val="0"/>
                <w:color w:val="000000"/>
                <w:kern w:val="0"/>
                <w:sz w:val="21"/>
                <w:szCs w:val="21"/>
                <w:u w:val="none"/>
                <w:lang w:val="en-US" w:eastAsia="zh-CN" w:bidi="ar"/>
              </w:rPr>
              <w:t>职业健康安全管理体系认证证书：符合GB/T45001-2020 / IOS45001:2018标准；</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0" w:lineRule="atLeast"/>
              <w:ind w:firstLine="0" w:firstLineChars="0"/>
              <w:jc w:val="left"/>
              <w:textAlignment w:val="center"/>
              <w:rPr>
                <w:rFonts w:hint="default" w:ascii="Times New Roman" w:hAnsi="Times New Roman" w:eastAsia="方正仿宋_GBK" w:cs="Times New Roman"/>
                <w:i w:val="0"/>
                <w:iCs w:val="0"/>
                <w:caps w:val="0"/>
                <w:color w:val="000000"/>
                <w:kern w:val="0"/>
                <w:sz w:val="21"/>
                <w:szCs w:val="21"/>
                <w:u w:val="none"/>
                <w:lang w:val="en-US" w:eastAsia="zh-CN" w:bidi="ar"/>
              </w:rPr>
            </w:pPr>
            <w:r>
              <w:rPr>
                <w:rFonts w:hint="default" w:ascii="Times New Roman" w:hAnsi="Times New Roman" w:eastAsia="方正仿宋_GBK" w:cs="Times New Roman"/>
                <w:i w:val="0"/>
                <w:iCs w:val="0"/>
                <w:caps w:val="0"/>
                <w:color w:val="000000"/>
                <w:kern w:val="0"/>
                <w:sz w:val="21"/>
                <w:szCs w:val="21"/>
                <w:u w:val="none"/>
                <w:lang w:val="en-US" w:eastAsia="zh-CN" w:bidi="ar"/>
              </w:rPr>
              <w:t>中国绿色产品认证证书</w:t>
            </w:r>
            <w:r>
              <w:rPr>
                <w:rFonts w:hint="eastAsia" w:ascii="Times New Roman" w:hAnsi="Times New Roman" w:eastAsia="方正仿宋_GBK" w:cs="Times New Roman"/>
                <w:i w:val="0"/>
                <w:iCs w:val="0"/>
                <w:caps w:val="0"/>
                <w:color w:val="000000"/>
                <w:kern w:val="0"/>
                <w:sz w:val="21"/>
                <w:szCs w:val="21"/>
                <w:u w:val="none"/>
                <w:lang w:val="en-US" w:eastAsia="zh-CN" w:bidi="ar"/>
              </w:rPr>
              <w:t>（</w:t>
            </w:r>
            <w:r>
              <w:rPr>
                <w:rFonts w:hint="default" w:ascii="Times New Roman" w:hAnsi="Times New Roman" w:eastAsia="方正仿宋_GBK" w:cs="Times New Roman"/>
                <w:i w:val="0"/>
                <w:iCs w:val="0"/>
                <w:caps w:val="0"/>
                <w:color w:val="000000"/>
                <w:kern w:val="0"/>
                <w:sz w:val="21"/>
                <w:szCs w:val="21"/>
                <w:u w:val="none"/>
                <w:lang w:val="en-US" w:eastAsia="zh-CN" w:bidi="ar"/>
              </w:rPr>
              <w:t>金属家具</w:t>
            </w:r>
            <w:r>
              <w:rPr>
                <w:rFonts w:hint="eastAsia" w:ascii="Times New Roman" w:hAnsi="Times New Roman" w:eastAsia="方正仿宋_GBK" w:cs="Times New Roman"/>
                <w:i w:val="0"/>
                <w:iCs w:val="0"/>
                <w:caps w:val="0"/>
                <w:color w:val="000000"/>
                <w:kern w:val="0"/>
                <w:sz w:val="21"/>
                <w:szCs w:val="21"/>
                <w:u w:val="none"/>
                <w:lang w:val="en-US" w:eastAsia="zh-CN" w:bidi="ar"/>
              </w:rPr>
              <w:t>）</w:t>
            </w:r>
            <w:r>
              <w:rPr>
                <w:rFonts w:hint="default" w:ascii="Times New Roman" w:hAnsi="Times New Roman" w:eastAsia="方正仿宋_GBK" w:cs="Times New Roman"/>
                <w:i w:val="0"/>
                <w:iCs w:val="0"/>
                <w:caps w:val="0"/>
                <w:color w:val="000000"/>
                <w:kern w:val="0"/>
                <w:sz w:val="21"/>
                <w:szCs w:val="21"/>
                <w:u w:val="none"/>
                <w:lang w:val="en-US" w:eastAsia="zh-CN" w:bidi="ar"/>
              </w:rPr>
              <w:t>：符合GB/T35607-2017产品标准；</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0" w:lineRule="atLeast"/>
              <w:ind w:firstLine="0" w:firstLineChars="0"/>
              <w:jc w:val="left"/>
              <w:textAlignment w:val="center"/>
              <w:rPr>
                <w:rFonts w:hint="default" w:ascii="Times New Roman" w:hAnsi="Times New Roman" w:eastAsia="方正仿宋_GBK" w:cs="Times New Roman"/>
                <w:i w:val="0"/>
                <w:iCs w:val="0"/>
                <w:caps w:val="0"/>
                <w:color w:val="000000"/>
                <w:kern w:val="0"/>
                <w:sz w:val="21"/>
                <w:szCs w:val="21"/>
                <w:u w:val="none"/>
                <w:lang w:val="en-US" w:eastAsia="zh-CN" w:bidi="ar"/>
              </w:rPr>
            </w:pPr>
            <w:r>
              <w:rPr>
                <w:rFonts w:hint="default" w:ascii="Times New Roman" w:hAnsi="Times New Roman" w:eastAsia="方正仿宋_GBK" w:cs="Times New Roman"/>
                <w:i w:val="0"/>
                <w:iCs w:val="0"/>
                <w:caps w:val="0"/>
                <w:color w:val="000000"/>
                <w:kern w:val="0"/>
                <w:sz w:val="21"/>
                <w:szCs w:val="21"/>
                <w:u w:val="none"/>
                <w:lang w:val="en-US" w:eastAsia="zh-CN" w:bidi="ar"/>
              </w:rPr>
              <w:t>中国环境标志产品认证证书（金属家具）：符合HJ2547-2016《环境标志产品技术要求 家具》标准；</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0" w:lineRule="atLeast"/>
              <w:ind w:firstLine="0" w:firstLineChars="0"/>
              <w:jc w:val="left"/>
              <w:textAlignment w:val="center"/>
              <w:rPr>
                <w:rFonts w:hint="default" w:ascii="Times New Roman" w:hAnsi="Times New Roman" w:eastAsia="方正仿宋_GBK" w:cs="Times New Roman"/>
                <w:i w:val="0"/>
                <w:iCs w:val="0"/>
                <w:caps w:val="0"/>
                <w:color w:val="000000"/>
                <w:kern w:val="0"/>
                <w:sz w:val="21"/>
                <w:szCs w:val="21"/>
                <w:u w:val="none"/>
                <w:lang w:val="en-US" w:eastAsia="zh-CN" w:bidi="ar"/>
              </w:rPr>
            </w:pPr>
            <w:r>
              <w:rPr>
                <w:rFonts w:hint="default" w:ascii="Times New Roman" w:hAnsi="Times New Roman" w:eastAsia="方正仿宋_GBK" w:cs="Times New Roman"/>
                <w:i w:val="0"/>
                <w:iCs w:val="0"/>
                <w:caps w:val="0"/>
                <w:color w:val="000000"/>
                <w:kern w:val="0"/>
                <w:sz w:val="21"/>
                <w:szCs w:val="21"/>
                <w:u w:val="none"/>
                <w:lang w:val="en-US" w:eastAsia="zh-CN" w:bidi="ar"/>
              </w:rPr>
              <w:t>环境标志产品认证检测报告：符合HJ2547-2016《环境标志产品技术要求 家具》标准；</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0" w:lineRule="atLeast"/>
              <w:ind w:firstLine="0" w:firstLineChars="0"/>
              <w:jc w:val="left"/>
              <w:textAlignment w:val="center"/>
              <w:rPr>
                <w:rFonts w:hint="default" w:ascii="Times New Roman" w:hAnsi="Times New Roman" w:eastAsia="方正仿宋_GBK" w:cs="Times New Roman"/>
                <w:i w:val="0"/>
                <w:iCs w:val="0"/>
                <w:caps w:val="0"/>
                <w:color w:val="000000"/>
                <w:kern w:val="0"/>
                <w:sz w:val="21"/>
                <w:szCs w:val="21"/>
                <w:u w:val="none"/>
                <w:lang w:val="en-US" w:eastAsia="zh-CN" w:bidi="ar"/>
              </w:rPr>
            </w:pPr>
            <w:r>
              <w:rPr>
                <w:rFonts w:hint="default" w:ascii="Times New Roman" w:hAnsi="Times New Roman" w:eastAsia="方正仿宋_GBK" w:cs="Times New Roman"/>
                <w:i w:val="0"/>
                <w:iCs w:val="0"/>
                <w:caps w:val="0"/>
                <w:color w:val="000000"/>
                <w:kern w:val="0"/>
                <w:sz w:val="21"/>
                <w:szCs w:val="21"/>
                <w:u w:val="none"/>
                <w:lang w:val="en-US" w:eastAsia="zh-CN" w:bidi="ar"/>
              </w:rPr>
              <w:t>中国环保产品认证试验报告：符合GB/T13667.3-2013钢制书架标准；</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0" w:lineRule="atLeast"/>
              <w:ind w:firstLine="0" w:firstLineChars="0"/>
              <w:jc w:val="left"/>
              <w:textAlignment w:val="center"/>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i w:val="0"/>
                <w:iCs w:val="0"/>
                <w:caps w:val="0"/>
                <w:color w:val="000000"/>
                <w:kern w:val="0"/>
                <w:sz w:val="21"/>
                <w:szCs w:val="21"/>
                <w:u w:val="none"/>
                <w:lang w:val="en-US" w:eastAsia="zh-CN" w:bidi="ar"/>
              </w:rPr>
              <w:t>家具中有害物质限量认证证书（金属家具）：符合GB/T35607-2017《绿色产品评价 家具》标准；</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0" w:lineRule="atLeast"/>
              <w:ind w:firstLine="0" w:firstLineChars="0"/>
              <w:jc w:val="left"/>
              <w:textAlignment w:val="center"/>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i w:val="0"/>
                <w:iCs w:val="0"/>
                <w:caps w:val="0"/>
                <w:color w:val="000000"/>
                <w:kern w:val="0"/>
                <w:sz w:val="21"/>
                <w:szCs w:val="21"/>
                <w:u w:val="none"/>
                <w:lang w:val="en-US" w:eastAsia="zh-CN" w:bidi="ar"/>
              </w:rPr>
              <w:t>售后服务认证证书：符合GB/T27922-2011标准。</w:t>
            </w:r>
          </w:p>
        </w:tc>
      </w:tr>
      <w:tr>
        <w:tblPrEx>
          <w:tblCellMar>
            <w:top w:w="0" w:type="dxa"/>
            <w:left w:w="108" w:type="dxa"/>
            <w:bottom w:w="0" w:type="dxa"/>
            <w:right w:w="108" w:type="dxa"/>
          </w:tblCellMar>
        </w:tblPrEx>
        <w:trPr>
          <w:trHeight w:val="596" w:hRule="atLeast"/>
        </w:trPr>
        <w:tc>
          <w:tcPr>
            <w:tcW w:w="5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lang w:val="en-US" w:eastAsia="zh-CN"/>
              </w:rPr>
            </w:pPr>
            <w:r>
              <w:rPr>
                <w:rFonts w:hint="eastAsia" w:eastAsia="方正仿宋_GBK" w:cs="Times New Roman"/>
                <w:color w:val="auto"/>
                <w:sz w:val="21"/>
                <w:szCs w:val="21"/>
                <w:highlight w:val="none"/>
                <w:lang w:val="en-US" w:eastAsia="zh-CN"/>
              </w:rPr>
              <w:t>12</w:t>
            </w:r>
          </w:p>
        </w:tc>
        <w:tc>
          <w:tcPr>
            <w:tcW w:w="112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其他要求</w:t>
            </w:r>
          </w:p>
        </w:tc>
        <w:tc>
          <w:tcPr>
            <w:tcW w:w="1237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_GBK" w:cs="Times New Roman"/>
                <w:color w:val="auto"/>
                <w:sz w:val="21"/>
                <w:szCs w:val="21"/>
                <w:highlight w:val="none"/>
                <w:lang w:val="en-US" w:eastAsia="zh-CN"/>
              </w:rPr>
            </w:pPr>
            <w:r>
              <w:rPr>
                <w:rFonts w:hint="eastAsia" w:ascii="Times New Roman" w:hAnsi="Times New Roman" w:eastAsia="方正仿宋_GBK" w:cs="Times New Roman"/>
                <w:color w:val="auto"/>
                <w:sz w:val="21"/>
                <w:szCs w:val="21"/>
                <w:highlight w:val="none"/>
                <w:lang w:val="en-US" w:eastAsia="zh-CN"/>
              </w:rPr>
              <w:t>开标（竞价）期间需由供货单位</w:t>
            </w:r>
            <w:r>
              <w:rPr>
                <w:rFonts w:hint="default" w:ascii="Times New Roman" w:hAnsi="Times New Roman" w:eastAsia="方正仿宋_GBK" w:cs="Times New Roman"/>
                <w:color w:val="auto"/>
                <w:sz w:val="21"/>
                <w:szCs w:val="21"/>
                <w:highlight w:val="none"/>
                <w:lang w:val="en-US" w:eastAsia="zh-CN"/>
              </w:rPr>
              <w:t>提供符合参数要求的样品一套</w:t>
            </w:r>
            <w:r>
              <w:rPr>
                <w:rFonts w:hint="eastAsia" w:ascii="Times New Roman" w:hAnsi="Times New Roman" w:eastAsia="方正仿宋_GBK" w:cs="Times New Roman"/>
                <w:color w:val="auto"/>
                <w:sz w:val="21"/>
                <w:szCs w:val="21"/>
                <w:highlight w:val="none"/>
                <w:lang w:val="en-US" w:eastAsia="zh-CN"/>
              </w:rPr>
              <w:t>（</w:t>
            </w:r>
            <w:r>
              <w:rPr>
                <w:rFonts w:hint="default" w:ascii="Times New Roman" w:hAnsi="Times New Roman" w:eastAsia="方正仿宋_GBK" w:cs="Times New Roman"/>
                <w:color w:val="auto"/>
                <w:sz w:val="21"/>
                <w:szCs w:val="21"/>
                <w:highlight w:val="none"/>
                <w:lang w:val="en-US" w:eastAsia="zh-CN"/>
              </w:rPr>
              <w:t>含底盘</w:t>
            </w:r>
            <w:r>
              <w:rPr>
                <w:rFonts w:hint="eastAsia" w:ascii="Times New Roman" w:hAnsi="Times New Roman" w:eastAsia="方正仿宋_GBK" w:cs="Times New Roman"/>
                <w:color w:val="auto"/>
                <w:sz w:val="21"/>
                <w:szCs w:val="21"/>
                <w:highlight w:val="none"/>
                <w:lang w:val="en-US" w:eastAsia="zh-CN"/>
              </w:rPr>
              <w:t>、</w:t>
            </w:r>
            <w:r>
              <w:rPr>
                <w:rFonts w:hint="default" w:ascii="Times New Roman" w:hAnsi="Times New Roman" w:eastAsia="方正仿宋_GBK" w:cs="Times New Roman"/>
                <w:color w:val="auto"/>
                <w:sz w:val="21"/>
                <w:szCs w:val="21"/>
                <w:highlight w:val="none"/>
                <w:lang w:val="en-US" w:eastAsia="zh-CN"/>
              </w:rPr>
              <w:t>立柱、层板、挂板</w:t>
            </w:r>
            <w:r>
              <w:rPr>
                <w:rFonts w:hint="eastAsia" w:ascii="Times New Roman" w:hAnsi="Times New Roman" w:eastAsia="方正仿宋_GBK" w:cs="Times New Roman"/>
                <w:color w:val="auto"/>
                <w:sz w:val="21"/>
                <w:szCs w:val="21"/>
                <w:highlight w:val="none"/>
                <w:lang w:val="en-US" w:eastAsia="zh-CN"/>
              </w:rPr>
              <w:t>、</w:t>
            </w:r>
            <w:r>
              <w:rPr>
                <w:rFonts w:hint="default" w:ascii="Times New Roman" w:hAnsi="Times New Roman" w:eastAsia="方正仿宋_GBK" w:cs="Times New Roman"/>
                <w:i w:val="0"/>
                <w:iCs w:val="0"/>
                <w:caps w:val="0"/>
                <w:color w:val="000000"/>
                <w:kern w:val="0"/>
                <w:sz w:val="21"/>
                <w:szCs w:val="21"/>
                <w:highlight w:val="none"/>
                <w:u w:val="none"/>
                <w:lang w:val="en-US" w:eastAsia="zh-CN" w:bidi="ar"/>
              </w:rPr>
              <w:t>拦书杆</w:t>
            </w:r>
            <w:r>
              <w:rPr>
                <w:rFonts w:hint="eastAsia" w:ascii="Times New Roman" w:hAnsi="Times New Roman" w:eastAsia="方正仿宋_GBK" w:cs="Times New Roman"/>
                <w:color w:val="auto"/>
                <w:sz w:val="21"/>
                <w:szCs w:val="21"/>
                <w:highlight w:val="none"/>
                <w:lang w:val="en-US" w:eastAsia="zh-CN"/>
              </w:rPr>
              <w:t>、侧护板、顶板</w:t>
            </w:r>
            <w:r>
              <w:rPr>
                <w:rFonts w:hint="default" w:ascii="Times New Roman" w:hAnsi="Times New Roman" w:eastAsia="方正仿宋_GBK" w:cs="Times New Roman"/>
                <w:color w:val="auto"/>
                <w:sz w:val="21"/>
                <w:szCs w:val="21"/>
                <w:highlight w:val="none"/>
                <w:lang w:val="en-US" w:eastAsia="zh-CN"/>
              </w:rPr>
              <w:t>等，不得缺项</w:t>
            </w:r>
            <w:r>
              <w:rPr>
                <w:rFonts w:hint="eastAsia" w:ascii="Times New Roman" w:hAnsi="Times New Roman" w:eastAsia="方正仿宋_GBK" w:cs="Times New Roman"/>
                <w:color w:val="auto"/>
                <w:sz w:val="21"/>
                <w:szCs w:val="21"/>
                <w:highlight w:val="none"/>
                <w:lang w:val="en-US" w:eastAsia="zh-CN"/>
              </w:rPr>
              <w:t>）</w:t>
            </w:r>
            <w:r>
              <w:rPr>
                <w:rFonts w:hint="default" w:ascii="Times New Roman" w:hAnsi="Times New Roman" w:eastAsia="方正仿宋_GBK" w:cs="Times New Roman"/>
                <w:color w:val="auto"/>
                <w:sz w:val="21"/>
                <w:szCs w:val="21"/>
                <w:highlight w:val="none"/>
                <w:lang w:val="en-US" w:eastAsia="zh-CN"/>
              </w:rPr>
              <w:t>，</w:t>
            </w:r>
            <w:r>
              <w:rPr>
                <w:rFonts w:hint="eastAsia" w:ascii="Times New Roman" w:hAnsi="Times New Roman" w:eastAsia="方正仿宋_GBK" w:cs="Times New Roman"/>
                <w:color w:val="auto"/>
                <w:sz w:val="21"/>
                <w:szCs w:val="21"/>
                <w:highlight w:val="none"/>
                <w:lang w:val="en-US" w:eastAsia="zh-CN"/>
              </w:rPr>
              <w:t>样品不合格将取消竞标（竞价）资格。</w:t>
            </w:r>
          </w:p>
        </w:tc>
      </w:tr>
    </w:tbl>
    <w:p>
      <w:pPr>
        <w:rPr>
          <w:rFonts w:hint="eastAsia" w:hAnsi="宋体" w:cs="宋体"/>
          <w:color w:val="000000"/>
          <w:sz w:val="32"/>
          <w:szCs w:val="32"/>
          <w:highlight w:val="none"/>
          <w:lang w:eastAsia="zh-CN"/>
        </w:rPr>
      </w:pPr>
    </w:p>
    <w:p>
      <w:pPr>
        <w:rPr>
          <w:rFonts w:hint="eastAsia" w:hAnsi="宋体" w:cs="宋体"/>
          <w:color w:val="000000"/>
          <w:sz w:val="32"/>
          <w:szCs w:val="32"/>
          <w:highlight w:val="none"/>
          <w:lang w:eastAsia="zh-CN"/>
        </w:rPr>
      </w:pPr>
      <w:r>
        <w:rPr>
          <w:rFonts w:hint="eastAsia" w:hAnsi="宋体" w:cs="宋体"/>
          <w:color w:val="000000"/>
          <w:sz w:val="32"/>
          <w:szCs w:val="32"/>
          <w:highlight w:val="none"/>
          <w:lang w:eastAsia="zh-CN"/>
        </w:rPr>
        <w:t>注：</w:t>
      </w:r>
    </w:p>
    <w:p>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220" w:leftChars="0" w:right="0" w:rightChars="0" w:firstLine="620" w:firstLineChars="0"/>
        <w:jc w:val="both"/>
        <w:textAlignment w:val="auto"/>
        <w:outlineLvl w:val="9"/>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完全无条件接受采购人现场踏勘，查验家具具体情况，如不满足竞价要求，则作无效标处理，如涉及提供虚假材料或产品，则上报相关财政部门处理。</w:t>
      </w:r>
    </w:p>
    <w:p>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220" w:leftChars="0" w:right="0" w:rightChars="0" w:firstLine="620" w:firstLineChars="0"/>
        <w:jc w:val="both"/>
        <w:textAlignment w:val="auto"/>
        <w:outlineLvl w:val="9"/>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如采购人对家具样式不满意，支持在满足招标参数的基础上调动样式。</w:t>
      </w:r>
    </w:p>
    <w:p>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220" w:leftChars="0" w:right="0" w:rightChars="0" w:firstLine="620" w:firstLineChars="0"/>
        <w:jc w:val="both"/>
        <w:textAlignment w:val="auto"/>
        <w:outlineLvl w:val="9"/>
        <w:rPr>
          <w:rFonts w:hint="eastAsia" w:ascii="Times New Roman" w:hAnsi="Times New Roman" w:eastAsia="方正仿宋_GBK" w:cs="Times New Roman"/>
          <w:color w:val="auto"/>
          <w:sz w:val="31"/>
          <w:szCs w:val="31"/>
          <w:highlight w:val="none"/>
          <w:lang w:val="en-US" w:eastAsia="zh-CN" w:bidi="ar"/>
        </w:rPr>
        <w:sectPr>
          <w:pgSz w:w="16838" w:h="11906" w:orient="landscape"/>
          <w:pgMar w:top="1587" w:right="1701" w:bottom="1587" w:left="1701" w:header="851" w:footer="992" w:gutter="0"/>
          <w:cols w:space="425" w:num="1"/>
          <w:docGrid w:type="lines" w:linePitch="312" w:charSpace="0"/>
        </w:sectPr>
      </w:pPr>
      <w:r>
        <w:rPr>
          <w:rFonts w:hint="eastAsia" w:ascii="Times New Roman" w:hAnsi="Times New Roman" w:eastAsia="方正仿宋_GBK" w:cs="Times New Roman"/>
          <w:color w:val="auto"/>
          <w:sz w:val="31"/>
          <w:szCs w:val="31"/>
          <w:highlight w:val="none"/>
          <w:lang w:val="en-US" w:eastAsia="zh-CN" w:bidi="ar"/>
        </w:rPr>
        <w:t>开标（竞价）期间需由供货单位</w:t>
      </w:r>
      <w:r>
        <w:rPr>
          <w:rFonts w:hint="default" w:ascii="Times New Roman" w:hAnsi="Times New Roman" w:eastAsia="方正仿宋_GBK" w:cs="Times New Roman"/>
          <w:color w:val="auto"/>
          <w:sz w:val="31"/>
          <w:szCs w:val="31"/>
          <w:highlight w:val="none"/>
          <w:lang w:val="en-US" w:eastAsia="zh-CN" w:bidi="ar"/>
        </w:rPr>
        <w:t>提供符合参数要求的样品一套</w:t>
      </w:r>
      <w:r>
        <w:rPr>
          <w:rFonts w:hint="eastAsia" w:ascii="Times New Roman" w:hAnsi="Times New Roman" w:eastAsia="方正仿宋_GBK" w:cs="Times New Roman"/>
          <w:color w:val="auto"/>
          <w:sz w:val="31"/>
          <w:szCs w:val="31"/>
          <w:highlight w:val="none"/>
          <w:lang w:val="en-US" w:eastAsia="zh-CN" w:bidi="ar"/>
        </w:rPr>
        <w:t>（</w:t>
      </w:r>
      <w:r>
        <w:rPr>
          <w:rFonts w:hint="default" w:ascii="Times New Roman" w:hAnsi="Times New Roman" w:eastAsia="方正仿宋_GBK" w:cs="Times New Roman"/>
          <w:color w:val="auto"/>
          <w:sz w:val="31"/>
          <w:szCs w:val="31"/>
          <w:highlight w:val="none"/>
          <w:lang w:val="en-US" w:eastAsia="zh-CN" w:bidi="ar"/>
        </w:rPr>
        <w:t>含底盘</w:t>
      </w:r>
      <w:r>
        <w:rPr>
          <w:rFonts w:hint="eastAsia" w:ascii="Times New Roman" w:hAnsi="Times New Roman" w:eastAsia="方正仿宋_GBK" w:cs="Times New Roman"/>
          <w:color w:val="auto"/>
          <w:sz w:val="31"/>
          <w:szCs w:val="31"/>
          <w:highlight w:val="none"/>
          <w:lang w:val="en-US" w:eastAsia="zh-CN" w:bidi="ar"/>
        </w:rPr>
        <w:t>、</w:t>
      </w:r>
      <w:r>
        <w:rPr>
          <w:rFonts w:hint="default" w:ascii="Times New Roman" w:hAnsi="Times New Roman" w:eastAsia="方正仿宋_GBK" w:cs="Times New Roman"/>
          <w:color w:val="auto"/>
          <w:sz w:val="31"/>
          <w:szCs w:val="31"/>
          <w:highlight w:val="none"/>
          <w:lang w:val="en-US" w:eastAsia="zh-CN" w:bidi="ar"/>
        </w:rPr>
        <w:t>立柱、层板、挂板</w:t>
      </w:r>
      <w:r>
        <w:rPr>
          <w:rFonts w:hint="eastAsia" w:ascii="Times New Roman" w:hAnsi="Times New Roman" w:eastAsia="方正仿宋_GBK" w:cs="Times New Roman"/>
          <w:color w:val="auto"/>
          <w:sz w:val="31"/>
          <w:szCs w:val="31"/>
          <w:highlight w:val="none"/>
          <w:lang w:val="en-US" w:eastAsia="zh-CN" w:bidi="ar"/>
        </w:rPr>
        <w:t>、</w:t>
      </w:r>
      <w:r>
        <w:rPr>
          <w:rFonts w:hint="default" w:ascii="Times New Roman" w:hAnsi="Times New Roman" w:eastAsia="方正仿宋_GBK" w:cs="Times New Roman"/>
          <w:color w:val="auto"/>
          <w:sz w:val="31"/>
          <w:szCs w:val="31"/>
          <w:highlight w:val="none"/>
          <w:lang w:val="en-US" w:eastAsia="zh-CN" w:bidi="ar"/>
        </w:rPr>
        <w:t>拦书杆</w:t>
      </w:r>
      <w:r>
        <w:rPr>
          <w:rFonts w:hint="eastAsia" w:ascii="Times New Roman" w:hAnsi="Times New Roman" w:eastAsia="方正仿宋_GBK" w:cs="Times New Roman"/>
          <w:color w:val="auto"/>
          <w:sz w:val="31"/>
          <w:szCs w:val="31"/>
          <w:highlight w:val="none"/>
          <w:lang w:val="en-US" w:eastAsia="zh-CN" w:bidi="ar"/>
        </w:rPr>
        <w:t>、侧护板、顶板</w:t>
      </w:r>
      <w:r>
        <w:rPr>
          <w:rFonts w:hint="default" w:ascii="Times New Roman" w:hAnsi="Times New Roman" w:eastAsia="方正仿宋_GBK" w:cs="Times New Roman"/>
          <w:color w:val="auto"/>
          <w:sz w:val="31"/>
          <w:szCs w:val="31"/>
          <w:highlight w:val="none"/>
          <w:lang w:val="en-US" w:eastAsia="zh-CN" w:bidi="ar"/>
        </w:rPr>
        <w:t>等，不得缺项</w:t>
      </w:r>
      <w:r>
        <w:rPr>
          <w:rFonts w:hint="eastAsia" w:ascii="Times New Roman" w:hAnsi="Times New Roman" w:eastAsia="方正仿宋_GBK" w:cs="Times New Roman"/>
          <w:color w:val="auto"/>
          <w:sz w:val="31"/>
          <w:szCs w:val="31"/>
          <w:highlight w:val="none"/>
          <w:lang w:val="en-US" w:eastAsia="zh-CN" w:bidi="ar"/>
        </w:rPr>
        <w:t>）</w:t>
      </w:r>
      <w:r>
        <w:rPr>
          <w:rFonts w:hint="default" w:ascii="Times New Roman" w:hAnsi="Times New Roman" w:eastAsia="方正仿宋_GBK" w:cs="Times New Roman"/>
          <w:color w:val="auto"/>
          <w:sz w:val="31"/>
          <w:szCs w:val="31"/>
          <w:highlight w:val="none"/>
          <w:lang w:val="en-US" w:eastAsia="zh-CN" w:bidi="ar"/>
        </w:rPr>
        <w:t>，</w:t>
      </w:r>
      <w:r>
        <w:rPr>
          <w:rFonts w:hint="eastAsia" w:ascii="Times New Roman" w:hAnsi="Times New Roman" w:eastAsia="方正仿宋_GBK" w:cs="Times New Roman"/>
          <w:color w:val="auto"/>
          <w:sz w:val="31"/>
          <w:szCs w:val="31"/>
          <w:highlight w:val="none"/>
          <w:lang w:val="en-US" w:eastAsia="zh-CN" w:bidi="ar"/>
        </w:rPr>
        <w:t>样品不合格将取消竞标（竞价）资格。</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40" w:lineRule="exact"/>
        <w:ind w:left="0" w:leftChars="0" w:right="0" w:firstLine="620" w:firstLineChars="200"/>
        <w:jc w:val="left"/>
        <w:textAlignment w:val="auto"/>
        <w:rPr>
          <w:rFonts w:hint="eastAsia" w:ascii="方正黑体_GBK" w:hAnsi="方正黑体_GBK" w:eastAsia="方正黑体_GBK" w:cs="方正黑体_GBK"/>
          <w:sz w:val="31"/>
          <w:szCs w:val="31"/>
          <w:lang w:val="en-US" w:eastAsia="zh-CN"/>
        </w:rPr>
      </w:pPr>
      <w:r>
        <w:rPr>
          <w:rFonts w:hint="eastAsia" w:ascii="方正黑体_GBK" w:hAnsi="方正黑体_GBK" w:eastAsia="方正黑体_GBK" w:cs="方正黑体_GBK"/>
          <w:sz w:val="31"/>
          <w:szCs w:val="31"/>
          <w:lang w:val="en-US" w:eastAsia="zh-CN"/>
        </w:rPr>
        <w:t>投标单位提交材料（PDF格式）：</w:t>
      </w:r>
    </w:p>
    <w:p>
      <w:pPr>
        <w:pStyle w:val="2"/>
        <w:keepNext w:val="0"/>
        <w:keepLines w:val="0"/>
        <w:pageBreakBefore w:val="0"/>
        <w:numPr>
          <w:ilvl w:val="0"/>
          <w:numId w:val="0"/>
        </w:numPr>
        <w:kinsoku/>
        <w:wordWrap/>
        <w:overflowPunct/>
        <w:topLinePunct w:val="0"/>
        <w:bidi w:val="0"/>
        <w:snapToGrid/>
        <w:spacing w:line="540" w:lineRule="exact"/>
        <w:ind w:firstLine="620" w:firstLineChars="200"/>
        <w:textAlignment w:val="auto"/>
        <w:rPr>
          <w:rFonts w:hint="default" w:ascii="Times New Roman" w:hAnsi="Times New Roman" w:eastAsia="方正仿宋_GBK" w:cs="Times New Roman"/>
          <w:b w:val="0"/>
          <w:bCs w:val="0"/>
          <w:color w:val="000000"/>
          <w:sz w:val="31"/>
          <w:szCs w:val="31"/>
          <w:highlight w:val="none"/>
          <w:lang w:val="en-US" w:eastAsia="zh-CN"/>
        </w:rPr>
      </w:pPr>
      <w:r>
        <w:rPr>
          <w:rFonts w:hint="default" w:ascii="Times New Roman" w:hAnsi="Times New Roman" w:eastAsia="方正仿宋_GBK" w:cs="Times New Roman"/>
          <w:b w:val="0"/>
          <w:bCs w:val="0"/>
          <w:color w:val="000000"/>
          <w:sz w:val="31"/>
          <w:szCs w:val="31"/>
          <w:highlight w:val="none"/>
          <w:lang w:val="en-US" w:eastAsia="zh-CN"/>
        </w:rPr>
        <w:t>自查表、报价表、产品报价明细表</w:t>
      </w:r>
      <w:r>
        <w:rPr>
          <w:rFonts w:hint="default" w:ascii="Times New Roman" w:hAnsi="Times New Roman" w:eastAsia="方正仿宋_GBK" w:cs="Times New Roman"/>
          <w:b/>
          <w:bCs/>
          <w:color w:val="000000"/>
          <w:sz w:val="31"/>
          <w:szCs w:val="31"/>
          <w:highlight w:val="none"/>
          <w:lang w:val="en-US" w:eastAsia="zh-CN"/>
        </w:rPr>
        <w:t>。</w:t>
      </w:r>
      <w:r>
        <w:rPr>
          <w:rFonts w:hint="default" w:ascii="Times New Roman" w:hAnsi="Times New Roman" w:eastAsia="方正仿宋_GBK" w:cs="Times New Roman"/>
          <w:b w:val="0"/>
          <w:bCs w:val="0"/>
          <w:color w:val="000000"/>
          <w:sz w:val="31"/>
          <w:szCs w:val="31"/>
          <w:highlight w:val="none"/>
          <w:lang w:val="en-US" w:eastAsia="zh-CN"/>
        </w:rPr>
        <w:t>（材料如不按下述要求提供或不提供，作无效标处理）</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622" w:firstLineChars="200"/>
        <w:textAlignment w:val="auto"/>
        <w:rPr>
          <w:rFonts w:hint="default" w:ascii="Times New Roman" w:hAnsi="Times New Roman" w:eastAsia="方正仿宋_GBK" w:cs="Times New Roman"/>
          <w:color w:val="000000"/>
          <w:sz w:val="31"/>
          <w:szCs w:val="31"/>
          <w:highlight w:val="none"/>
          <w:lang w:val="en-US" w:eastAsia="zh-CN"/>
        </w:rPr>
      </w:pPr>
      <w:r>
        <w:rPr>
          <w:rFonts w:hint="default" w:ascii="Times New Roman" w:hAnsi="Times New Roman" w:eastAsia="方正仿宋_GBK" w:cs="Times New Roman"/>
          <w:b/>
          <w:bCs/>
          <w:color w:val="000000"/>
          <w:sz w:val="31"/>
          <w:szCs w:val="31"/>
          <w:highlight w:val="none"/>
          <w:lang w:val="en-US" w:eastAsia="zh-CN"/>
        </w:rPr>
        <w:t>1、自查表：</w:t>
      </w:r>
      <w:r>
        <w:rPr>
          <w:rFonts w:hint="default" w:ascii="Times New Roman" w:hAnsi="Times New Roman" w:eastAsia="方正仿宋_GBK" w:cs="Times New Roman"/>
          <w:color w:val="000000"/>
          <w:sz w:val="31"/>
          <w:szCs w:val="31"/>
          <w:highlight w:val="none"/>
          <w:lang w:val="en-US" w:eastAsia="zh-CN"/>
        </w:rPr>
        <w:t>根据上述商务要求9点内容（认准阅读后复制上述内容，逐一填入下方表格内，填写无关的其他内容视为不通过）是否如实完全响应，填写响应结果。</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0" w:firstLineChars="0"/>
        <w:jc w:val="center"/>
        <w:textAlignment w:val="auto"/>
        <w:rPr>
          <w:rFonts w:hint="default" w:ascii="Times New Roman" w:hAnsi="Times New Roman" w:eastAsia="方正仿宋_GBK" w:cs="Times New Roman"/>
          <w:color w:val="000000"/>
          <w:sz w:val="31"/>
          <w:szCs w:val="31"/>
          <w:highlight w:val="none"/>
          <w:lang w:val="en-US" w:eastAsia="zh-CN"/>
        </w:rPr>
      </w:pPr>
      <w:r>
        <w:rPr>
          <w:rFonts w:hint="eastAsia" w:ascii="Times New Roman" w:hAnsi="Times New Roman" w:eastAsia="方正仿宋_GBK" w:cs="Times New Roman"/>
          <w:color w:val="000000"/>
          <w:sz w:val="31"/>
          <w:szCs w:val="31"/>
          <w:highlight w:val="none"/>
          <w:lang w:val="en-US" w:eastAsia="zh-CN"/>
        </w:rPr>
        <w:t>《自查表》</w:t>
      </w:r>
    </w:p>
    <w:tbl>
      <w:tblPr>
        <w:tblStyle w:val="14"/>
        <w:tblW w:w="88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
        <w:gridCol w:w="5567"/>
        <w:gridCol w:w="1540"/>
        <w:gridCol w:w="1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57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序</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号</w:t>
            </w:r>
          </w:p>
        </w:tc>
        <w:tc>
          <w:tcPr>
            <w:tcW w:w="55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文件要求</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firstLine="0" w:firstLineChars="0"/>
              <w:jc w:val="center"/>
              <w:textAlignment w:val="auto"/>
              <w:rPr>
                <w:rFonts w:hint="default" w:ascii="Times New Roman" w:hAnsi="Times New Roman" w:cs="Times New Roman" w:eastAsiaTheme="minorEastAsia"/>
                <w:b/>
                <w:bCs/>
                <w:sz w:val="21"/>
                <w:szCs w:val="21"/>
              </w:rPr>
            </w:pPr>
          </w:p>
        </w:tc>
        <w:tc>
          <w:tcPr>
            <w:tcW w:w="154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firstLine="0" w:firstLineChars="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响应结果</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firstLine="0" w:firstLineChars="0"/>
              <w:jc w:val="center"/>
              <w:textAlignment w:val="auto"/>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b w:val="0"/>
                <w:bCs w:val="0"/>
                <w:sz w:val="21"/>
                <w:szCs w:val="21"/>
                <w:lang w:val="en-US" w:eastAsia="zh-CN"/>
              </w:rPr>
              <w:t>（标 √ 即可）</w:t>
            </w:r>
          </w:p>
        </w:tc>
        <w:tc>
          <w:tcPr>
            <w:tcW w:w="119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firstLine="0" w:firstLineChars="0"/>
              <w:jc w:val="center"/>
              <w:textAlignment w:val="auto"/>
              <w:rPr>
                <w:rFonts w:hint="default" w:ascii="Times New Roman" w:hAnsi="Times New Roman" w:cs="Times New Roman" w:eastAsiaTheme="minorEastAsia"/>
                <w:b/>
                <w:bCs/>
                <w:sz w:val="21"/>
                <w:szCs w:val="21"/>
                <w:lang w:eastAsia="zh-CN"/>
              </w:rPr>
            </w:pPr>
            <w:r>
              <w:rPr>
                <w:rFonts w:hint="default" w:ascii="Times New Roman" w:hAnsi="Times New Roman" w:cs="Times New Roman" w:eastAsiaTheme="minorEastAsia"/>
                <w:b/>
                <w:bCs/>
                <w:sz w:val="21"/>
                <w:szCs w:val="21"/>
                <w:highlight w:val="none"/>
              </w:rPr>
              <w:t>证明资料</w:t>
            </w:r>
            <w:r>
              <w:rPr>
                <w:rFonts w:hint="default" w:ascii="Times New Roman" w:hAnsi="Times New Roman" w:cs="Times New Roman" w:eastAsiaTheme="minorEastAsia"/>
                <w:b/>
                <w:bCs/>
                <w:sz w:val="21"/>
                <w:szCs w:val="21"/>
                <w:highlight w:val="none"/>
                <w:lang w:eastAsia="zh-CN"/>
              </w:rPr>
              <w:t>（</w:t>
            </w:r>
            <w:r>
              <w:rPr>
                <w:rFonts w:hint="default" w:ascii="Times New Roman" w:hAnsi="Times New Roman" w:cs="Times New Roman" w:eastAsiaTheme="minorEastAsia"/>
                <w:b/>
                <w:bCs/>
                <w:sz w:val="21"/>
                <w:szCs w:val="21"/>
                <w:highlight w:val="none"/>
                <w:lang w:val="en-US" w:eastAsia="zh-CN"/>
              </w:rPr>
              <w:t>必须提供</w:t>
            </w:r>
            <w:r>
              <w:rPr>
                <w:rFonts w:hint="default" w:ascii="Times New Roman" w:hAnsi="Times New Roman" w:cs="Times New Roman" w:eastAsiaTheme="minorEastAsia"/>
                <w:b/>
                <w:bCs/>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57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5567" w:type="dxa"/>
            <w:vAlign w:val="center"/>
          </w:tcPr>
          <w:p>
            <w:pPr>
              <w:keepNext w:val="0"/>
              <w:keepLines w:val="0"/>
              <w:pageBreakBefore w:val="0"/>
              <w:widowControl w:val="0"/>
              <w:kinsoku/>
              <w:wordWrap/>
              <w:overflowPunct/>
              <w:topLinePunct w:val="0"/>
              <w:autoSpaceDE/>
              <w:autoSpaceDN/>
              <w:bidi w:val="0"/>
              <w:adjustRightInd/>
              <w:spacing w:line="280" w:lineRule="exact"/>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iCs/>
                <w:color w:val="auto"/>
                <w:sz w:val="21"/>
                <w:szCs w:val="21"/>
                <w:highlight w:val="none"/>
              </w:rPr>
              <w:t>法人或者其他组织的营业执照等证明文件，自然人的身份证明（身份证为正、反面）</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□通过 □不通过</w:t>
            </w:r>
          </w:p>
        </w:tc>
        <w:tc>
          <w:tcPr>
            <w:tcW w:w="11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0" w:lineRule="exact"/>
              <w:ind w:firstLine="0" w:firstLineChars="0"/>
              <w:jc w:val="center"/>
              <w:textAlignment w:val="auto"/>
              <w:rPr>
                <w:rFonts w:hint="default" w:ascii="Times New Roman" w:hAnsi="Times New Roman" w:cs="Times New Roman" w:eastAsiaTheme="minorEastAsia"/>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7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firstLine="0" w:firstLineChars="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w:t>
            </w:r>
          </w:p>
        </w:tc>
        <w:tc>
          <w:tcPr>
            <w:tcW w:w="55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0" w:lineRule="exact"/>
              <w:ind w:firstLine="0" w:firstLineChars="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iCs/>
                <w:color w:val="auto"/>
                <w:sz w:val="21"/>
                <w:szCs w:val="21"/>
                <w:highlight w:val="none"/>
              </w:rPr>
              <w:t>法人授权</w:t>
            </w:r>
            <w:r>
              <w:rPr>
                <w:rFonts w:hint="default" w:ascii="Times New Roman" w:hAnsi="Times New Roman" w:cs="Times New Roman" w:eastAsiaTheme="minorEastAsia"/>
                <w:iCs/>
                <w:color w:val="auto"/>
                <w:sz w:val="21"/>
                <w:szCs w:val="21"/>
                <w:highlight w:val="none"/>
                <w:lang w:val="en-US" w:eastAsia="zh-CN"/>
              </w:rPr>
              <w:t>委托</w:t>
            </w:r>
            <w:r>
              <w:rPr>
                <w:rFonts w:hint="default" w:ascii="Times New Roman" w:hAnsi="Times New Roman" w:cs="Times New Roman" w:eastAsiaTheme="minorEastAsia"/>
                <w:iCs/>
                <w:color w:val="auto"/>
                <w:sz w:val="21"/>
                <w:szCs w:val="21"/>
                <w:highlight w:val="none"/>
              </w:rPr>
              <w:t>书</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□通过 □不通过</w:t>
            </w:r>
          </w:p>
        </w:tc>
        <w:tc>
          <w:tcPr>
            <w:tcW w:w="11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0" w:lineRule="exact"/>
              <w:ind w:firstLine="0" w:firstLineChars="0"/>
              <w:jc w:val="center"/>
              <w:textAlignment w:val="auto"/>
              <w:rPr>
                <w:rFonts w:hint="default" w:ascii="Times New Roman" w:hAnsi="Times New Roman" w:cs="Times New Roman" w:eastAsiaTheme="minorEastAsia"/>
                <w:b w:val="0"/>
                <w:bCs/>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7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firstLine="0" w:firstLineChars="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w:t>
            </w:r>
          </w:p>
        </w:tc>
        <w:tc>
          <w:tcPr>
            <w:tcW w:w="55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0" w:lineRule="exact"/>
              <w:ind w:firstLine="0" w:firstLineChars="0"/>
              <w:jc w:val="center"/>
              <w:textAlignment w:val="auto"/>
              <w:rPr>
                <w:rFonts w:hint="default" w:ascii="Times New Roman" w:hAnsi="Times New Roman" w:cs="Times New Roman" w:eastAsiaTheme="minorEastAsia"/>
                <w:iCs/>
                <w:color w:val="auto"/>
                <w:sz w:val="21"/>
                <w:szCs w:val="21"/>
                <w:highlight w:val="none"/>
              </w:rPr>
            </w:pPr>
            <w:r>
              <w:rPr>
                <w:rFonts w:hint="default" w:ascii="Times New Roman" w:hAnsi="Times New Roman" w:cs="Times New Roman" w:eastAsiaTheme="minorEastAsia"/>
                <w:sz w:val="21"/>
                <w:szCs w:val="21"/>
                <w:lang w:val="en-US" w:eastAsia="zh-CN"/>
              </w:rPr>
              <w:t>供应商资格声明函（见附件1）</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□通过 □不通过</w:t>
            </w:r>
          </w:p>
        </w:tc>
        <w:tc>
          <w:tcPr>
            <w:tcW w:w="11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0" w:lineRule="exact"/>
              <w:ind w:firstLine="0" w:firstLineChars="0"/>
              <w:jc w:val="center"/>
              <w:textAlignment w:val="auto"/>
              <w:rPr>
                <w:rFonts w:hint="default" w:ascii="Times New Roman" w:hAnsi="Times New Roman" w:cs="Times New Roman" w:eastAsiaTheme="minorEastAsia"/>
                <w:b w:val="0"/>
                <w:bCs/>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57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firstLine="0" w:firstLineChars="0"/>
              <w:jc w:val="center"/>
              <w:textAlignment w:val="auto"/>
              <w:rPr>
                <w:rFonts w:hint="default" w:ascii="Times New Roman" w:hAnsi="Times New Roman" w:cs="Times New Roman" w:eastAsiaTheme="minorEastAsia"/>
                <w:sz w:val="21"/>
                <w:szCs w:val="21"/>
                <w:lang w:eastAsia="zh-CN"/>
              </w:rPr>
            </w:pPr>
            <w:r>
              <w:rPr>
                <w:rFonts w:hint="eastAsia" w:ascii="Times New Roman" w:hAnsi="Times New Roman" w:cs="Times New Roman"/>
                <w:sz w:val="21"/>
                <w:szCs w:val="21"/>
                <w:lang w:val="en-US" w:eastAsia="zh-CN"/>
              </w:rPr>
              <w:t>4</w:t>
            </w:r>
          </w:p>
        </w:tc>
        <w:tc>
          <w:tcPr>
            <w:tcW w:w="5567" w:type="dxa"/>
            <w:vAlign w:val="center"/>
          </w:tcPr>
          <w:p>
            <w:pPr>
              <w:keepNext w:val="0"/>
              <w:keepLines w:val="0"/>
              <w:pageBreakBefore w:val="0"/>
              <w:widowControl w:val="0"/>
              <w:kinsoku/>
              <w:wordWrap/>
              <w:overflowPunct/>
              <w:topLinePunct w:val="0"/>
              <w:autoSpaceDE/>
              <w:autoSpaceDN/>
              <w:bidi w:val="0"/>
              <w:adjustRightInd/>
              <w:spacing w:line="280" w:lineRule="exact"/>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iCs/>
                <w:color w:val="auto"/>
                <w:sz w:val="21"/>
                <w:szCs w:val="21"/>
                <w:highlight w:val="none"/>
              </w:rPr>
              <w:t>最近一个年度的财务状况报告（成立不满一年不需提供）</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□通过 □不通过</w:t>
            </w:r>
          </w:p>
        </w:tc>
        <w:tc>
          <w:tcPr>
            <w:tcW w:w="11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0" w:lineRule="exact"/>
              <w:ind w:left="0" w:firstLine="0" w:firstLineChars="0"/>
              <w:jc w:val="center"/>
              <w:textAlignment w:val="auto"/>
              <w:rPr>
                <w:rFonts w:hint="default" w:ascii="Times New Roman" w:hAnsi="Times New Roman" w:cs="Times New Roman" w:eastAsiaTheme="minorEastAsia"/>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57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firstLine="0" w:firstLineChars="0"/>
              <w:jc w:val="center"/>
              <w:textAlignment w:val="auto"/>
              <w:rPr>
                <w:rFonts w:hint="default" w:ascii="Times New Roman" w:hAnsi="Times New Roman" w:cs="Times New Roman" w:eastAsiaTheme="minorEastAsia"/>
                <w:sz w:val="21"/>
                <w:szCs w:val="21"/>
                <w:lang w:val="en-US"/>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firstLine="0" w:firstLineChars="0"/>
              <w:jc w:val="center"/>
              <w:textAlignment w:val="auto"/>
              <w:rPr>
                <w:rFonts w:hint="default" w:ascii="Times New Roman" w:hAnsi="Times New Roman" w:cs="Times New Roman" w:eastAsiaTheme="minorEastAsia"/>
                <w:sz w:val="21"/>
                <w:szCs w:val="21"/>
                <w:lang w:eastAsia="zh-CN"/>
              </w:rPr>
            </w:pPr>
            <w:r>
              <w:rPr>
                <w:rFonts w:hint="eastAsia" w:ascii="Times New Roman" w:hAnsi="Times New Roman" w:cs="Times New Roman"/>
                <w:sz w:val="21"/>
                <w:szCs w:val="21"/>
                <w:lang w:val="en-US" w:eastAsia="zh-CN"/>
              </w:rPr>
              <w:t>5</w:t>
            </w:r>
          </w:p>
        </w:tc>
        <w:tc>
          <w:tcPr>
            <w:tcW w:w="5567" w:type="dxa"/>
            <w:vAlign w:val="center"/>
          </w:tcPr>
          <w:p>
            <w:pPr>
              <w:keepNext w:val="0"/>
              <w:keepLines w:val="0"/>
              <w:pageBreakBefore w:val="0"/>
              <w:widowControl w:val="0"/>
              <w:kinsoku/>
              <w:wordWrap/>
              <w:overflowPunct/>
              <w:topLinePunct w:val="0"/>
              <w:autoSpaceDE/>
              <w:autoSpaceDN/>
              <w:bidi w:val="0"/>
              <w:adjustRightInd/>
              <w:spacing w:line="280" w:lineRule="exact"/>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iCs/>
                <w:color w:val="auto"/>
                <w:sz w:val="21"/>
                <w:szCs w:val="21"/>
                <w:highlight w:val="none"/>
              </w:rPr>
              <w:t>依法缴纳税收和社会保障资金的相关材料（提供提交投标文件截止时间前一年内至少一个月依法缴纳税收及缴纳社会保障资金的证明材料。投标人依法享受缓缴、免缴税收、社会保障资金的提供证明材料。）</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□通过 □不通过</w:t>
            </w:r>
          </w:p>
        </w:tc>
        <w:tc>
          <w:tcPr>
            <w:tcW w:w="11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0" w:lineRule="exact"/>
              <w:ind w:left="0" w:firstLine="0" w:firstLineChars="0"/>
              <w:jc w:val="center"/>
              <w:textAlignment w:val="auto"/>
              <w:rPr>
                <w:rFonts w:hint="default" w:ascii="Times New Roman" w:hAnsi="Times New Roman" w:cs="Times New Roman" w:eastAsiaTheme="minorEastAsia"/>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57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firstLine="0" w:firstLineChars="0"/>
              <w:jc w:val="center"/>
              <w:textAlignment w:val="auto"/>
              <w:rPr>
                <w:rFonts w:hint="default" w:ascii="Times New Roman" w:hAnsi="Times New Roman" w:cs="Times New Roman" w:eastAsiaTheme="minorEastAsia"/>
                <w:sz w:val="21"/>
                <w:szCs w:val="21"/>
                <w:lang w:eastAsia="zh-CN"/>
              </w:rPr>
            </w:pPr>
            <w:r>
              <w:rPr>
                <w:rFonts w:hint="eastAsia" w:ascii="Times New Roman" w:hAnsi="Times New Roman" w:cs="Times New Roman"/>
                <w:sz w:val="21"/>
                <w:szCs w:val="21"/>
                <w:lang w:val="en-US" w:eastAsia="zh-CN"/>
              </w:rPr>
              <w:t>6</w:t>
            </w:r>
          </w:p>
        </w:tc>
        <w:tc>
          <w:tcPr>
            <w:tcW w:w="5567" w:type="dxa"/>
            <w:vAlign w:val="center"/>
          </w:tcPr>
          <w:p>
            <w:pPr>
              <w:keepNext w:val="0"/>
              <w:keepLines w:val="0"/>
              <w:pageBreakBefore w:val="0"/>
              <w:widowControl w:val="0"/>
              <w:kinsoku/>
              <w:wordWrap/>
              <w:overflowPunct/>
              <w:topLinePunct w:val="0"/>
              <w:autoSpaceDE/>
              <w:autoSpaceDN/>
              <w:bidi w:val="0"/>
              <w:adjustRightInd/>
              <w:spacing w:line="280" w:lineRule="exact"/>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iCs/>
                <w:color w:val="auto"/>
                <w:sz w:val="21"/>
                <w:szCs w:val="21"/>
                <w:highlight w:val="none"/>
              </w:rPr>
              <w:t>具备履行合同所必需的设备和专业技术能力的书面声明</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□通过 □不通过</w:t>
            </w:r>
          </w:p>
        </w:tc>
        <w:tc>
          <w:tcPr>
            <w:tcW w:w="11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0" w:lineRule="exact"/>
              <w:ind w:left="0" w:firstLine="0" w:firstLineChars="0"/>
              <w:jc w:val="center"/>
              <w:textAlignment w:val="auto"/>
              <w:rPr>
                <w:rFonts w:hint="default" w:ascii="Times New Roman" w:hAnsi="Times New Roman" w:cs="Times New Roman" w:eastAsiaTheme="minorEastAsia"/>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7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firstLine="0" w:firstLineChars="0"/>
              <w:jc w:val="center"/>
              <w:textAlignment w:val="auto"/>
              <w:rPr>
                <w:rFonts w:hint="default" w:ascii="Times New Roman" w:hAnsi="Times New Roman" w:cs="Times New Roman" w:eastAsiaTheme="minorEastAsia"/>
                <w:sz w:val="21"/>
                <w:szCs w:val="21"/>
                <w:lang w:eastAsia="zh-CN"/>
              </w:rPr>
            </w:pPr>
            <w:r>
              <w:rPr>
                <w:rFonts w:hint="eastAsia" w:ascii="Times New Roman" w:hAnsi="Times New Roman" w:cs="Times New Roman"/>
                <w:sz w:val="21"/>
                <w:szCs w:val="21"/>
                <w:lang w:val="en-US" w:eastAsia="zh-CN"/>
              </w:rPr>
              <w:t>7</w:t>
            </w:r>
          </w:p>
        </w:tc>
        <w:tc>
          <w:tcPr>
            <w:tcW w:w="5567"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iCs/>
                <w:color w:val="auto"/>
                <w:sz w:val="21"/>
                <w:szCs w:val="21"/>
                <w:highlight w:val="none"/>
              </w:rPr>
              <w:t>参加政府采购活动前 3 年内在经营活动中没有重大违法记录的书面声明</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□通过 □不通过</w:t>
            </w:r>
          </w:p>
        </w:tc>
        <w:tc>
          <w:tcPr>
            <w:tcW w:w="11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0" w:lineRule="exact"/>
              <w:ind w:left="0" w:firstLine="0" w:firstLineChars="0"/>
              <w:jc w:val="center"/>
              <w:textAlignment w:val="auto"/>
              <w:rPr>
                <w:rFonts w:hint="default" w:ascii="Times New Roman" w:hAnsi="Times New Roman" w:cs="Times New Roman" w:eastAsiaTheme="minorEastAsia"/>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57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firstLine="0" w:firstLineChars="0"/>
              <w:jc w:val="center"/>
              <w:textAlignment w:val="auto"/>
              <w:rPr>
                <w:rFonts w:hint="default" w:ascii="Times New Roman" w:hAnsi="Times New Roman" w:cs="Times New Roman" w:eastAsiaTheme="minorEastAsia"/>
                <w:sz w:val="21"/>
                <w:szCs w:val="21"/>
                <w:lang w:eastAsia="zh-CN"/>
              </w:rPr>
            </w:pPr>
            <w:r>
              <w:rPr>
                <w:rFonts w:hint="eastAsia" w:ascii="Times New Roman" w:hAnsi="Times New Roman" w:cs="Times New Roman"/>
                <w:sz w:val="21"/>
                <w:szCs w:val="21"/>
                <w:lang w:val="en-US" w:eastAsia="zh-CN"/>
              </w:rPr>
              <w:t>8</w:t>
            </w:r>
          </w:p>
        </w:tc>
        <w:tc>
          <w:tcPr>
            <w:tcW w:w="5567"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iCs/>
                <w:color w:val="auto"/>
                <w:sz w:val="21"/>
                <w:szCs w:val="21"/>
                <w:highlight w:val="none"/>
              </w:rPr>
              <w:t>未被“信用中国”网站（www.creditchina.gov.cn）列入失信被执行人、重大税收违法案件当事人名单、政府采购严重失信行为记录名单</w:t>
            </w:r>
            <w:r>
              <w:rPr>
                <w:rFonts w:hint="default" w:ascii="Times New Roman" w:hAnsi="Times New Roman" w:cs="Times New Roman" w:eastAsiaTheme="minorEastAsia"/>
                <w:color w:val="auto"/>
                <w:sz w:val="21"/>
                <w:szCs w:val="21"/>
                <w:highlight w:val="none"/>
              </w:rPr>
              <w:t>（提供网页截图）</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□通过 □不通过</w:t>
            </w:r>
          </w:p>
        </w:tc>
        <w:tc>
          <w:tcPr>
            <w:tcW w:w="11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0" w:lineRule="exact"/>
              <w:ind w:left="0" w:firstLine="0" w:firstLineChars="0"/>
              <w:jc w:val="center"/>
              <w:textAlignment w:val="auto"/>
              <w:rPr>
                <w:rFonts w:hint="default" w:ascii="Times New Roman" w:hAnsi="Times New Roman" w:cs="Times New Roman" w:eastAsiaTheme="minorEastAsia"/>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7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firstLine="0" w:firstLineChars="0"/>
              <w:jc w:val="center"/>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9</w:t>
            </w:r>
          </w:p>
        </w:tc>
        <w:tc>
          <w:tcPr>
            <w:tcW w:w="55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firstLine="0" w:firstLineChars="0"/>
              <w:jc w:val="center"/>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□通过 □不通过</w:t>
            </w:r>
          </w:p>
        </w:tc>
        <w:tc>
          <w:tcPr>
            <w:tcW w:w="119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firstLine="0" w:firstLineChars="0"/>
              <w:jc w:val="center"/>
              <w:textAlignment w:val="auto"/>
              <w:rPr>
                <w:rFonts w:hint="default"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7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firstLine="0" w:firstLineChars="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w:t>
            </w:r>
            <w:r>
              <w:rPr>
                <w:rFonts w:hint="eastAsia" w:ascii="Times New Roman" w:hAnsi="Times New Roman" w:cs="Times New Roman"/>
                <w:sz w:val="21"/>
                <w:szCs w:val="21"/>
                <w:lang w:val="en-US" w:eastAsia="zh-CN"/>
              </w:rPr>
              <w:t>0</w:t>
            </w:r>
          </w:p>
        </w:tc>
        <w:tc>
          <w:tcPr>
            <w:tcW w:w="55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firstLine="0" w:firstLineChars="0"/>
              <w:jc w:val="center"/>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中小企业证明函等</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□通过 □不通过</w:t>
            </w:r>
          </w:p>
        </w:tc>
        <w:tc>
          <w:tcPr>
            <w:tcW w:w="119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firstLine="0" w:firstLineChars="0"/>
              <w:jc w:val="center"/>
              <w:textAlignment w:val="auto"/>
              <w:rPr>
                <w:rFonts w:hint="default"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7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firstLine="0" w:firstLineChars="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w:t>
            </w:r>
            <w:r>
              <w:rPr>
                <w:rFonts w:hint="eastAsia" w:ascii="Times New Roman" w:hAnsi="Times New Roman" w:cs="Times New Roman"/>
                <w:sz w:val="21"/>
                <w:szCs w:val="21"/>
                <w:lang w:val="en-US" w:eastAsia="zh-CN"/>
              </w:rPr>
              <w:t>1</w:t>
            </w:r>
          </w:p>
        </w:tc>
        <w:tc>
          <w:tcPr>
            <w:tcW w:w="556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firstLine="0" w:firstLineChars="0"/>
              <w:jc w:val="center"/>
              <w:textAlignment w:val="auto"/>
              <w:rPr>
                <w:rFonts w:hint="default" w:ascii="Times New Roman" w:hAnsi="Times New Roman" w:cs="Times New Roman" w:eastAsiaTheme="minorEastAsia"/>
                <w:sz w:val="21"/>
                <w:szCs w:val="21"/>
              </w:rPr>
            </w:pPr>
          </w:p>
        </w:tc>
        <w:tc>
          <w:tcPr>
            <w:tcW w:w="154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□通过 □不通过</w:t>
            </w:r>
          </w:p>
        </w:tc>
        <w:tc>
          <w:tcPr>
            <w:tcW w:w="119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firstLine="0" w:firstLineChars="0"/>
              <w:jc w:val="center"/>
              <w:textAlignment w:val="auto"/>
              <w:rPr>
                <w:rFonts w:hint="default"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874" w:type="dxa"/>
            <w:gridSpan w:val="4"/>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z w:val="21"/>
                <w:szCs w:val="21"/>
                <w:lang w:val="en-US" w:eastAsia="zh-CN"/>
              </w:rPr>
              <w:t>注：</w:t>
            </w:r>
            <w:r>
              <w:rPr>
                <w:rFonts w:hint="default" w:ascii="Times New Roman" w:hAnsi="Times New Roman" w:cs="Times New Roman" w:eastAsiaTheme="minorEastAsia"/>
                <w:sz w:val="21"/>
                <w:szCs w:val="21"/>
                <w:lang w:val="en-US" w:eastAsia="zh-CN"/>
              </w:rPr>
              <w:t>以上证明材料须</w:t>
            </w:r>
            <w:r>
              <w:rPr>
                <w:rFonts w:hint="default" w:ascii="Times New Roman" w:hAnsi="Times New Roman" w:cs="Times New Roman" w:eastAsiaTheme="minorEastAsia"/>
                <w:sz w:val="21"/>
                <w:szCs w:val="21"/>
                <w:highlight w:val="yellow"/>
                <w:lang w:val="en-US" w:eastAsia="zh-CN"/>
              </w:rPr>
              <w:t>盖单位公章</w:t>
            </w:r>
            <w:r>
              <w:rPr>
                <w:rFonts w:hint="default" w:ascii="Times New Roman" w:hAnsi="Times New Roman" w:cs="Times New Roman" w:eastAsiaTheme="minorEastAsia"/>
                <w:sz w:val="21"/>
                <w:szCs w:val="21"/>
                <w:highlight w:val="none"/>
                <w:lang w:val="en-US" w:eastAsia="zh-CN"/>
              </w:rPr>
              <w:t>（所提供的证明资料如不清晰无法辨识，视为未提供）</w:t>
            </w:r>
          </w:p>
        </w:tc>
      </w:tr>
    </w:tbl>
    <w:p>
      <w:pPr>
        <w:pStyle w:val="2"/>
        <w:numPr>
          <w:ilvl w:val="0"/>
          <w:numId w:val="0"/>
        </w:numPr>
        <w:ind w:leftChars="0"/>
        <w:rPr>
          <w:rFonts w:hint="default" w:ascii="仿宋" w:hAnsi="仿宋" w:eastAsia="仿宋"/>
          <w:color w:val="000000"/>
          <w:szCs w:val="21"/>
          <w:lang w:val="en-US" w:eastAsia="zh-CN"/>
        </w:rPr>
      </w:pPr>
    </w:p>
    <w:p>
      <w:pPr>
        <w:pStyle w:val="2"/>
        <w:numPr>
          <w:ilvl w:val="0"/>
          <w:numId w:val="0"/>
        </w:numPr>
        <w:ind w:leftChars="0"/>
        <w:rPr>
          <w:rFonts w:hint="eastAsia" w:ascii="仿宋" w:hAnsi="仿宋" w:eastAsia="仿宋"/>
          <w:color w:val="000000"/>
          <w:szCs w:val="21"/>
          <w:lang w:val="en-US" w:eastAsia="zh-CN"/>
        </w:rPr>
      </w:pPr>
    </w:p>
    <w:p>
      <w:pPr>
        <w:pStyle w:val="2"/>
        <w:numPr>
          <w:ilvl w:val="0"/>
          <w:numId w:val="0"/>
        </w:numPr>
        <w:ind w:leftChars="0"/>
        <w:rPr>
          <w:rFonts w:hint="default" w:ascii="仿宋" w:hAnsi="仿宋" w:eastAsia="仿宋"/>
          <w:color w:val="000000"/>
          <w:szCs w:val="21"/>
          <w:lang w:val="en-US" w:eastAsia="zh-CN"/>
        </w:rPr>
      </w:pPr>
      <w:r>
        <w:rPr>
          <w:rFonts w:hint="eastAsia" w:ascii="仿宋" w:hAnsi="仿宋" w:eastAsia="仿宋"/>
          <w:color w:val="000000"/>
          <w:szCs w:val="21"/>
          <w:lang w:val="en-US" w:eastAsia="zh-CN"/>
        </w:rPr>
        <w:t>法定代表人（或授权代表）签字或签章：                单位公章：</w:t>
      </w:r>
    </w:p>
    <w:p>
      <w:pPr>
        <w:pStyle w:val="2"/>
        <w:numPr>
          <w:ilvl w:val="0"/>
          <w:numId w:val="0"/>
        </w:numPr>
        <w:ind w:leftChars="0"/>
        <w:rPr>
          <w:rFonts w:hint="eastAsia" w:ascii="仿宋" w:hAnsi="仿宋" w:eastAsia="仿宋"/>
          <w:color w:val="000000"/>
          <w:szCs w:val="21"/>
          <w:lang w:val="en-US" w:eastAsia="zh-CN"/>
        </w:rPr>
      </w:pPr>
    </w:p>
    <w:p>
      <w:pPr>
        <w:pStyle w:val="2"/>
        <w:numPr>
          <w:ilvl w:val="0"/>
          <w:numId w:val="0"/>
        </w:numPr>
        <w:ind w:leftChars="0"/>
        <w:rPr>
          <w:rFonts w:hint="eastAsia" w:ascii="仿宋" w:hAnsi="仿宋" w:eastAsia="仿宋"/>
          <w:b/>
          <w:bCs/>
          <w:color w:val="000000"/>
          <w:sz w:val="32"/>
          <w:szCs w:val="24"/>
          <w:lang w:val="en-US" w:eastAsia="zh-CN"/>
        </w:rPr>
      </w:pPr>
      <w:r>
        <w:rPr>
          <w:rFonts w:hint="eastAsia" w:ascii="仿宋" w:hAnsi="仿宋" w:eastAsia="仿宋"/>
          <w:b/>
          <w:bCs/>
          <w:color w:val="000000"/>
          <w:sz w:val="32"/>
          <w:szCs w:val="24"/>
          <w:lang w:val="en-US" w:eastAsia="zh-CN"/>
        </w:rPr>
        <w:t>注：</w:t>
      </w:r>
    </w:p>
    <w:p>
      <w:pPr>
        <w:pStyle w:val="2"/>
        <w:numPr>
          <w:ilvl w:val="0"/>
          <w:numId w:val="0"/>
        </w:numPr>
        <w:ind w:leftChars="0"/>
        <w:rPr>
          <w:rFonts w:hint="eastAsia" w:ascii="仿宋" w:hAnsi="仿宋" w:eastAsia="仿宋"/>
          <w:b w:val="0"/>
          <w:bCs w:val="0"/>
          <w:color w:val="000000"/>
          <w:szCs w:val="21"/>
          <w:highlight w:val="yellow"/>
          <w:lang w:val="en-US" w:eastAsia="zh-CN"/>
        </w:rPr>
      </w:pPr>
      <w:r>
        <w:rPr>
          <w:rFonts w:hint="eastAsia" w:ascii="仿宋" w:hAnsi="仿宋" w:eastAsia="仿宋"/>
          <w:b/>
          <w:bCs/>
          <w:color w:val="000000"/>
          <w:szCs w:val="21"/>
          <w:lang w:val="en-US" w:eastAsia="zh-CN"/>
        </w:rPr>
        <w:t>1、</w:t>
      </w:r>
      <w:r>
        <w:rPr>
          <w:rFonts w:hint="eastAsia" w:ascii="仿宋" w:hAnsi="仿宋" w:eastAsia="仿宋"/>
          <w:color w:val="000000"/>
          <w:szCs w:val="21"/>
          <w:lang w:val="en-US" w:eastAsia="zh-CN"/>
        </w:rPr>
        <w:t>自查表内容均为</w:t>
      </w:r>
      <w:r>
        <w:rPr>
          <w:rFonts w:hint="eastAsia" w:ascii="仿宋" w:hAnsi="仿宋" w:eastAsia="仿宋"/>
          <w:color w:val="000000"/>
          <w:szCs w:val="21"/>
          <w:highlight w:val="yellow"/>
          <w:lang w:val="en-US" w:eastAsia="zh-CN"/>
        </w:rPr>
        <w:t>实质性</w:t>
      </w:r>
      <w:r>
        <w:rPr>
          <w:rFonts w:hint="eastAsia" w:ascii="仿宋" w:hAnsi="仿宋" w:eastAsia="仿宋"/>
          <w:color w:val="000000"/>
          <w:szCs w:val="21"/>
          <w:lang w:val="en-US" w:eastAsia="zh-CN"/>
        </w:rPr>
        <w:t>响应内容，如有一项不满足（不通过），即为</w:t>
      </w:r>
      <w:r>
        <w:rPr>
          <w:rFonts w:hint="eastAsia" w:ascii="仿宋" w:hAnsi="仿宋" w:eastAsia="仿宋"/>
          <w:b w:val="0"/>
          <w:bCs w:val="0"/>
          <w:color w:val="000000"/>
          <w:szCs w:val="21"/>
          <w:highlight w:val="yellow"/>
          <w:lang w:val="en-US" w:eastAsia="zh-CN"/>
        </w:rPr>
        <w:t>无效响应</w:t>
      </w:r>
      <w:r>
        <w:rPr>
          <w:rFonts w:hint="eastAsia" w:ascii="仿宋" w:hAnsi="仿宋" w:eastAsia="仿宋"/>
          <w:color w:val="000000"/>
          <w:szCs w:val="21"/>
          <w:lang w:val="en-US" w:eastAsia="zh-CN"/>
        </w:rPr>
        <w:t>；自查表填写完整后，须法定代表人签字或签章（或授权代表，须提供授权证明及被授权人身份证证明），并加盖单位公章。如上述部位无签字盖章</w:t>
      </w:r>
      <w:r>
        <w:rPr>
          <w:rFonts w:hint="eastAsia" w:ascii="仿宋" w:hAnsi="仿宋" w:eastAsia="仿宋"/>
          <w:b w:val="0"/>
          <w:bCs w:val="0"/>
          <w:color w:val="000000"/>
          <w:szCs w:val="21"/>
          <w:highlight w:val="yellow"/>
          <w:lang w:val="en-US" w:eastAsia="zh-CN"/>
        </w:rPr>
        <w:t>则为无效响应。</w:t>
      </w:r>
    </w:p>
    <w:p>
      <w:pPr>
        <w:pStyle w:val="2"/>
        <w:numPr>
          <w:ilvl w:val="0"/>
          <w:numId w:val="0"/>
        </w:numPr>
        <w:ind w:leftChars="0"/>
        <w:rPr>
          <w:rFonts w:hint="eastAsia"/>
          <w:b/>
          <w:bCs/>
          <w:sz w:val="24"/>
          <w:szCs w:val="24"/>
          <w:lang w:val="en-US" w:eastAsia="zh-CN"/>
        </w:rPr>
      </w:pPr>
      <w:r>
        <w:rPr>
          <w:rFonts w:hint="eastAsia" w:ascii="仿宋" w:hAnsi="仿宋" w:eastAsia="仿宋"/>
          <w:b/>
          <w:bCs/>
          <w:color w:val="000000"/>
          <w:szCs w:val="21"/>
          <w:highlight w:val="none"/>
          <w:lang w:val="en-US" w:eastAsia="zh-CN"/>
        </w:rPr>
        <w:t>2</w:t>
      </w:r>
      <w:r>
        <w:rPr>
          <w:rFonts w:hint="eastAsia" w:ascii="仿宋" w:hAnsi="仿宋" w:eastAsia="仿宋"/>
          <w:b w:val="0"/>
          <w:bCs w:val="0"/>
          <w:color w:val="000000"/>
          <w:szCs w:val="21"/>
          <w:highlight w:val="none"/>
          <w:lang w:val="en-US" w:eastAsia="zh-CN"/>
        </w:rPr>
        <w:t>、如填报结果均为通过，但后期未履行上述要求、提供相关材料及所供产品，有一项不真实或不满足竞价需求，则认定为</w:t>
      </w:r>
      <w:r>
        <w:rPr>
          <w:rFonts w:hint="eastAsia" w:ascii="仿宋" w:hAnsi="仿宋" w:eastAsia="仿宋"/>
          <w:b w:val="0"/>
          <w:bCs w:val="0"/>
          <w:color w:val="000000"/>
          <w:szCs w:val="21"/>
          <w:highlight w:val="yellow"/>
          <w:lang w:val="en-US" w:eastAsia="zh-CN"/>
        </w:rPr>
        <w:t>虚假应标，作无效标处理，并</w:t>
      </w:r>
      <w:r>
        <w:rPr>
          <w:rFonts w:hint="eastAsia" w:ascii="仿宋" w:hAnsi="仿宋" w:eastAsia="仿宋"/>
          <w:b w:val="0"/>
          <w:bCs w:val="0"/>
          <w:color w:val="000000"/>
          <w:szCs w:val="21"/>
          <w:highlight w:val="none"/>
          <w:lang w:val="en-US" w:eastAsia="zh-CN"/>
        </w:rPr>
        <w:t>将具体情况上报财政部门进行处理。</w:t>
      </w:r>
    </w:p>
    <w:p>
      <w:pPr>
        <w:pStyle w:val="22"/>
        <w:widowControl w:val="0"/>
        <w:numPr>
          <w:ilvl w:val="0"/>
          <w:numId w:val="0"/>
        </w:numPr>
        <w:spacing w:line="360" w:lineRule="auto"/>
        <w:jc w:val="both"/>
        <w:rPr>
          <w:rFonts w:hint="eastAsia"/>
          <w:b/>
          <w:bCs/>
          <w:sz w:val="24"/>
          <w:szCs w:val="24"/>
          <w:lang w:val="en-US" w:eastAsia="zh-CN"/>
        </w:rPr>
      </w:pPr>
    </w:p>
    <w:p>
      <w:pPr>
        <w:numPr>
          <w:ilvl w:val="0"/>
          <w:numId w:val="0"/>
        </w:numPr>
        <w:spacing w:line="440" w:lineRule="exact"/>
        <w:rPr>
          <w:rFonts w:hint="default"/>
          <w:b/>
          <w:bCs/>
          <w:lang w:val="en-US" w:eastAsia="zh-CN"/>
        </w:rPr>
      </w:pPr>
      <w:r>
        <w:rPr>
          <w:rFonts w:hint="eastAsia"/>
          <w:b/>
          <w:bCs/>
          <w:sz w:val="24"/>
          <w:szCs w:val="24"/>
          <w:lang w:val="en-US" w:eastAsia="zh-CN"/>
        </w:rPr>
        <w:t>2、报价表：</w:t>
      </w:r>
    </w:p>
    <w:p>
      <w:pPr>
        <w:spacing w:line="440" w:lineRule="exact"/>
        <w:rPr>
          <w:rFonts w:hint="eastAsia"/>
          <w:sz w:val="24"/>
          <w:szCs w:val="24"/>
        </w:rPr>
      </w:pPr>
      <w:r>
        <w:rPr>
          <w:rFonts w:hint="eastAsia"/>
          <w:sz w:val="24"/>
          <w:szCs w:val="24"/>
        </w:rPr>
        <w:t>采购项目名称：</w:t>
      </w:r>
      <w:r>
        <w:rPr>
          <w:rFonts w:hint="eastAsia"/>
          <w:sz w:val="24"/>
          <w:szCs w:val="24"/>
        </w:rPr>
        <mc:AlternateContent>
          <mc:Choice Requires="wps">
            <w:drawing>
              <wp:anchor distT="0" distB="0" distL="114300" distR="114300" simplePos="0" relativeHeight="251659264" behindDoc="0" locked="0" layoutInCell="1" allowOverlap="1">
                <wp:simplePos x="0" y="0"/>
                <wp:positionH relativeFrom="page">
                  <wp:posOffset>641350</wp:posOffset>
                </wp:positionH>
                <wp:positionV relativeFrom="paragraph">
                  <wp:posOffset>158750</wp:posOffset>
                </wp:positionV>
                <wp:extent cx="6286500" cy="2090420"/>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6286500" cy="2090420"/>
                        </a:xfrm>
                        <a:prstGeom prst="rect">
                          <a:avLst/>
                        </a:prstGeom>
                        <a:noFill/>
                        <a:ln>
                          <a:noFill/>
                        </a:ln>
                      </wps:spPr>
                      <wps:txbx>
                        <w:txbxContent>
                          <w:p>
                            <w:pPr>
                              <w:pStyle w:val="7"/>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0.5pt;margin-top:12.5pt;height:164.6pt;width:495pt;mso-position-horizontal-relative:page;z-index:251659264;mso-width-relative:page;mso-height-relative:page;" filled="f" stroked="f" coordsize="21600,21600" o:gfxdata="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IHLPh2AAAAAsBAAAPAAAAAAAAAAEA&#10;IAAAACIAAABkcnMvZG93bnJldi54bWxQSwECFAAUAAAACACHTuJAsG6+qA8CAAAIBAAADgAAAAAA&#10;AAABACAAAAAnAQAAZHJzL2Uyb0RvYy54bWxQSwUGAAAAAAYABgBZAQAAqAUAAAAA&#10;">
                <v:fill on="f" focussize="0,0"/>
                <v:stroke on="f"/>
                <v:imagedata o:title=""/>
                <o:lock v:ext="edit" aspectratio="f"/>
                <v:textbox inset="0mm,0mm,0mm,0mm">
                  <w:txbxContent>
                    <w:p>
                      <w:pPr>
                        <w:pStyle w:val="7"/>
                      </w:pPr>
                    </w:p>
                  </w:txbxContent>
                </v:textbox>
              </v:shape>
            </w:pict>
          </mc:Fallback>
        </mc:AlternateContent>
      </w:r>
      <w:r>
        <w:rPr>
          <w:rFonts w:hint="eastAsia"/>
          <w:sz w:val="24"/>
          <w:szCs w:val="24"/>
        </w:rPr>
        <w:t xml:space="preserve"> </w:t>
      </w:r>
    </w:p>
    <w:p>
      <w:pPr>
        <w:pStyle w:val="5"/>
        <w:rPr>
          <w:rFonts w:hint="eastAsia"/>
          <w:sz w:val="24"/>
          <w:szCs w:val="24"/>
        </w:rPr>
      </w:pPr>
    </w:p>
    <w:tbl>
      <w:tblPr>
        <w:tblStyle w:val="14"/>
        <w:tblpPr w:leftFromText="180" w:rightFromText="180" w:vertAnchor="text" w:horzAnchor="page" w:tblpX="1184" w:tblpY="285"/>
        <w:tblOverlap w:val="never"/>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19"/>
        <w:gridCol w:w="5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atLeast"/>
        </w:trPr>
        <w:tc>
          <w:tcPr>
            <w:tcW w:w="4719" w:type="dxa"/>
            <w:shd w:val="clear" w:color="auto" w:fill="EDEBE0"/>
          </w:tcPr>
          <w:p>
            <w:pPr>
              <w:pStyle w:val="23"/>
              <w:spacing w:before="101"/>
              <w:ind w:left="606" w:right="479"/>
              <w:jc w:val="center"/>
              <w:rPr>
                <w:rFonts w:ascii="微软雅黑" w:eastAsia="微软雅黑"/>
                <w:b/>
                <w:sz w:val="21"/>
              </w:rPr>
            </w:pPr>
            <w:r>
              <w:rPr>
                <w:rFonts w:hint="eastAsia" w:ascii="微软雅黑" w:eastAsia="微软雅黑"/>
                <w:b/>
                <w:sz w:val="21"/>
                <w:lang w:val="en-US"/>
              </w:rPr>
              <w:t>项目</w:t>
            </w:r>
            <w:r>
              <w:rPr>
                <w:rFonts w:hint="eastAsia" w:ascii="微软雅黑" w:eastAsia="微软雅黑"/>
                <w:b/>
                <w:sz w:val="21"/>
              </w:rPr>
              <w:t>内容</w:t>
            </w:r>
            <w:r>
              <w:rPr>
                <w:rFonts w:hint="eastAsia" w:ascii="微软雅黑" w:eastAsia="微软雅黑"/>
                <w:b/>
                <w:w w:val="168"/>
                <w:sz w:val="21"/>
              </w:rPr>
              <w:t xml:space="preserve"> </w:t>
            </w:r>
          </w:p>
        </w:tc>
        <w:tc>
          <w:tcPr>
            <w:tcW w:w="5137" w:type="dxa"/>
            <w:shd w:val="clear" w:color="auto" w:fill="EDEBE0"/>
          </w:tcPr>
          <w:p>
            <w:pPr>
              <w:pStyle w:val="23"/>
              <w:spacing w:line="296" w:lineRule="exact"/>
              <w:ind w:left="1950" w:right="1803"/>
              <w:jc w:val="center"/>
              <w:rPr>
                <w:rFonts w:ascii="微软雅黑" w:eastAsia="微软雅黑"/>
                <w:b/>
                <w:sz w:val="21"/>
              </w:rPr>
            </w:pPr>
            <w:r>
              <w:rPr>
                <w:rFonts w:hint="eastAsia" w:ascii="微软雅黑" w:eastAsia="微软雅黑"/>
                <w:b/>
                <w:sz w:val="21"/>
              </w:rPr>
              <w:t>报价</w:t>
            </w:r>
            <w:r>
              <w:rPr>
                <w:rFonts w:hint="eastAsia" w:ascii="微软雅黑" w:eastAsia="微软雅黑"/>
                <w:b/>
                <w:w w:val="168"/>
                <w:sz w:val="21"/>
              </w:rPr>
              <w:t xml:space="preserve"> </w:t>
            </w:r>
          </w:p>
          <w:p>
            <w:pPr>
              <w:pStyle w:val="23"/>
              <w:spacing w:line="280" w:lineRule="exact"/>
              <w:ind w:left="1950" w:right="1803"/>
              <w:jc w:val="center"/>
              <w:rPr>
                <w:rFonts w:ascii="微软雅黑" w:eastAsia="微软雅黑"/>
                <w:b/>
                <w:sz w:val="21"/>
              </w:rPr>
            </w:pPr>
            <w:r>
              <w:rPr>
                <w:rFonts w:hint="eastAsia" w:ascii="微软雅黑" w:eastAsia="微软雅黑"/>
                <w:b/>
                <w:sz w:val="21"/>
              </w:rPr>
              <w:t>（人民币 元）</w:t>
            </w:r>
            <w:r>
              <w:rPr>
                <w:rFonts w:hint="eastAsia" w:ascii="微软雅黑" w:eastAsia="微软雅黑"/>
                <w:b/>
                <w:w w:val="168"/>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9" w:hRule="atLeast"/>
        </w:trPr>
        <w:tc>
          <w:tcPr>
            <w:tcW w:w="4719" w:type="dxa"/>
          </w:tcPr>
          <w:p>
            <w:pPr>
              <w:pStyle w:val="23"/>
              <w:rPr>
                <w:rFonts w:ascii="微软雅黑"/>
                <w:b/>
                <w:sz w:val="20"/>
              </w:rPr>
            </w:pPr>
          </w:p>
          <w:p>
            <w:pPr>
              <w:pStyle w:val="23"/>
              <w:spacing w:before="9"/>
              <w:rPr>
                <w:rFonts w:ascii="微软雅黑"/>
                <w:b/>
                <w:sz w:val="14"/>
              </w:rPr>
            </w:pPr>
          </w:p>
          <w:p>
            <w:pPr>
              <w:pStyle w:val="23"/>
              <w:spacing w:before="1"/>
              <w:ind w:left="609" w:right="479"/>
              <w:jc w:val="center"/>
              <w:rPr>
                <w:sz w:val="21"/>
              </w:rPr>
            </w:pPr>
          </w:p>
        </w:tc>
        <w:tc>
          <w:tcPr>
            <w:tcW w:w="5137" w:type="dxa"/>
          </w:tcPr>
          <w:p>
            <w:pPr>
              <w:pStyle w:val="23"/>
              <w:spacing w:before="2"/>
              <w:rPr>
                <w:rFonts w:ascii="微软雅黑"/>
                <w:b/>
                <w:sz w:val="27"/>
              </w:rPr>
            </w:pPr>
          </w:p>
          <w:p>
            <w:pPr>
              <w:pStyle w:val="23"/>
              <w:spacing w:line="381" w:lineRule="auto"/>
              <w:ind w:left="120" w:right="2161"/>
              <w:rPr>
                <w:spacing w:val="-1"/>
                <w:sz w:val="21"/>
                <w:u w:val="single"/>
              </w:rPr>
            </w:pPr>
            <w:r>
              <w:rPr>
                <w:spacing w:val="-1"/>
                <w:sz w:val="21"/>
              </w:rPr>
              <w:t>小 写 ：</w:t>
            </w:r>
            <w:r>
              <w:rPr>
                <w:spacing w:val="-1"/>
                <w:sz w:val="21"/>
                <w:u w:val="single"/>
              </w:rPr>
              <w:t xml:space="preserve">                 </w:t>
            </w:r>
          </w:p>
          <w:p>
            <w:pPr>
              <w:pStyle w:val="23"/>
              <w:spacing w:line="381" w:lineRule="auto"/>
              <w:ind w:left="120" w:right="2161"/>
              <w:rPr>
                <w:sz w:val="21"/>
              </w:rPr>
            </w:pPr>
            <w:r>
              <w:rPr>
                <w:spacing w:val="-1"/>
                <w:sz w:val="21"/>
              </w:rPr>
              <w:t xml:space="preserve"> 大写：</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rPr>
              <w:t xml:space="preserve"> </w:t>
            </w:r>
          </w:p>
        </w:tc>
      </w:tr>
    </w:tbl>
    <w:p>
      <w:pPr>
        <w:rPr>
          <w:rFonts w:hint="eastAsia"/>
          <w:sz w:val="24"/>
          <w:szCs w:val="24"/>
        </w:rPr>
      </w:pPr>
    </w:p>
    <w:p>
      <w:pPr>
        <w:rPr>
          <w:lang w:val="en-US"/>
        </w:rPr>
      </w:pPr>
      <w:r>
        <w:rPr>
          <w:rFonts w:hint="eastAsia"/>
          <w:lang w:val="en-US" w:eastAsia="zh-CN"/>
        </w:rPr>
        <w:t>★注（包干价）：报价含税、发票、土建（如有）、保险、运输、安装、调试、交通、人工等项目相关一切费用。</w:t>
      </w:r>
    </w:p>
    <w:p>
      <w:pPr>
        <w:spacing w:line="440" w:lineRule="exact"/>
        <w:rPr>
          <w:b/>
          <w:bCs/>
          <w:sz w:val="24"/>
          <w:szCs w:val="24"/>
        </w:rPr>
      </w:pPr>
      <w:r>
        <w:rPr>
          <w:rFonts w:hint="eastAsia"/>
          <w:b/>
          <w:bCs/>
          <w:sz w:val="24"/>
          <w:szCs w:val="24"/>
          <w:lang w:val="en-US"/>
        </w:rPr>
        <w:t>注：</w:t>
      </w:r>
    </w:p>
    <w:p>
      <w:pPr>
        <w:spacing w:line="440" w:lineRule="exact"/>
        <w:rPr>
          <w:sz w:val="24"/>
          <w:szCs w:val="24"/>
        </w:rPr>
      </w:pPr>
      <w:r>
        <w:rPr>
          <w:sz w:val="24"/>
          <w:szCs w:val="24"/>
          <w:lang w:val="en-US"/>
        </w:rPr>
        <w:t>1.</w:t>
      </w:r>
      <w:r>
        <w:rPr>
          <w:rFonts w:hint="eastAsia"/>
          <w:sz w:val="24"/>
          <w:szCs w:val="24"/>
          <w:lang w:val="en-US"/>
        </w:rPr>
        <w:t xml:space="preserve">供应商须按要求填写所有信息。本表格式内容不得改动。 </w:t>
      </w:r>
    </w:p>
    <w:p>
      <w:pPr>
        <w:spacing w:line="440" w:lineRule="exact"/>
        <w:rPr>
          <w:rFonts w:hint="eastAsia"/>
          <w:sz w:val="24"/>
          <w:szCs w:val="24"/>
          <w:lang w:val="en-US"/>
        </w:rPr>
      </w:pPr>
      <w:r>
        <w:rPr>
          <w:sz w:val="24"/>
          <w:szCs w:val="24"/>
          <w:lang w:val="en-US"/>
        </w:rPr>
        <w:t xml:space="preserve">2. </w:t>
      </w:r>
      <w:r>
        <w:rPr>
          <w:rFonts w:hint="eastAsia"/>
          <w:sz w:val="24"/>
          <w:szCs w:val="24"/>
          <w:lang w:val="en-US"/>
        </w:rPr>
        <w:t>总报价不得超出本项目采购</w:t>
      </w:r>
      <w:r>
        <w:rPr>
          <w:rFonts w:hint="eastAsia"/>
          <w:sz w:val="24"/>
          <w:szCs w:val="24"/>
          <w:lang w:val="en-US" w:eastAsia="zh-CN"/>
        </w:rPr>
        <w:t>总</w:t>
      </w:r>
      <w:r>
        <w:rPr>
          <w:rFonts w:hint="eastAsia"/>
          <w:sz w:val="24"/>
          <w:szCs w:val="24"/>
          <w:lang w:val="en-US"/>
        </w:rPr>
        <w:t>预算价，否则视作</w:t>
      </w:r>
      <w:r>
        <w:rPr>
          <w:rFonts w:hint="eastAsia" w:ascii="仿宋" w:hAnsi="仿宋" w:eastAsia="仿宋" w:cstheme="minorBidi"/>
          <w:b w:val="0"/>
          <w:bCs w:val="0"/>
          <w:color w:val="000000"/>
          <w:kern w:val="0"/>
          <w:sz w:val="24"/>
          <w:szCs w:val="21"/>
          <w:highlight w:val="yellow"/>
          <w:lang w:val="en-US" w:eastAsia="zh-CN" w:bidi="ar-SA"/>
        </w:rPr>
        <w:t>无效响应文件</w:t>
      </w:r>
      <w:r>
        <w:rPr>
          <w:rFonts w:hint="eastAsia"/>
          <w:sz w:val="24"/>
          <w:szCs w:val="24"/>
          <w:lang w:val="en-US"/>
        </w:rPr>
        <w:t>。</w:t>
      </w:r>
    </w:p>
    <w:p>
      <w:pPr>
        <w:pStyle w:val="22"/>
        <w:numPr>
          <w:ilvl w:val="0"/>
          <w:numId w:val="0"/>
        </w:numPr>
        <w:ind w:leftChars="0"/>
        <w:rPr>
          <w:rFonts w:hint="default" w:eastAsiaTheme="minorEastAsia"/>
          <w:lang w:val="en-US" w:eastAsia="zh-CN"/>
        </w:rPr>
      </w:pPr>
      <w:r>
        <w:rPr>
          <w:rFonts w:hint="eastAsia"/>
          <w:sz w:val="24"/>
          <w:szCs w:val="24"/>
          <w:lang w:val="en-US" w:eastAsia="zh-CN"/>
        </w:rPr>
        <w:t>3. 报价表如无签字盖章，则</w:t>
      </w:r>
      <w:r>
        <w:rPr>
          <w:rFonts w:hint="eastAsia"/>
          <w:sz w:val="24"/>
          <w:szCs w:val="24"/>
          <w:highlight w:val="yellow"/>
          <w:lang w:val="en-US" w:eastAsia="zh-CN"/>
        </w:rPr>
        <w:t>作无效标处理</w:t>
      </w:r>
      <w:r>
        <w:rPr>
          <w:rFonts w:hint="eastAsia"/>
          <w:sz w:val="24"/>
          <w:szCs w:val="24"/>
          <w:lang w:val="en-US" w:eastAsia="zh-CN"/>
        </w:rPr>
        <w:t>。</w:t>
      </w:r>
    </w:p>
    <w:p>
      <w:pPr>
        <w:pStyle w:val="22"/>
        <w:rPr>
          <w:rFonts w:hint="eastAsia"/>
        </w:rPr>
      </w:pPr>
    </w:p>
    <w:p>
      <w:pPr>
        <w:spacing w:line="440" w:lineRule="exact"/>
        <w:rPr>
          <w:rFonts w:hint="eastAsia"/>
          <w:sz w:val="24"/>
          <w:szCs w:val="24"/>
        </w:rPr>
      </w:pPr>
      <w:r>
        <w:rPr>
          <w:rFonts w:hint="eastAsia"/>
          <w:sz w:val="24"/>
          <w:szCs w:val="24"/>
        </w:rPr>
        <w:t xml:space="preserve">供应商名称（单位盖公章）：    </w:t>
      </w:r>
    </w:p>
    <w:p>
      <w:pPr>
        <w:spacing w:line="440" w:lineRule="exact"/>
        <w:rPr>
          <w:sz w:val="24"/>
          <w:szCs w:val="24"/>
        </w:rPr>
      </w:pPr>
      <w:r>
        <w:rPr>
          <w:rFonts w:hint="eastAsia"/>
          <w:sz w:val="24"/>
          <w:szCs w:val="24"/>
        </w:rPr>
        <w:t xml:space="preserve">                           </w:t>
      </w:r>
    </w:p>
    <w:p>
      <w:pPr>
        <w:spacing w:line="440" w:lineRule="exact"/>
        <w:rPr>
          <w:rFonts w:hint="eastAsia"/>
        </w:rPr>
      </w:pPr>
      <w:r>
        <w:rPr>
          <w:rFonts w:hint="eastAsia"/>
          <w:sz w:val="24"/>
          <w:szCs w:val="24"/>
        </w:rPr>
        <w:t>法定代表人或供应商授权代表（签名或</w:t>
      </w:r>
      <w:r>
        <w:rPr>
          <w:rFonts w:hint="eastAsia"/>
          <w:sz w:val="24"/>
          <w:szCs w:val="24"/>
          <w:lang w:val="en-US" w:eastAsia="zh-CN"/>
        </w:rPr>
        <w:t>签</w:t>
      </w:r>
      <w:r>
        <w:rPr>
          <w:rFonts w:hint="eastAsia"/>
          <w:sz w:val="24"/>
          <w:szCs w:val="24"/>
        </w:rPr>
        <w:t>章）：</w:t>
      </w:r>
      <w:r>
        <w:rPr>
          <w:rFonts w:hint="eastAsia"/>
          <w:sz w:val="24"/>
          <w:szCs w:val="24"/>
          <w:u w:val="single"/>
        </w:rPr>
        <w:t xml:space="preserve">       </w:t>
      </w:r>
      <w:r>
        <w:rPr>
          <w:rFonts w:hint="eastAsia"/>
          <w:sz w:val="24"/>
          <w:szCs w:val="24"/>
        </w:rPr>
        <w:t>职务：</w:t>
      </w:r>
      <w:r>
        <w:rPr>
          <w:rFonts w:hint="eastAsia"/>
          <w:sz w:val="24"/>
          <w:szCs w:val="24"/>
          <w:u w:val="single"/>
        </w:rPr>
        <w:t xml:space="preserve">       </w:t>
      </w:r>
      <w:r>
        <w:rPr>
          <w:rFonts w:hint="eastAsia"/>
          <w:sz w:val="24"/>
          <w:szCs w:val="24"/>
        </w:rPr>
        <w:t>日期:</w:t>
      </w:r>
      <w:r>
        <w:rPr>
          <w:rFonts w:hint="eastAsia"/>
          <w:sz w:val="24"/>
          <w:szCs w:val="24"/>
          <w:u w:val="single"/>
        </w:rPr>
        <w:t xml:space="preserve">       </w:t>
      </w:r>
      <w:r>
        <w:rPr>
          <w:rFonts w:hint="eastAsia"/>
          <w:sz w:val="24"/>
          <w:szCs w:val="24"/>
        </w:rPr>
        <w:t xml:space="preserve">   </w:t>
      </w:r>
    </w:p>
    <w:p>
      <w:pPr>
        <w:pStyle w:val="2"/>
        <w:numPr>
          <w:ilvl w:val="0"/>
          <w:numId w:val="0"/>
        </w:numPr>
        <w:rPr>
          <w:rFonts w:hint="eastAsia" w:ascii="仿宋" w:hAnsi="仿宋" w:eastAsia="仿宋"/>
          <w:b/>
          <w:bCs/>
          <w:color w:val="000000"/>
          <w:szCs w:val="21"/>
          <w:lang w:val="en-US" w:eastAsia="zh-CN"/>
        </w:rPr>
      </w:pPr>
    </w:p>
    <w:p>
      <w:pPr>
        <w:pStyle w:val="2"/>
        <w:numPr>
          <w:ilvl w:val="0"/>
          <w:numId w:val="0"/>
        </w:numPr>
        <w:rPr>
          <w:rFonts w:hint="eastAsia" w:ascii="仿宋" w:hAnsi="仿宋" w:eastAsia="仿宋"/>
          <w:b/>
          <w:bCs/>
          <w:color w:val="000000"/>
          <w:szCs w:val="21"/>
          <w:lang w:val="en-US" w:eastAsia="zh-CN"/>
        </w:rPr>
      </w:pPr>
    </w:p>
    <w:p>
      <w:pPr>
        <w:pStyle w:val="2"/>
        <w:numPr>
          <w:ilvl w:val="0"/>
          <w:numId w:val="0"/>
        </w:numPr>
        <w:rPr>
          <w:rFonts w:hint="eastAsia" w:ascii="仿宋" w:hAnsi="仿宋" w:eastAsia="仿宋"/>
          <w:b/>
          <w:bCs/>
          <w:color w:val="000000"/>
          <w:szCs w:val="21"/>
          <w:lang w:val="en-US" w:eastAsia="zh-CN"/>
        </w:rPr>
      </w:pPr>
    </w:p>
    <w:p>
      <w:pPr>
        <w:pStyle w:val="2"/>
        <w:numPr>
          <w:ilvl w:val="0"/>
          <w:numId w:val="0"/>
        </w:numPr>
        <w:rPr>
          <w:rFonts w:hint="eastAsia" w:ascii="仿宋" w:hAnsi="仿宋" w:eastAsia="仿宋"/>
          <w:b/>
          <w:bCs/>
          <w:color w:val="000000"/>
          <w:szCs w:val="21"/>
          <w:lang w:val="en-US" w:eastAsia="zh-CN"/>
        </w:rPr>
      </w:pPr>
    </w:p>
    <w:p>
      <w:pPr>
        <w:pStyle w:val="2"/>
        <w:numPr>
          <w:ilvl w:val="0"/>
          <w:numId w:val="0"/>
        </w:numPr>
        <w:rPr>
          <w:rFonts w:hint="eastAsia" w:ascii="仿宋" w:hAnsi="仿宋" w:eastAsia="仿宋"/>
          <w:b/>
          <w:bCs/>
          <w:color w:val="000000"/>
          <w:szCs w:val="21"/>
          <w:lang w:val="en-US" w:eastAsia="zh-CN"/>
        </w:rPr>
      </w:pPr>
    </w:p>
    <w:p>
      <w:pPr>
        <w:pStyle w:val="2"/>
        <w:numPr>
          <w:ilvl w:val="0"/>
          <w:numId w:val="0"/>
        </w:numPr>
        <w:rPr>
          <w:rFonts w:hint="eastAsia" w:ascii="仿宋" w:hAnsi="仿宋" w:eastAsia="仿宋"/>
          <w:b/>
          <w:bCs/>
          <w:color w:val="000000"/>
          <w:szCs w:val="21"/>
          <w:lang w:val="en-US" w:eastAsia="zh-CN"/>
        </w:rPr>
      </w:pPr>
      <w:r>
        <w:rPr>
          <w:rFonts w:hint="eastAsia" w:ascii="仿宋" w:hAnsi="仿宋" w:eastAsia="仿宋"/>
          <w:b/>
          <w:bCs/>
          <w:color w:val="000000"/>
          <w:szCs w:val="21"/>
          <w:lang w:val="en-US" w:eastAsia="zh-CN"/>
        </w:rPr>
        <w:t>3、产品报价明细表：</w:t>
      </w:r>
    </w:p>
    <w:tbl>
      <w:tblPr>
        <w:tblStyle w:val="14"/>
        <w:tblW w:w="42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2"/>
        <w:gridCol w:w="525"/>
        <w:gridCol w:w="525"/>
        <w:gridCol w:w="525"/>
        <w:gridCol w:w="1043"/>
        <w:gridCol w:w="525"/>
        <w:gridCol w:w="1044"/>
        <w:gridCol w:w="694"/>
        <w:gridCol w:w="784"/>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3" w:hRule="atLeast"/>
          <w:jc w:val="center"/>
        </w:trPr>
        <w:tc>
          <w:tcPr>
            <w:tcW w:w="785" w:type="pct"/>
            <w:tcBorders>
              <w:top w:val="single" w:color="auto" w:sz="4" w:space="0"/>
              <w:left w:val="single" w:color="auto" w:sz="4" w:space="0"/>
              <w:bottom w:val="single" w:color="auto" w:sz="4" w:space="0"/>
              <w:right w:val="single" w:color="auto" w:sz="4" w:space="0"/>
            </w:tcBorders>
            <w:vAlign w:val="center"/>
          </w:tcPr>
          <w:p>
            <w:pPr>
              <w:pStyle w:val="24"/>
              <w:jc w:val="left"/>
              <w:rPr>
                <w:rFonts w:eastAsia="仿宋"/>
                <w:sz w:val="21"/>
              </w:rPr>
            </w:pPr>
            <w:r>
              <w:rPr>
                <w:rFonts w:eastAsia="仿宋"/>
                <w:sz w:val="21"/>
              </w:rPr>
              <w:t>序号</w:t>
            </w:r>
          </w:p>
        </w:tc>
        <w:tc>
          <w:tcPr>
            <w:tcW w:w="343" w:type="pct"/>
            <w:tcBorders>
              <w:top w:val="single" w:color="auto" w:sz="4" w:space="0"/>
              <w:left w:val="single" w:color="auto" w:sz="4" w:space="0"/>
              <w:bottom w:val="single" w:color="auto" w:sz="4" w:space="0"/>
              <w:right w:val="single" w:color="auto" w:sz="4" w:space="0"/>
            </w:tcBorders>
            <w:vAlign w:val="center"/>
          </w:tcPr>
          <w:p>
            <w:pPr>
              <w:pStyle w:val="24"/>
              <w:jc w:val="center"/>
              <w:rPr>
                <w:rFonts w:eastAsia="仿宋"/>
                <w:sz w:val="21"/>
              </w:rPr>
            </w:pPr>
            <w:r>
              <w:rPr>
                <w:rFonts w:hint="eastAsia" w:eastAsia="仿宋"/>
                <w:sz w:val="21"/>
              </w:rPr>
              <w:t>设备</w:t>
            </w:r>
            <w:r>
              <w:rPr>
                <w:rFonts w:eastAsia="仿宋"/>
                <w:sz w:val="21"/>
              </w:rPr>
              <w:t>名称</w:t>
            </w:r>
          </w:p>
        </w:tc>
        <w:tc>
          <w:tcPr>
            <w:tcW w:w="343" w:type="pct"/>
            <w:tcBorders>
              <w:top w:val="single" w:color="auto" w:sz="4" w:space="0"/>
              <w:left w:val="single" w:color="auto" w:sz="4" w:space="0"/>
              <w:bottom w:val="single" w:color="auto" w:sz="4" w:space="0"/>
              <w:right w:val="single" w:color="auto" w:sz="4" w:space="0"/>
            </w:tcBorders>
            <w:vAlign w:val="center"/>
          </w:tcPr>
          <w:p>
            <w:pPr>
              <w:pStyle w:val="24"/>
              <w:jc w:val="center"/>
              <w:rPr>
                <w:rFonts w:hint="default" w:eastAsia="仿宋"/>
                <w:sz w:val="21"/>
                <w:lang w:val="en-US" w:eastAsia="zh-CN"/>
              </w:rPr>
            </w:pPr>
            <w:r>
              <w:rPr>
                <w:rFonts w:hint="eastAsia" w:eastAsia="仿宋"/>
                <w:sz w:val="21"/>
                <w:lang w:val="en-US" w:eastAsia="zh-CN"/>
              </w:rPr>
              <w:t>品牌</w:t>
            </w:r>
          </w:p>
        </w:tc>
        <w:tc>
          <w:tcPr>
            <w:tcW w:w="343" w:type="pct"/>
            <w:tcBorders>
              <w:top w:val="single" w:color="auto" w:sz="4" w:space="0"/>
              <w:left w:val="single" w:color="auto" w:sz="4" w:space="0"/>
              <w:bottom w:val="single" w:color="auto" w:sz="4" w:space="0"/>
              <w:right w:val="single" w:color="auto" w:sz="4" w:space="0"/>
            </w:tcBorders>
            <w:vAlign w:val="center"/>
          </w:tcPr>
          <w:p>
            <w:pPr>
              <w:pStyle w:val="24"/>
              <w:jc w:val="center"/>
              <w:rPr>
                <w:rFonts w:hint="eastAsia" w:eastAsia="仿宋"/>
                <w:sz w:val="21"/>
                <w:lang w:val="en-US" w:eastAsia="zh-CN"/>
              </w:rPr>
            </w:pPr>
            <w:r>
              <w:rPr>
                <w:rFonts w:hint="eastAsia" w:eastAsia="仿宋"/>
                <w:sz w:val="21"/>
                <w:lang w:val="en-US" w:eastAsia="zh-CN"/>
              </w:rPr>
              <w:t>规格</w:t>
            </w:r>
          </w:p>
        </w:tc>
        <w:tc>
          <w:tcPr>
            <w:tcW w:w="681" w:type="pct"/>
            <w:tcBorders>
              <w:top w:val="single" w:color="auto" w:sz="4" w:space="0"/>
              <w:left w:val="single" w:color="auto" w:sz="4" w:space="0"/>
              <w:bottom w:val="single" w:color="auto" w:sz="4" w:space="0"/>
              <w:right w:val="single" w:color="auto" w:sz="4" w:space="0"/>
            </w:tcBorders>
            <w:vAlign w:val="center"/>
          </w:tcPr>
          <w:p>
            <w:pPr>
              <w:pStyle w:val="24"/>
              <w:jc w:val="center"/>
              <w:rPr>
                <w:rFonts w:hint="default" w:eastAsia="仿宋"/>
                <w:sz w:val="21"/>
                <w:lang w:val="en-US" w:eastAsia="zh-CN"/>
              </w:rPr>
            </w:pPr>
            <w:r>
              <w:rPr>
                <w:rFonts w:hint="eastAsia" w:eastAsia="仿宋"/>
                <w:sz w:val="21"/>
                <w:highlight w:val="yellow"/>
                <w:lang w:val="en-US" w:eastAsia="zh-CN"/>
              </w:rPr>
              <w:t>产品单价（元）</w:t>
            </w:r>
          </w:p>
        </w:tc>
        <w:tc>
          <w:tcPr>
            <w:tcW w:w="343" w:type="pct"/>
            <w:tcBorders>
              <w:top w:val="single" w:color="auto" w:sz="4" w:space="0"/>
              <w:left w:val="single" w:color="auto" w:sz="4" w:space="0"/>
              <w:bottom w:val="single" w:color="auto" w:sz="4" w:space="0"/>
              <w:right w:val="single" w:color="auto" w:sz="4" w:space="0"/>
            </w:tcBorders>
            <w:vAlign w:val="center"/>
          </w:tcPr>
          <w:p>
            <w:pPr>
              <w:pStyle w:val="24"/>
              <w:jc w:val="center"/>
              <w:rPr>
                <w:rFonts w:hint="default" w:eastAsia="仿宋"/>
                <w:sz w:val="21"/>
                <w:lang w:val="en-US" w:eastAsia="zh-CN"/>
              </w:rPr>
            </w:pPr>
            <w:r>
              <w:rPr>
                <w:rFonts w:hint="eastAsia" w:eastAsia="仿宋"/>
                <w:sz w:val="21"/>
                <w:lang w:val="en-US" w:eastAsia="zh-CN"/>
              </w:rPr>
              <w:t>数量</w:t>
            </w:r>
          </w:p>
        </w:tc>
        <w:tc>
          <w:tcPr>
            <w:tcW w:w="682" w:type="pct"/>
            <w:tcBorders>
              <w:top w:val="single" w:color="auto" w:sz="4" w:space="0"/>
              <w:left w:val="single" w:color="auto" w:sz="4" w:space="0"/>
              <w:bottom w:val="single" w:color="auto" w:sz="4" w:space="0"/>
              <w:right w:val="single" w:color="auto" w:sz="4" w:space="0"/>
            </w:tcBorders>
            <w:vAlign w:val="center"/>
          </w:tcPr>
          <w:p>
            <w:pPr>
              <w:pStyle w:val="24"/>
              <w:jc w:val="center"/>
              <w:rPr>
                <w:rFonts w:hint="eastAsia" w:eastAsia="仿宋"/>
                <w:sz w:val="21"/>
                <w:lang w:val="en-US" w:eastAsia="zh-CN"/>
              </w:rPr>
            </w:pPr>
            <w:r>
              <w:rPr>
                <w:rFonts w:hint="eastAsia" w:eastAsia="仿宋"/>
                <w:sz w:val="21"/>
                <w:lang w:val="en-US" w:eastAsia="zh-CN"/>
              </w:rPr>
              <w:t>产品总价（</w:t>
            </w:r>
            <w:r>
              <w:rPr>
                <w:rFonts w:hint="eastAsia" w:eastAsia="仿宋"/>
                <w:sz w:val="21"/>
                <w:highlight w:val="yellow"/>
                <w:lang w:val="en-US" w:eastAsia="zh-CN"/>
              </w:rPr>
              <w:t>元）</w:t>
            </w:r>
          </w:p>
        </w:tc>
        <w:tc>
          <w:tcPr>
            <w:tcW w:w="453" w:type="pct"/>
            <w:tcBorders>
              <w:top w:val="single" w:color="auto" w:sz="4" w:space="0"/>
              <w:left w:val="single" w:color="auto" w:sz="4" w:space="0"/>
              <w:bottom w:val="single" w:color="auto" w:sz="4" w:space="0"/>
              <w:right w:val="single" w:color="auto" w:sz="4" w:space="0"/>
            </w:tcBorders>
            <w:vAlign w:val="center"/>
          </w:tcPr>
          <w:p>
            <w:pPr>
              <w:pStyle w:val="24"/>
              <w:jc w:val="center"/>
              <w:rPr>
                <w:rFonts w:hint="default" w:eastAsia="仿宋"/>
                <w:sz w:val="21"/>
                <w:lang w:val="en-US"/>
              </w:rPr>
            </w:pPr>
            <w:r>
              <w:rPr>
                <w:rFonts w:hint="eastAsia" w:eastAsia="仿宋"/>
                <w:sz w:val="21"/>
                <w:highlight w:val="none"/>
                <w:lang w:val="en-US" w:eastAsia="zh-CN"/>
              </w:rPr>
              <w:t>产地</w:t>
            </w:r>
          </w:p>
        </w:tc>
        <w:tc>
          <w:tcPr>
            <w:tcW w:w="512" w:type="pct"/>
            <w:tcBorders>
              <w:top w:val="single" w:color="auto" w:sz="4" w:space="0"/>
              <w:left w:val="single" w:color="auto" w:sz="4" w:space="0"/>
              <w:bottom w:val="single" w:color="auto" w:sz="4" w:space="0"/>
              <w:right w:val="single" w:color="auto" w:sz="4" w:space="0"/>
            </w:tcBorders>
            <w:vAlign w:val="center"/>
          </w:tcPr>
          <w:p>
            <w:pPr>
              <w:pStyle w:val="24"/>
              <w:jc w:val="center"/>
              <w:rPr>
                <w:rFonts w:eastAsia="仿宋"/>
                <w:sz w:val="21"/>
              </w:rPr>
            </w:pPr>
            <w:r>
              <w:rPr>
                <w:rFonts w:hint="eastAsia" w:eastAsia="仿宋"/>
                <w:sz w:val="21"/>
                <w:lang w:val="en-US" w:eastAsia="zh-CN"/>
              </w:rPr>
              <w:t>详细参数（可另附）</w:t>
            </w:r>
          </w:p>
        </w:tc>
        <w:tc>
          <w:tcPr>
            <w:tcW w:w="512" w:type="pct"/>
            <w:tcBorders>
              <w:top w:val="single" w:color="auto" w:sz="4" w:space="0"/>
              <w:left w:val="single" w:color="auto" w:sz="4" w:space="0"/>
              <w:bottom w:val="single" w:color="auto" w:sz="4" w:space="0"/>
              <w:right w:val="single" w:color="auto" w:sz="4" w:space="0"/>
            </w:tcBorders>
            <w:vAlign w:val="center"/>
          </w:tcPr>
          <w:p>
            <w:pPr>
              <w:pStyle w:val="24"/>
              <w:jc w:val="both"/>
              <w:rPr>
                <w:rFonts w:hint="eastAsia" w:eastAsia="仿宋"/>
                <w:sz w:val="21"/>
                <w:lang w:val="en-US" w:eastAsia="zh-CN"/>
              </w:rPr>
            </w:pPr>
            <w:r>
              <w:rPr>
                <w:rFonts w:hint="eastAsia" w:eastAsia="仿宋"/>
                <w:sz w:val="21"/>
                <w:lang w:val="en-US" w:eastAsia="zh-CN"/>
              </w:rPr>
              <w:t>家具样式照片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85" w:type="pct"/>
            <w:tcBorders>
              <w:top w:val="single" w:color="auto" w:sz="4" w:space="0"/>
              <w:left w:val="single" w:color="auto" w:sz="4" w:space="0"/>
              <w:bottom w:val="single" w:color="auto" w:sz="4" w:space="0"/>
              <w:right w:val="single" w:color="auto" w:sz="4" w:space="0"/>
            </w:tcBorders>
            <w:vAlign w:val="center"/>
          </w:tcPr>
          <w:p>
            <w:pPr>
              <w:pStyle w:val="24"/>
              <w:jc w:val="center"/>
              <w:rPr>
                <w:rFonts w:eastAsia="仿宋"/>
                <w:sz w:val="21"/>
                <w:highlight w:val="none"/>
              </w:rPr>
            </w:pPr>
            <w:r>
              <w:rPr>
                <w:rFonts w:hint="eastAsia" w:eastAsia="仿宋"/>
                <w:sz w:val="21"/>
                <w:highlight w:val="none"/>
              </w:rPr>
              <w:t>1</w:t>
            </w:r>
          </w:p>
        </w:tc>
        <w:tc>
          <w:tcPr>
            <w:tcW w:w="343" w:type="pct"/>
            <w:tcBorders>
              <w:top w:val="single" w:color="auto" w:sz="4" w:space="0"/>
              <w:left w:val="single" w:color="auto" w:sz="4" w:space="0"/>
              <w:bottom w:val="single" w:color="auto" w:sz="4" w:space="0"/>
              <w:right w:val="single" w:color="auto" w:sz="4" w:space="0"/>
            </w:tcBorders>
            <w:vAlign w:val="center"/>
          </w:tcPr>
          <w:p>
            <w:pPr>
              <w:pStyle w:val="24"/>
              <w:jc w:val="center"/>
              <w:rPr>
                <w:rFonts w:eastAsia="仿宋"/>
                <w:sz w:val="21"/>
                <w:highlight w:val="none"/>
              </w:rPr>
            </w:pPr>
          </w:p>
        </w:tc>
        <w:tc>
          <w:tcPr>
            <w:tcW w:w="343" w:type="pct"/>
            <w:tcBorders>
              <w:top w:val="single" w:color="auto" w:sz="4" w:space="0"/>
              <w:left w:val="single" w:color="auto" w:sz="4" w:space="0"/>
              <w:bottom w:val="single" w:color="auto" w:sz="4" w:space="0"/>
              <w:right w:val="single" w:color="auto" w:sz="4" w:space="0"/>
            </w:tcBorders>
            <w:vAlign w:val="center"/>
          </w:tcPr>
          <w:p>
            <w:pPr>
              <w:pStyle w:val="24"/>
              <w:rPr>
                <w:rFonts w:eastAsia="仿宋"/>
                <w:highlight w:val="none"/>
              </w:rPr>
            </w:pPr>
          </w:p>
        </w:tc>
        <w:tc>
          <w:tcPr>
            <w:tcW w:w="343" w:type="pct"/>
            <w:tcBorders>
              <w:top w:val="single" w:color="auto" w:sz="4" w:space="0"/>
              <w:left w:val="single" w:color="auto" w:sz="4" w:space="0"/>
              <w:bottom w:val="single" w:color="auto" w:sz="4" w:space="0"/>
              <w:right w:val="single" w:color="auto" w:sz="4" w:space="0"/>
            </w:tcBorders>
            <w:vAlign w:val="center"/>
          </w:tcPr>
          <w:p>
            <w:pPr>
              <w:pStyle w:val="24"/>
              <w:jc w:val="center"/>
              <w:rPr>
                <w:rFonts w:hint="eastAsia" w:eastAsia="仿宋"/>
                <w:sz w:val="21"/>
                <w:highlight w:val="none"/>
                <w:lang w:val="en-US" w:eastAsia="zh-CN"/>
              </w:rPr>
            </w:pPr>
          </w:p>
        </w:tc>
        <w:tc>
          <w:tcPr>
            <w:tcW w:w="681" w:type="pct"/>
            <w:tcBorders>
              <w:top w:val="single" w:color="auto" w:sz="4" w:space="0"/>
              <w:left w:val="single" w:color="auto" w:sz="4" w:space="0"/>
              <w:bottom w:val="single" w:color="auto" w:sz="4" w:space="0"/>
              <w:right w:val="single" w:color="auto" w:sz="4" w:space="0"/>
            </w:tcBorders>
            <w:vAlign w:val="center"/>
          </w:tcPr>
          <w:p>
            <w:pPr>
              <w:pStyle w:val="24"/>
              <w:jc w:val="center"/>
              <w:rPr>
                <w:rFonts w:hint="eastAsia" w:eastAsia="仿宋"/>
                <w:sz w:val="21"/>
                <w:highlight w:val="none"/>
                <w:lang w:val="en-US" w:eastAsia="zh-CN"/>
              </w:rPr>
            </w:pPr>
          </w:p>
        </w:tc>
        <w:tc>
          <w:tcPr>
            <w:tcW w:w="343" w:type="pct"/>
            <w:tcBorders>
              <w:top w:val="single" w:color="auto" w:sz="4" w:space="0"/>
              <w:left w:val="single" w:color="auto" w:sz="4" w:space="0"/>
              <w:bottom w:val="single" w:color="auto" w:sz="4" w:space="0"/>
              <w:right w:val="single" w:color="auto" w:sz="4" w:space="0"/>
            </w:tcBorders>
            <w:vAlign w:val="center"/>
          </w:tcPr>
          <w:p>
            <w:pPr>
              <w:pStyle w:val="24"/>
              <w:jc w:val="center"/>
              <w:rPr>
                <w:rFonts w:hint="eastAsia" w:eastAsia="仿宋"/>
                <w:sz w:val="21"/>
                <w:highlight w:val="none"/>
                <w:lang w:val="en-US" w:eastAsia="zh-CN"/>
              </w:rPr>
            </w:pPr>
          </w:p>
        </w:tc>
        <w:tc>
          <w:tcPr>
            <w:tcW w:w="682" w:type="pct"/>
            <w:tcBorders>
              <w:top w:val="single" w:color="auto" w:sz="4" w:space="0"/>
              <w:left w:val="single" w:color="auto" w:sz="4" w:space="0"/>
              <w:bottom w:val="single" w:color="auto" w:sz="4" w:space="0"/>
              <w:right w:val="single" w:color="auto" w:sz="4" w:space="0"/>
            </w:tcBorders>
            <w:vAlign w:val="center"/>
          </w:tcPr>
          <w:p>
            <w:pPr>
              <w:pStyle w:val="24"/>
              <w:jc w:val="center"/>
              <w:rPr>
                <w:rFonts w:hint="default" w:eastAsia="仿宋"/>
                <w:sz w:val="21"/>
                <w:highlight w:val="none"/>
                <w:lang w:val="en-US" w:eastAsia="zh-CN"/>
              </w:rPr>
            </w:pPr>
          </w:p>
        </w:tc>
        <w:tc>
          <w:tcPr>
            <w:tcW w:w="453" w:type="pct"/>
            <w:tcBorders>
              <w:top w:val="single" w:color="auto" w:sz="4" w:space="0"/>
              <w:left w:val="single" w:color="auto" w:sz="4" w:space="0"/>
              <w:bottom w:val="single" w:color="auto" w:sz="4" w:space="0"/>
              <w:right w:val="single" w:color="auto" w:sz="4" w:space="0"/>
            </w:tcBorders>
            <w:vAlign w:val="center"/>
          </w:tcPr>
          <w:p>
            <w:pPr>
              <w:pStyle w:val="24"/>
              <w:jc w:val="center"/>
              <w:rPr>
                <w:rFonts w:eastAsia="仿宋"/>
                <w:sz w:val="21"/>
                <w:highlight w:val="none"/>
              </w:rPr>
            </w:pPr>
          </w:p>
        </w:tc>
        <w:tc>
          <w:tcPr>
            <w:tcW w:w="512" w:type="pct"/>
            <w:tcBorders>
              <w:top w:val="single" w:color="auto" w:sz="4" w:space="0"/>
              <w:left w:val="single" w:color="auto" w:sz="4" w:space="0"/>
              <w:bottom w:val="single" w:color="auto" w:sz="4" w:space="0"/>
              <w:right w:val="single" w:color="auto" w:sz="4" w:space="0"/>
            </w:tcBorders>
            <w:vAlign w:val="center"/>
          </w:tcPr>
          <w:p>
            <w:pPr>
              <w:pStyle w:val="24"/>
              <w:jc w:val="center"/>
              <w:rPr>
                <w:rFonts w:hint="default" w:eastAsia="仿宋"/>
                <w:sz w:val="21"/>
                <w:highlight w:val="none"/>
                <w:lang w:val="en-US" w:eastAsia="zh-CN"/>
              </w:rPr>
            </w:pPr>
          </w:p>
        </w:tc>
        <w:tc>
          <w:tcPr>
            <w:tcW w:w="512" w:type="pct"/>
            <w:tcBorders>
              <w:top w:val="single" w:color="auto" w:sz="4" w:space="0"/>
              <w:left w:val="single" w:color="auto" w:sz="4" w:space="0"/>
              <w:bottom w:val="single" w:color="auto" w:sz="4" w:space="0"/>
              <w:right w:val="single" w:color="auto" w:sz="4" w:space="0"/>
            </w:tcBorders>
            <w:vAlign w:val="center"/>
          </w:tcPr>
          <w:p>
            <w:pPr>
              <w:pStyle w:val="24"/>
              <w:jc w:val="center"/>
              <w:rPr>
                <w:rFonts w:hint="default" w:eastAsia="仿宋"/>
                <w:sz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785" w:type="pct"/>
            <w:tcBorders>
              <w:top w:val="single" w:color="auto" w:sz="4" w:space="0"/>
              <w:left w:val="single" w:color="auto" w:sz="4" w:space="0"/>
              <w:bottom w:val="single" w:color="auto" w:sz="4" w:space="0"/>
              <w:right w:val="single" w:color="auto" w:sz="4" w:space="0"/>
            </w:tcBorders>
            <w:vAlign w:val="center"/>
          </w:tcPr>
          <w:p>
            <w:pPr>
              <w:pStyle w:val="24"/>
              <w:jc w:val="center"/>
              <w:rPr>
                <w:rFonts w:hint="eastAsia" w:eastAsia="仿宋"/>
                <w:sz w:val="21"/>
                <w:highlight w:val="none"/>
                <w:lang w:eastAsia="zh-CN"/>
              </w:rPr>
            </w:pPr>
            <w:r>
              <w:rPr>
                <w:rFonts w:hint="eastAsia" w:eastAsia="仿宋"/>
                <w:sz w:val="21"/>
                <w:highlight w:val="none"/>
                <w:lang w:val="en-US" w:eastAsia="zh-CN"/>
              </w:rPr>
              <w:t>.</w:t>
            </w:r>
          </w:p>
        </w:tc>
        <w:tc>
          <w:tcPr>
            <w:tcW w:w="343" w:type="pct"/>
            <w:tcBorders>
              <w:top w:val="single" w:color="auto" w:sz="4" w:space="0"/>
              <w:left w:val="single" w:color="auto" w:sz="4" w:space="0"/>
              <w:bottom w:val="single" w:color="auto" w:sz="4" w:space="0"/>
              <w:right w:val="single" w:color="auto" w:sz="4" w:space="0"/>
            </w:tcBorders>
            <w:vAlign w:val="center"/>
          </w:tcPr>
          <w:p>
            <w:pPr>
              <w:pStyle w:val="24"/>
              <w:jc w:val="center"/>
              <w:rPr>
                <w:rFonts w:eastAsia="仿宋"/>
                <w:sz w:val="21"/>
                <w:highlight w:val="none"/>
              </w:rPr>
            </w:pPr>
          </w:p>
        </w:tc>
        <w:tc>
          <w:tcPr>
            <w:tcW w:w="343" w:type="pct"/>
            <w:tcBorders>
              <w:top w:val="single" w:color="auto" w:sz="4" w:space="0"/>
              <w:left w:val="single" w:color="auto" w:sz="4" w:space="0"/>
              <w:bottom w:val="single" w:color="auto" w:sz="4" w:space="0"/>
              <w:right w:val="single" w:color="auto" w:sz="4" w:space="0"/>
            </w:tcBorders>
            <w:vAlign w:val="center"/>
          </w:tcPr>
          <w:p>
            <w:pPr>
              <w:pStyle w:val="24"/>
              <w:rPr>
                <w:rFonts w:eastAsia="仿宋"/>
                <w:highlight w:val="none"/>
              </w:rPr>
            </w:pPr>
          </w:p>
        </w:tc>
        <w:tc>
          <w:tcPr>
            <w:tcW w:w="343" w:type="pct"/>
            <w:tcBorders>
              <w:top w:val="single" w:color="auto" w:sz="4" w:space="0"/>
              <w:left w:val="single" w:color="auto" w:sz="4" w:space="0"/>
              <w:bottom w:val="single" w:color="auto" w:sz="4" w:space="0"/>
              <w:right w:val="single" w:color="auto" w:sz="4" w:space="0"/>
            </w:tcBorders>
            <w:vAlign w:val="center"/>
          </w:tcPr>
          <w:p>
            <w:pPr>
              <w:pStyle w:val="24"/>
              <w:jc w:val="center"/>
              <w:rPr>
                <w:rFonts w:hint="eastAsia" w:eastAsia="仿宋"/>
                <w:sz w:val="21"/>
                <w:highlight w:val="none"/>
                <w:lang w:val="en-US" w:eastAsia="zh-CN"/>
              </w:rPr>
            </w:pPr>
          </w:p>
        </w:tc>
        <w:tc>
          <w:tcPr>
            <w:tcW w:w="681" w:type="pct"/>
            <w:tcBorders>
              <w:top w:val="single" w:color="auto" w:sz="4" w:space="0"/>
              <w:left w:val="single" w:color="auto" w:sz="4" w:space="0"/>
              <w:bottom w:val="single" w:color="auto" w:sz="4" w:space="0"/>
              <w:right w:val="single" w:color="auto" w:sz="4" w:space="0"/>
            </w:tcBorders>
            <w:vAlign w:val="center"/>
          </w:tcPr>
          <w:p>
            <w:pPr>
              <w:pStyle w:val="24"/>
              <w:jc w:val="center"/>
              <w:rPr>
                <w:rFonts w:hint="eastAsia" w:eastAsia="仿宋"/>
                <w:sz w:val="21"/>
                <w:highlight w:val="none"/>
                <w:lang w:val="en-US" w:eastAsia="zh-CN"/>
              </w:rPr>
            </w:pPr>
          </w:p>
        </w:tc>
        <w:tc>
          <w:tcPr>
            <w:tcW w:w="343" w:type="pct"/>
            <w:tcBorders>
              <w:top w:val="single" w:color="auto" w:sz="4" w:space="0"/>
              <w:left w:val="single" w:color="auto" w:sz="4" w:space="0"/>
              <w:bottom w:val="single" w:color="auto" w:sz="4" w:space="0"/>
              <w:right w:val="single" w:color="auto" w:sz="4" w:space="0"/>
            </w:tcBorders>
            <w:vAlign w:val="center"/>
          </w:tcPr>
          <w:p>
            <w:pPr>
              <w:pStyle w:val="24"/>
              <w:jc w:val="center"/>
              <w:rPr>
                <w:rFonts w:hint="eastAsia" w:eastAsia="仿宋"/>
                <w:sz w:val="21"/>
                <w:highlight w:val="none"/>
                <w:lang w:val="en-US" w:eastAsia="zh-CN"/>
              </w:rPr>
            </w:pPr>
          </w:p>
        </w:tc>
        <w:tc>
          <w:tcPr>
            <w:tcW w:w="682" w:type="pct"/>
            <w:tcBorders>
              <w:top w:val="single" w:color="auto" w:sz="4" w:space="0"/>
              <w:left w:val="single" w:color="auto" w:sz="4" w:space="0"/>
              <w:bottom w:val="single" w:color="auto" w:sz="4" w:space="0"/>
              <w:right w:val="single" w:color="auto" w:sz="4" w:space="0"/>
            </w:tcBorders>
            <w:vAlign w:val="center"/>
          </w:tcPr>
          <w:p>
            <w:pPr>
              <w:pStyle w:val="24"/>
              <w:jc w:val="center"/>
              <w:rPr>
                <w:rFonts w:hint="default" w:eastAsia="仿宋"/>
                <w:sz w:val="21"/>
                <w:highlight w:val="none"/>
                <w:lang w:val="en-US" w:eastAsia="zh-CN"/>
              </w:rPr>
            </w:pPr>
          </w:p>
        </w:tc>
        <w:tc>
          <w:tcPr>
            <w:tcW w:w="453" w:type="pct"/>
            <w:tcBorders>
              <w:top w:val="single" w:color="auto" w:sz="4" w:space="0"/>
              <w:left w:val="single" w:color="auto" w:sz="4" w:space="0"/>
              <w:bottom w:val="single" w:color="auto" w:sz="4" w:space="0"/>
              <w:right w:val="single" w:color="auto" w:sz="4" w:space="0"/>
            </w:tcBorders>
            <w:vAlign w:val="center"/>
          </w:tcPr>
          <w:p>
            <w:pPr>
              <w:pStyle w:val="24"/>
              <w:jc w:val="center"/>
              <w:rPr>
                <w:rFonts w:eastAsia="仿宋"/>
                <w:sz w:val="21"/>
                <w:highlight w:val="none"/>
              </w:rPr>
            </w:pPr>
          </w:p>
        </w:tc>
        <w:tc>
          <w:tcPr>
            <w:tcW w:w="512" w:type="pct"/>
            <w:tcBorders>
              <w:top w:val="single" w:color="auto" w:sz="4" w:space="0"/>
              <w:left w:val="single" w:color="auto" w:sz="4" w:space="0"/>
              <w:bottom w:val="single" w:color="auto" w:sz="4" w:space="0"/>
              <w:right w:val="single" w:color="auto" w:sz="4" w:space="0"/>
            </w:tcBorders>
            <w:vAlign w:val="center"/>
          </w:tcPr>
          <w:p>
            <w:pPr>
              <w:pStyle w:val="24"/>
              <w:jc w:val="center"/>
              <w:rPr>
                <w:rFonts w:hint="default" w:eastAsia="仿宋"/>
                <w:sz w:val="21"/>
                <w:highlight w:val="none"/>
                <w:lang w:val="en-US" w:eastAsia="zh-CN"/>
              </w:rPr>
            </w:pPr>
          </w:p>
        </w:tc>
        <w:tc>
          <w:tcPr>
            <w:tcW w:w="512" w:type="pct"/>
            <w:tcBorders>
              <w:top w:val="single" w:color="auto" w:sz="4" w:space="0"/>
              <w:left w:val="single" w:color="auto" w:sz="4" w:space="0"/>
              <w:bottom w:val="single" w:color="auto" w:sz="4" w:space="0"/>
              <w:right w:val="single" w:color="auto" w:sz="4" w:space="0"/>
            </w:tcBorders>
            <w:vAlign w:val="center"/>
          </w:tcPr>
          <w:p>
            <w:pPr>
              <w:pStyle w:val="24"/>
              <w:jc w:val="center"/>
              <w:rPr>
                <w:rFonts w:hint="default" w:eastAsia="仿宋"/>
                <w:sz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785" w:type="pct"/>
            <w:tcBorders>
              <w:top w:val="single" w:color="auto" w:sz="4" w:space="0"/>
              <w:left w:val="single" w:color="auto" w:sz="4" w:space="0"/>
              <w:bottom w:val="single" w:color="auto" w:sz="4" w:space="0"/>
              <w:right w:val="single" w:color="auto" w:sz="4" w:space="0"/>
            </w:tcBorders>
            <w:vAlign w:val="center"/>
          </w:tcPr>
          <w:p>
            <w:pPr>
              <w:pStyle w:val="24"/>
              <w:jc w:val="center"/>
              <w:rPr>
                <w:rFonts w:hint="default" w:eastAsia="仿宋"/>
                <w:sz w:val="21"/>
                <w:highlight w:val="none"/>
                <w:lang w:val="en-US" w:eastAsia="zh-CN"/>
              </w:rPr>
            </w:pPr>
            <w:r>
              <w:rPr>
                <w:rFonts w:hint="eastAsia" w:eastAsia="仿宋"/>
                <w:sz w:val="21"/>
                <w:highlight w:val="none"/>
                <w:lang w:val="en-US" w:eastAsia="zh-CN"/>
              </w:rPr>
              <w:t>总计</w:t>
            </w:r>
          </w:p>
        </w:tc>
        <w:tc>
          <w:tcPr>
            <w:tcW w:w="343" w:type="pct"/>
            <w:tcBorders>
              <w:top w:val="single" w:color="auto" w:sz="4" w:space="0"/>
              <w:left w:val="single" w:color="auto" w:sz="4" w:space="0"/>
              <w:bottom w:val="single" w:color="auto" w:sz="4" w:space="0"/>
              <w:right w:val="single" w:color="auto" w:sz="4" w:space="0"/>
            </w:tcBorders>
            <w:vAlign w:val="center"/>
          </w:tcPr>
          <w:p>
            <w:pPr>
              <w:pStyle w:val="24"/>
              <w:jc w:val="center"/>
              <w:rPr>
                <w:rFonts w:eastAsia="仿宋"/>
                <w:sz w:val="21"/>
                <w:highlight w:val="none"/>
              </w:rPr>
            </w:pPr>
          </w:p>
        </w:tc>
        <w:tc>
          <w:tcPr>
            <w:tcW w:w="343" w:type="pct"/>
            <w:tcBorders>
              <w:top w:val="single" w:color="auto" w:sz="4" w:space="0"/>
              <w:left w:val="single" w:color="auto" w:sz="4" w:space="0"/>
              <w:bottom w:val="single" w:color="auto" w:sz="4" w:space="0"/>
              <w:right w:val="single" w:color="auto" w:sz="4" w:space="0"/>
            </w:tcBorders>
            <w:vAlign w:val="center"/>
          </w:tcPr>
          <w:p>
            <w:pPr>
              <w:pStyle w:val="24"/>
              <w:rPr>
                <w:rFonts w:eastAsia="仿宋"/>
                <w:highlight w:val="none"/>
              </w:rPr>
            </w:pPr>
          </w:p>
        </w:tc>
        <w:tc>
          <w:tcPr>
            <w:tcW w:w="343" w:type="pct"/>
            <w:tcBorders>
              <w:top w:val="single" w:color="auto" w:sz="4" w:space="0"/>
              <w:left w:val="single" w:color="auto" w:sz="4" w:space="0"/>
              <w:bottom w:val="single" w:color="auto" w:sz="4" w:space="0"/>
              <w:right w:val="single" w:color="auto" w:sz="4" w:space="0"/>
            </w:tcBorders>
            <w:vAlign w:val="center"/>
          </w:tcPr>
          <w:p>
            <w:pPr>
              <w:pStyle w:val="24"/>
              <w:jc w:val="center"/>
              <w:rPr>
                <w:rFonts w:hint="eastAsia" w:eastAsia="仿宋"/>
                <w:sz w:val="21"/>
                <w:highlight w:val="none"/>
                <w:lang w:val="en-US" w:eastAsia="zh-CN"/>
              </w:rPr>
            </w:pPr>
          </w:p>
        </w:tc>
        <w:tc>
          <w:tcPr>
            <w:tcW w:w="681" w:type="pct"/>
            <w:tcBorders>
              <w:top w:val="single" w:color="auto" w:sz="4" w:space="0"/>
              <w:left w:val="single" w:color="auto" w:sz="4" w:space="0"/>
              <w:bottom w:val="single" w:color="auto" w:sz="4" w:space="0"/>
              <w:right w:val="single" w:color="auto" w:sz="4" w:space="0"/>
            </w:tcBorders>
            <w:vAlign w:val="center"/>
          </w:tcPr>
          <w:p>
            <w:pPr>
              <w:pStyle w:val="24"/>
              <w:jc w:val="center"/>
              <w:rPr>
                <w:rFonts w:hint="eastAsia" w:eastAsia="仿宋"/>
                <w:sz w:val="21"/>
                <w:highlight w:val="none"/>
                <w:lang w:val="en-US" w:eastAsia="zh-CN"/>
              </w:rPr>
            </w:pPr>
          </w:p>
        </w:tc>
        <w:tc>
          <w:tcPr>
            <w:tcW w:w="343" w:type="pct"/>
            <w:tcBorders>
              <w:top w:val="single" w:color="auto" w:sz="4" w:space="0"/>
              <w:left w:val="single" w:color="auto" w:sz="4" w:space="0"/>
              <w:bottom w:val="single" w:color="auto" w:sz="4" w:space="0"/>
              <w:right w:val="single" w:color="auto" w:sz="4" w:space="0"/>
            </w:tcBorders>
            <w:vAlign w:val="center"/>
          </w:tcPr>
          <w:p>
            <w:pPr>
              <w:pStyle w:val="24"/>
              <w:jc w:val="center"/>
              <w:rPr>
                <w:rFonts w:hint="eastAsia" w:eastAsia="仿宋"/>
                <w:sz w:val="21"/>
                <w:highlight w:val="none"/>
                <w:lang w:val="en-US" w:eastAsia="zh-CN"/>
              </w:rPr>
            </w:pPr>
          </w:p>
        </w:tc>
        <w:tc>
          <w:tcPr>
            <w:tcW w:w="682" w:type="pct"/>
            <w:tcBorders>
              <w:top w:val="single" w:color="auto" w:sz="4" w:space="0"/>
              <w:left w:val="single" w:color="auto" w:sz="4" w:space="0"/>
              <w:bottom w:val="single" w:color="auto" w:sz="4" w:space="0"/>
              <w:right w:val="single" w:color="auto" w:sz="4" w:space="0"/>
            </w:tcBorders>
            <w:vAlign w:val="center"/>
          </w:tcPr>
          <w:p>
            <w:pPr>
              <w:pStyle w:val="24"/>
              <w:jc w:val="center"/>
              <w:rPr>
                <w:rFonts w:hint="default" w:eastAsia="仿宋"/>
                <w:sz w:val="21"/>
                <w:highlight w:val="none"/>
                <w:lang w:val="en-US" w:eastAsia="zh-CN"/>
              </w:rPr>
            </w:pPr>
          </w:p>
        </w:tc>
        <w:tc>
          <w:tcPr>
            <w:tcW w:w="453" w:type="pct"/>
            <w:tcBorders>
              <w:top w:val="single" w:color="auto" w:sz="4" w:space="0"/>
              <w:left w:val="single" w:color="auto" w:sz="4" w:space="0"/>
              <w:bottom w:val="single" w:color="auto" w:sz="4" w:space="0"/>
              <w:right w:val="single" w:color="auto" w:sz="4" w:space="0"/>
            </w:tcBorders>
            <w:vAlign w:val="center"/>
          </w:tcPr>
          <w:p>
            <w:pPr>
              <w:pStyle w:val="24"/>
              <w:jc w:val="center"/>
              <w:rPr>
                <w:rFonts w:eastAsia="仿宋"/>
                <w:sz w:val="21"/>
                <w:highlight w:val="none"/>
              </w:rPr>
            </w:pPr>
          </w:p>
        </w:tc>
        <w:tc>
          <w:tcPr>
            <w:tcW w:w="512" w:type="pct"/>
            <w:tcBorders>
              <w:top w:val="single" w:color="auto" w:sz="4" w:space="0"/>
              <w:left w:val="single" w:color="auto" w:sz="4" w:space="0"/>
              <w:bottom w:val="single" w:color="auto" w:sz="4" w:space="0"/>
              <w:right w:val="single" w:color="auto" w:sz="4" w:space="0"/>
            </w:tcBorders>
            <w:vAlign w:val="center"/>
          </w:tcPr>
          <w:p>
            <w:pPr>
              <w:pStyle w:val="24"/>
              <w:jc w:val="center"/>
              <w:rPr>
                <w:rFonts w:hint="default" w:eastAsia="仿宋"/>
                <w:sz w:val="21"/>
                <w:highlight w:val="none"/>
                <w:lang w:val="en-US" w:eastAsia="zh-CN"/>
              </w:rPr>
            </w:pPr>
          </w:p>
        </w:tc>
        <w:tc>
          <w:tcPr>
            <w:tcW w:w="512" w:type="pct"/>
            <w:tcBorders>
              <w:top w:val="single" w:color="auto" w:sz="4" w:space="0"/>
              <w:left w:val="single" w:color="auto" w:sz="4" w:space="0"/>
              <w:bottom w:val="single" w:color="auto" w:sz="4" w:space="0"/>
              <w:right w:val="single" w:color="auto" w:sz="4" w:space="0"/>
            </w:tcBorders>
            <w:vAlign w:val="center"/>
          </w:tcPr>
          <w:p>
            <w:pPr>
              <w:pStyle w:val="24"/>
              <w:jc w:val="center"/>
              <w:rPr>
                <w:rFonts w:hint="default" w:eastAsia="仿宋"/>
                <w:sz w:val="21"/>
                <w:highlight w:val="none"/>
                <w:lang w:val="en-US" w:eastAsia="zh-CN"/>
              </w:rPr>
            </w:pPr>
          </w:p>
        </w:tc>
      </w:tr>
    </w:tbl>
    <w:p>
      <w:pPr>
        <w:pStyle w:val="2"/>
        <w:numPr>
          <w:ilvl w:val="0"/>
          <w:numId w:val="0"/>
        </w:numPr>
        <w:rPr>
          <w:rFonts w:hint="eastAsia" w:ascii="仿宋" w:hAnsi="仿宋" w:eastAsia="仿宋"/>
          <w:b/>
          <w:bCs/>
          <w:color w:val="000000"/>
          <w:szCs w:val="21"/>
          <w:lang w:val="en-US" w:eastAsia="zh-CN"/>
        </w:rPr>
      </w:pPr>
    </w:p>
    <w:p>
      <w:pPr>
        <w:pStyle w:val="2"/>
        <w:numPr>
          <w:ilvl w:val="0"/>
          <w:numId w:val="0"/>
        </w:numPr>
        <w:ind w:leftChars="0"/>
        <w:rPr>
          <w:rFonts w:hint="default" w:ascii="仿宋" w:hAnsi="仿宋" w:eastAsia="仿宋"/>
          <w:color w:val="000000"/>
          <w:szCs w:val="21"/>
          <w:lang w:val="en-US" w:eastAsia="zh-CN"/>
        </w:rPr>
      </w:pPr>
    </w:p>
    <w:p>
      <w:pPr>
        <w:pStyle w:val="2"/>
        <w:numPr>
          <w:ilvl w:val="0"/>
          <w:numId w:val="0"/>
        </w:numPr>
        <w:ind w:leftChars="0"/>
        <w:rPr>
          <w:rFonts w:hint="default" w:ascii="仿宋" w:hAnsi="仿宋" w:eastAsia="仿宋"/>
          <w:color w:val="000000"/>
          <w:szCs w:val="21"/>
          <w:lang w:val="en-US" w:eastAsia="zh-CN"/>
        </w:rPr>
      </w:pPr>
    </w:p>
    <w:p>
      <w:pPr>
        <w:pStyle w:val="2"/>
        <w:numPr>
          <w:ilvl w:val="0"/>
          <w:numId w:val="0"/>
        </w:numPr>
        <w:ind w:leftChars="0"/>
        <w:rPr>
          <w:rFonts w:hint="default" w:ascii="仿宋" w:hAnsi="仿宋" w:eastAsia="仿宋"/>
          <w:color w:val="000000"/>
          <w:szCs w:val="21"/>
          <w:lang w:val="en-US" w:eastAsia="zh-CN"/>
        </w:rPr>
      </w:pPr>
    </w:p>
    <w:p>
      <w:pPr>
        <w:pStyle w:val="2"/>
        <w:numPr>
          <w:ilvl w:val="0"/>
          <w:numId w:val="0"/>
        </w:numPr>
        <w:ind w:leftChars="0"/>
        <w:rPr>
          <w:rFonts w:hint="default" w:ascii="仿宋" w:hAnsi="仿宋" w:eastAsia="仿宋"/>
          <w:color w:val="000000"/>
          <w:szCs w:val="21"/>
          <w:lang w:val="en-US" w:eastAsia="zh-CN"/>
        </w:rPr>
      </w:pPr>
    </w:p>
    <w:p>
      <w:pPr>
        <w:pStyle w:val="2"/>
        <w:numPr>
          <w:ilvl w:val="0"/>
          <w:numId w:val="0"/>
        </w:numPr>
        <w:ind w:leftChars="0"/>
        <w:rPr>
          <w:rFonts w:hint="default" w:ascii="仿宋" w:hAnsi="仿宋" w:eastAsia="仿宋"/>
          <w:color w:val="000000"/>
          <w:szCs w:val="21"/>
          <w:lang w:val="en-US" w:eastAsia="zh-CN"/>
        </w:rPr>
      </w:pPr>
    </w:p>
    <w:p>
      <w:pPr>
        <w:pStyle w:val="2"/>
        <w:numPr>
          <w:ilvl w:val="0"/>
          <w:numId w:val="0"/>
        </w:numPr>
        <w:ind w:leftChars="0"/>
        <w:rPr>
          <w:rFonts w:hint="default" w:ascii="仿宋" w:hAnsi="仿宋" w:eastAsia="仿宋"/>
          <w:color w:val="000000"/>
          <w:szCs w:val="21"/>
          <w:lang w:val="en-US" w:eastAsia="zh-CN"/>
        </w:rPr>
      </w:pPr>
    </w:p>
    <w:p>
      <w:pPr>
        <w:pStyle w:val="2"/>
        <w:numPr>
          <w:ilvl w:val="0"/>
          <w:numId w:val="0"/>
        </w:numPr>
        <w:ind w:leftChars="0"/>
        <w:rPr>
          <w:rFonts w:hint="default" w:ascii="仿宋" w:hAnsi="仿宋" w:eastAsia="仿宋"/>
          <w:color w:val="000000"/>
          <w:szCs w:val="21"/>
          <w:lang w:val="en-US" w:eastAsia="zh-CN"/>
        </w:rPr>
      </w:pPr>
    </w:p>
    <w:p>
      <w:pPr>
        <w:pStyle w:val="2"/>
        <w:numPr>
          <w:ilvl w:val="0"/>
          <w:numId w:val="0"/>
        </w:numPr>
        <w:ind w:leftChars="0"/>
        <w:rPr>
          <w:rFonts w:hint="default" w:ascii="仿宋" w:hAnsi="仿宋" w:eastAsia="仿宋"/>
          <w:color w:val="000000"/>
          <w:szCs w:val="21"/>
          <w:lang w:val="en-US" w:eastAsia="zh-CN"/>
        </w:rPr>
      </w:pPr>
    </w:p>
    <w:p>
      <w:pPr>
        <w:pStyle w:val="2"/>
        <w:numPr>
          <w:ilvl w:val="0"/>
          <w:numId w:val="0"/>
        </w:numPr>
        <w:ind w:leftChars="0"/>
        <w:rPr>
          <w:rFonts w:hint="default" w:ascii="仿宋" w:hAnsi="仿宋" w:eastAsia="仿宋"/>
          <w:color w:val="000000"/>
          <w:szCs w:val="21"/>
          <w:lang w:val="en-US" w:eastAsia="zh-CN"/>
        </w:rPr>
      </w:pPr>
    </w:p>
    <w:p>
      <w:pPr>
        <w:spacing w:line="440" w:lineRule="exact"/>
        <w:rPr>
          <w:sz w:val="24"/>
          <w:szCs w:val="24"/>
        </w:rPr>
      </w:pPr>
      <w:r>
        <w:rPr>
          <w:rFonts w:hint="eastAsia"/>
          <w:sz w:val="24"/>
          <w:szCs w:val="24"/>
        </w:rPr>
        <w:t xml:space="preserve">供应商名称（单位盖公章）：                              </w:t>
      </w:r>
    </w:p>
    <w:p>
      <w:pPr>
        <w:spacing w:line="440" w:lineRule="exact"/>
        <w:ind w:firstLine="480" w:firstLineChars="200"/>
        <w:rPr>
          <w:sz w:val="24"/>
          <w:szCs w:val="24"/>
        </w:rPr>
      </w:pPr>
      <w:r>
        <w:rPr>
          <w:rFonts w:hint="eastAsia"/>
          <w:sz w:val="24"/>
          <w:szCs w:val="24"/>
        </w:rPr>
        <w:t xml:space="preserve"> </w:t>
      </w:r>
    </w:p>
    <w:p>
      <w:pPr>
        <w:pStyle w:val="2"/>
        <w:numPr>
          <w:ilvl w:val="0"/>
          <w:numId w:val="0"/>
        </w:numPr>
        <w:ind w:leftChars="0"/>
        <w:rPr>
          <w:rFonts w:hint="eastAsia"/>
          <w:sz w:val="24"/>
          <w:szCs w:val="24"/>
          <w:u w:val="single"/>
        </w:rPr>
      </w:pPr>
      <w:r>
        <w:rPr>
          <w:rFonts w:hint="eastAsia"/>
          <w:sz w:val="24"/>
          <w:szCs w:val="24"/>
        </w:rPr>
        <w:t>法定代表人或供应商授权代表（签名或</w:t>
      </w:r>
      <w:r>
        <w:rPr>
          <w:rFonts w:hint="eastAsia"/>
          <w:sz w:val="24"/>
          <w:szCs w:val="24"/>
          <w:lang w:val="en-US" w:eastAsia="zh-CN"/>
        </w:rPr>
        <w:t>签</w:t>
      </w:r>
      <w:r>
        <w:rPr>
          <w:rFonts w:hint="eastAsia"/>
          <w:sz w:val="24"/>
          <w:szCs w:val="24"/>
        </w:rPr>
        <w:t>章）：</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职务：</w:t>
      </w:r>
      <w:r>
        <w:rPr>
          <w:rFonts w:hint="eastAsia"/>
          <w:sz w:val="24"/>
          <w:szCs w:val="24"/>
          <w:u w:val="single"/>
        </w:rPr>
        <w:t xml:space="preserve">       </w:t>
      </w:r>
    </w:p>
    <w:p>
      <w:pPr>
        <w:pStyle w:val="2"/>
        <w:numPr>
          <w:ilvl w:val="0"/>
          <w:numId w:val="0"/>
        </w:numPr>
        <w:ind w:leftChars="0"/>
        <w:rPr>
          <w:rFonts w:hint="default"/>
          <w:sz w:val="24"/>
          <w:szCs w:val="24"/>
          <w:u w:val="single"/>
          <w:lang w:val="en-US" w:eastAsia="zh-CN"/>
        </w:rPr>
      </w:pPr>
    </w:p>
    <w:p>
      <w:pPr>
        <w:pStyle w:val="22"/>
        <w:numPr>
          <w:ilvl w:val="0"/>
          <w:numId w:val="0"/>
        </w:numPr>
        <w:ind w:leftChars="0"/>
        <w:rPr>
          <w:rFonts w:hint="default" w:eastAsiaTheme="minorEastAsia"/>
          <w:lang w:val="en-US" w:eastAsia="zh-CN"/>
        </w:rPr>
      </w:pPr>
      <w:r>
        <w:rPr>
          <w:rFonts w:hint="eastAsia"/>
          <w:sz w:val="24"/>
          <w:szCs w:val="24"/>
          <w:lang w:val="en-US" w:eastAsia="zh-CN"/>
        </w:rPr>
        <w:t>注： 产品报价明细表如无签字盖章，则</w:t>
      </w:r>
      <w:r>
        <w:rPr>
          <w:rFonts w:hint="eastAsia"/>
          <w:sz w:val="24"/>
          <w:szCs w:val="24"/>
          <w:highlight w:val="yellow"/>
          <w:lang w:val="en-US" w:eastAsia="zh-CN"/>
        </w:rPr>
        <w:t>作无效标处理</w:t>
      </w:r>
      <w:r>
        <w:rPr>
          <w:rFonts w:hint="eastAsia"/>
          <w:sz w:val="24"/>
          <w:szCs w:val="24"/>
          <w:lang w:val="en-US" w:eastAsia="zh-CN"/>
        </w:rPr>
        <w:t>。</w:t>
      </w:r>
    </w:p>
    <w:p>
      <w:pPr>
        <w:spacing w:line="440" w:lineRule="exact"/>
        <w:ind w:firstLine="602" w:firstLineChars="200"/>
        <w:jc w:val="both"/>
        <w:rPr>
          <w:rFonts w:hint="eastAsia"/>
          <w:b/>
          <w:bCs/>
          <w:sz w:val="30"/>
          <w:szCs w:val="30"/>
          <w:lang w:val="en-US"/>
        </w:rPr>
      </w:pPr>
    </w:p>
    <w:p>
      <w:pPr>
        <w:spacing w:line="440" w:lineRule="exact"/>
        <w:ind w:firstLine="602" w:firstLineChars="200"/>
        <w:jc w:val="center"/>
        <w:rPr>
          <w:rFonts w:hint="eastAsia"/>
          <w:b/>
          <w:bCs/>
          <w:sz w:val="30"/>
          <w:szCs w:val="30"/>
          <w:lang w:val="en-US"/>
        </w:rPr>
      </w:pPr>
    </w:p>
    <w:p>
      <w:pPr>
        <w:spacing w:line="440" w:lineRule="exact"/>
        <w:ind w:firstLine="602" w:firstLineChars="200"/>
        <w:jc w:val="center"/>
        <w:rPr>
          <w:rFonts w:hint="eastAsia"/>
          <w:b/>
          <w:bCs/>
          <w:sz w:val="30"/>
          <w:szCs w:val="30"/>
          <w:lang w:val="en-US"/>
        </w:rPr>
      </w:pPr>
    </w:p>
    <w:p>
      <w:pPr>
        <w:spacing w:line="440" w:lineRule="exact"/>
        <w:ind w:firstLine="602" w:firstLineChars="200"/>
        <w:jc w:val="center"/>
        <w:rPr>
          <w:rFonts w:hint="eastAsia"/>
          <w:b/>
          <w:bCs/>
          <w:sz w:val="30"/>
          <w:szCs w:val="30"/>
          <w:lang w:val="en-US"/>
        </w:rPr>
      </w:pPr>
    </w:p>
    <w:p>
      <w:pPr>
        <w:pStyle w:val="22"/>
        <w:numPr>
          <w:ilvl w:val="0"/>
          <w:numId w:val="0"/>
        </w:numPr>
        <w:ind w:leftChars="0"/>
        <w:rPr>
          <w:rFonts w:hint="eastAsia"/>
          <w:lang w:val="en-US"/>
        </w:rPr>
      </w:pPr>
    </w:p>
    <w:p>
      <w:pPr>
        <w:spacing w:line="440" w:lineRule="exact"/>
        <w:jc w:val="both"/>
        <w:rPr>
          <w:rFonts w:hint="eastAsia"/>
          <w:b/>
          <w:bCs/>
          <w:sz w:val="30"/>
          <w:szCs w:val="30"/>
          <w:lang w:val="en-US"/>
        </w:rPr>
      </w:pPr>
      <w:r>
        <w:rPr>
          <w:rFonts w:hint="eastAsia"/>
          <w:b/>
          <w:bCs/>
          <w:sz w:val="30"/>
          <w:szCs w:val="30"/>
          <w:lang w:val="en-US" w:eastAsia="zh-CN"/>
        </w:rPr>
        <w:t>附件1：</w:t>
      </w:r>
    </w:p>
    <w:p>
      <w:pPr>
        <w:spacing w:line="440" w:lineRule="exact"/>
        <w:jc w:val="center"/>
        <w:rPr>
          <w:sz w:val="24"/>
          <w:szCs w:val="24"/>
        </w:rPr>
      </w:pPr>
      <w:r>
        <w:rPr>
          <w:rFonts w:hint="eastAsia"/>
          <w:b/>
          <w:bCs/>
          <w:sz w:val="30"/>
          <w:szCs w:val="30"/>
          <w:lang w:val="en-US"/>
        </w:rPr>
        <w:t>供应商资格声明函</w:t>
      </w:r>
      <w:r>
        <w:rPr>
          <w:rFonts w:hint="eastAsia"/>
          <w:b/>
          <w:bCs/>
          <w:sz w:val="30"/>
          <w:szCs w:val="30"/>
          <w:lang w:val="en-US" w:eastAsia="zh-CN"/>
        </w:rPr>
        <w:t>（必须提供）</w:t>
      </w:r>
    </w:p>
    <w:p>
      <w:pPr>
        <w:spacing w:line="400" w:lineRule="exact"/>
        <w:rPr>
          <w:sz w:val="24"/>
          <w:szCs w:val="24"/>
        </w:rPr>
      </w:pPr>
      <w:r>
        <w:rPr>
          <w:rFonts w:hint="eastAsia"/>
          <w:sz w:val="24"/>
          <w:szCs w:val="24"/>
          <w:lang w:val="en-US" w:eastAsia="zh-CN"/>
        </w:rPr>
        <w:t>新疆科技学院</w:t>
      </w:r>
      <w:r>
        <w:rPr>
          <w:rFonts w:hint="eastAsia"/>
          <w:sz w:val="24"/>
          <w:szCs w:val="24"/>
        </w:rPr>
        <w:t xml:space="preserve">： </w:t>
      </w:r>
    </w:p>
    <w:p>
      <w:pPr>
        <w:spacing w:line="400" w:lineRule="exact"/>
        <w:ind w:firstLine="480" w:firstLineChars="200"/>
        <w:rPr>
          <w:sz w:val="24"/>
          <w:szCs w:val="24"/>
        </w:rPr>
      </w:pPr>
      <w:r>
        <w:rPr>
          <w:rFonts w:hint="eastAsia"/>
          <w:sz w:val="24"/>
          <w:szCs w:val="24"/>
        </w:rPr>
        <w:t>关于贵</w:t>
      </w:r>
      <w:r>
        <w:rPr>
          <w:rFonts w:hint="eastAsia"/>
          <w:sz w:val="24"/>
          <w:szCs w:val="24"/>
          <w:lang w:eastAsia="zh-CN"/>
        </w:rPr>
        <w:t>单位于</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日发布</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项目的竞价公告，本公司（企业）愿意参加竞价，并声明： </w:t>
      </w:r>
    </w:p>
    <w:p>
      <w:pPr>
        <w:spacing w:line="400" w:lineRule="exact"/>
        <w:ind w:firstLine="480" w:firstLineChars="200"/>
        <w:rPr>
          <w:sz w:val="24"/>
          <w:szCs w:val="24"/>
        </w:rPr>
      </w:pPr>
      <w:r>
        <w:rPr>
          <w:rFonts w:hint="eastAsia"/>
          <w:sz w:val="24"/>
          <w:szCs w:val="24"/>
        </w:rPr>
        <w:t xml:space="preserve">本公司（企业）具备下列《中华人民共和国政府采购法》第二十二条资格条件，并已清楚竞价文件的要求及有关文件规定。 </w:t>
      </w:r>
    </w:p>
    <w:p>
      <w:pPr>
        <w:spacing w:line="400" w:lineRule="exact"/>
        <w:ind w:firstLine="480" w:firstLineChars="200"/>
        <w:rPr>
          <w:sz w:val="24"/>
          <w:szCs w:val="24"/>
        </w:rPr>
      </w:pPr>
      <w:r>
        <w:rPr>
          <w:rFonts w:hint="eastAsia"/>
          <w:sz w:val="24"/>
          <w:szCs w:val="24"/>
        </w:rPr>
        <w:t xml:space="preserve">（一）具有独立承担民事责任的能力； </w:t>
      </w:r>
    </w:p>
    <w:p>
      <w:pPr>
        <w:spacing w:line="400" w:lineRule="exact"/>
        <w:ind w:firstLine="480" w:firstLineChars="200"/>
        <w:rPr>
          <w:sz w:val="24"/>
          <w:szCs w:val="24"/>
        </w:rPr>
      </w:pPr>
      <w:r>
        <w:rPr>
          <w:rFonts w:hint="eastAsia"/>
          <w:sz w:val="24"/>
          <w:szCs w:val="24"/>
        </w:rPr>
        <w:t xml:space="preserve">（二）具有良好的商业信誉和健全的财务会计制度； </w:t>
      </w:r>
    </w:p>
    <w:p>
      <w:pPr>
        <w:spacing w:line="400" w:lineRule="exact"/>
        <w:ind w:firstLine="480" w:firstLineChars="200"/>
        <w:rPr>
          <w:sz w:val="24"/>
          <w:szCs w:val="24"/>
        </w:rPr>
      </w:pPr>
      <w:r>
        <w:rPr>
          <w:rFonts w:hint="eastAsia"/>
          <w:sz w:val="24"/>
          <w:szCs w:val="24"/>
        </w:rPr>
        <w:t xml:space="preserve">（三）具有履行合同所必需的设备和专业技术能力； </w:t>
      </w:r>
    </w:p>
    <w:p>
      <w:pPr>
        <w:spacing w:line="400" w:lineRule="exact"/>
        <w:ind w:firstLine="480" w:firstLineChars="200"/>
        <w:rPr>
          <w:sz w:val="24"/>
          <w:szCs w:val="24"/>
        </w:rPr>
      </w:pPr>
      <w:r>
        <w:rPr>
          <w:rFonts w:hint="eastAsia"/>
          <w:sz w:val="24"/>
          <w:szCs w:val="24"/>
        </w:rPr>
        <w:t xml:space="preserve">（四）有依法缴纳税收和社会保障资金的良好记录； </w:t>
      </w:r>
    </w:p>
    <w:p>
      <w:pPr>
        <w:spacing w:line="400" w:lineRule="exact"/>
        <w:ind w:firstLine="480" w:firstLineChars="200"/>
        <w:rPr>
          <w:sz w:val="24"/>
          <w:szCs w:val="24"/>
        </w:rPr>
      </w:pPr>
      <w:r>
        <w:rPr>
          <w:rFonts w:hint="eastAsia"/>
          <w:sz w:val="24"/>
          <w:szCs w:val="24"/>
        </w:rPr>
        <w:t xml:space="preserve">（五）参加政府采购活动前三年内，在经营活动中没有重大违法记录； </w:t>
      </w:r>
    </w:p>
    <w:p>
      <w:pPr>
        <w:spacing w:line="400" w:lineRule="exact"/>
        <w:ind w:firstLine="480" w:firstLineChars="200"/>
        <w:rPr>
          <w:sz w:val="24"/>
          <w:szCs w:val="24"/>
        </w:rPr>
      </w:pPr>
      <w:r>
        <w:rPr>
          <w:rFonts w:hint="eastAsia"/>
          <w:sz w:val="24"/>
          <w:szCs w:val="24"/>
        </w:rPr>
        <w:t>（六）</w:t>
      </w:r>
      <w:r>
        <w:rPr>
          <w:rFonts w:hint="eastAsia"/>
          <w:sz w:val="24"/>
          <w:szCs w:val="24"/>
          <w:lang w:eastAsia="zh-CN"/>
        </w:rPr>
        <w:t>满足</w:t>
      </w:r>
      <w:r>
        <w:rPr>
          <w:rFonts w:hint="eastAsia"/>
          <w:sz w:val="24"/>
          <w:szCs w:val="24"/>
        </w:rPr>
        <w:t xml:space="preserve">法律、行政法规规定的其他条件。 </w:t>
      </w:r>
    </w:p>
    <w:p>
      <w:pPr>
        <w:spacing w:line="400" w:lineRule="exact"/>
        <w:ind w:firstLine="480" w:firstLineChars="200"/>
        <w:rPr>
          <w:sz w:val="24"/>
          <w:szCs w:val="24"/>
        </w:rPr>
      </w:pPr>
      <w:r>
        <w:rPr>
          <w:rFonts w:hint="eastAsia"/>
          <w:sz w:val="24"/>
          <w:szCs w:val="24"/>
        </w:rPr>
        <w:t xml:space="preserve">本公司（企业）已清楚竞价文件的要求及有关文件规定。 </w:t>
      </w:r>
    </w:p>
    <w:p>
      <w:pPr>
        <w:spacing w:line="400" w:lineRule="exact"/>
        <w:ind w:firstLine="480" w:firstLineChars="200"/>
        <w:rPr>
          <w:sz w:val="24"/>
          <w:szCs w:val="24"/>
        </w:rPr>
      </w:pPr>
      <w:r>
        <w:rPr>
          <w:rFonts w:hint="eastAsia"/>
          <w:sz w:val="24"/>
          <w:szCs w:val="24"/>
        </w:rPr>
        <w:t xml:space="preserve">本公司（企业）的法定代表人或单位负责人与本项目其他供应商的法定代表人或单位负责人不为同一人且与其他供应商之间不存在直接控股、管理关系。 </w:t>
      </w:r>
    </w:p>
    <w:p>
      <w:pPr>
        <w:spacing w:line="400" w:lineRule="exact"/>
        <w:ind w:firstLine="480" w:firstLineChars="200"/>
        <w:rPr>
          <w:sz w:val="24"/>
          <w:szCs w:val="24"/>
        </w:rPr>
      </w:pPr>
      <w:r>
        <w:rPr>
          <w:rFonts w:hint="eastAsia"/>
          <w:sz w:val="24"/>
          <w:szCs w:val="24"/>
        </w:rPr>
        <w:t xml:space="preserve">本公司（企业）承诺：若为本采购项目提供整体设计、规范编制或者项目管理、监理、检测等服务的供应商，将不再参加该采购项目的其他采购活动。 </w:t>
      </w:r>
    </w:p>
    <w:p>
      <w:pPr>
        <w:spacing w:line="400" w:lineRule="exact"/>
        <w:ind w:firstLine="480" w:firstLineChars="200"/>
        <w:rPr>
          <w:rFonts w:hint="eastAsia"/>
          <w:sz w:val="24"/>
          <w:szCs w:val="24"/>
        </w:rPr>
      </w:pPr>
      <w:r>
        <w:rPr>
          <w:rFonts w:hint="eastAsia"/>
          <w:sz w:val="24"/>
          <w:szCs w:val="24"/>
        </w:rPr>
        <w:t>本公司（企业）承诺：参加本次采购活动前 3 年内，我公司（企业）在经营活动中没有重大违法记录。</w:t>
      </w:r>
    </w:p>
    <w:p>
      <w:pPr>
        <w:spacing w:line="400" w:lineRule="exact"/>
        <w:ind w:firstLine="480" w:firstLineChars="200"/>
        <w:rPr>
          <w:rFonts w:hint="eastAsia"/>
          <w:sz w:val="24"/>
          <w:szCs w:val="24"/>
        </w:rPr>
      </w:pPr>
      <w:r>
        <w:rPr>
          <w:rFonts w:hint="eastAsia"/>
          <w:sz w:val="24"/>
          <w:szCs w:val="24"/>
        </w:rPr>
        <w:t>本公司（企业）承诺：本项目标的的所有权和该作品的使用权归采购人所有，知识产权（含该作品的著作权及版权）或专利归作者我公司（企业）所有。</w:t>
      </w:r>
    </w:p>
    <w:p>
      <w:pPr>
        <w:spacing w:line="400" w:lineRule="exact"/>
        <w:ind w:firstLine="480" w:firstLineChars="200"/>
        <w:rPr>
          <w:sz w:val="24"/>
          <w:szCs w:val="24"/>
        </w:rPr>
      </w:pPr>
      <w:r>
        <w:rPr>
          <w:rFonts w:hint="eastAsia"/>
          <w:sz w:val="24"/>
          <w:szCs w:val="24"/>
        </w:rPr>
        <w:t xml:space="preserve">本项目我公司（企业）所提供的服务不侵犯任何第三方的专利、商标或版权。否则，我公司（企业）承担对第三方的知识产权（含该作品的著作权及版权）或专利的侵权责任，以及由此产生的后果由我司负责。 </w:t>
      </w:r>
    </w:p>
    <w:p>
      <w:pPr>
        <w:spacing w:line="400" w:lineRule="exact"/>
        <w:ind w:firstLine="480" w:firstLineChars="200"/>
        <w:rPr>
          <w:sz w:val="24"/>
          <w:szCs w:val="24"/>
        </w:rPr>
      </w:pPr>
      <w:r>
        <w:rPr>
          <w:rFonts w:hint="eastAsia"/>
          <w:sz w:val="24"/>
          <w:szCs w:val="24"/>
        </w:rPr>
        <w:t xml:space="preserve">本公司（企业）承诺在本次采购活动中，如有违法、违规、弄虚作假行为，所造成的损失、不良后果及法律责任，一律由我公司（企业）承担。 </w:t>
      </w:r>
    </w:p>
    <w:p>
      <w:pPr>
        <w:spacing w:line="400" w:lineRule="exact"/>
        <w:ind w:firstLine="480" w:firstLineChars="200"/>
      </w:pPr>
      <w:r>
        <w:rPr>
          <w:rFonts w:hint="eastAsia"/>
          <w:sz w:val="24"/>
          <w:szCs w:val="24"/>
        </w:rPr>
        <w:t xml:space="preserve">特此声明！ </w:t>
      </w:r>
    </w:p>
    <w:p>
      <w:pPr>
        <w:spacing w:line="400" w:lineRule="exact"/>
        <w:rPr>
          <w:rFonts w:hint="eastAsia"/>
          <w:sz w:val="24"/>
          <w:szCs w:val="24"/>
          <w:u w:val="single"/>
        </w:rPr>
      </w:pPr>
      <w:r>
        <w:rPr>
          <w:rFonts w:hint="eastAsia"/>
          <w:sz w:val="24"/>
          <w:szCs w:val="24"/>
        </w:rPr>
        <w:t>供应商名称（单位盖公章）：</w:t>
      </w:r>
      <w:r>
        <w:rPr>
          <w:rFonts w:hint="eastAsia"/>
          <w:sz w:val="24"/>
          <w:szCs w:val="24"/>
          <w:u w:val="single"/>
        </w:rPr>
        <w:t xml:space="preserve">                          </w:t>
      </w:r>
      <w:r>
        <w:rPr>
          <w:rFonts w:hint="eastAsia"/>
          <w:sz w:val="24"/>
          <w:szCs w:val="24"/>
        </w:rPr>
        <w:t xml:space="preserve">    日期: </w:t>
      </w:r>
      <w:r>
        <w:rPr>
          <w:rFonts w:hint="eastAsia"/>
          <w:sz w:val="24"/>
          <w:szCs w:val="24"/>
          <w:u w:val="single"/>
        </w:rPr>
        <w:t xml:space="preserve">        </w:t>
      </w:r>
    </w:p>
    <w:p>
      <w:pPr>
        <w:pStyle w:val="22"/>
      </w:pPr>
    </w:p>
    <w:p>
      <w:pPr>
        <w:pStyle w:val="2"/>
        <w:numPr>
          <w:ilvl w:val="0"/>
          <w:numId w:val="0"/>
        </w:numPr>
        <w:ind w:leftChars="0"/>
        <w:rPr>
          <w:rFonts w:hint="default" w:ascii="仿宋" w:hAnsi="仿宋" w:eastAsiaTheme="minorEastAsia"/>
          <w:color w:val="000000"/>
          <w:szCs w:val="21"/>
          <w:lang w:val="en-US" w:eastAsia="zh-CN"/>
        </w:rPr>
      </w:pPr>
      <w:r>
        <w:rPr>
          <w:rFonts w:hint="eastAsia"/>
          <w:sz w:val="24"/>
          <w:szCs w:val="24"/>
        </w:rPr>
        <w:t>法定代表人或供应商授权代表（签名或</w:t>
      </w:r>
      <w:r>
        <w:rPr>
          <w:rFonts w:hint="eastAsia"/>
          <w:sz w:val="24"/>
          <w:szCs w:val="24"/>
          <w:lang w:val="en-US" w:eastAsia="zh-CN"/>
        </w:rPr>
        <w:t>签</w:t>
      </w:r>
      <w:r>
        <w:rPr>
          <w:rFonts w:hint="eastAsia"/>
          <w:sz w:val="24"/>
          <w:szCs w:val="24"/>
        </w:rPr>
        <w:t>章）：</w:t>
      </w:r>
      <w:r>
        <w:rPr>
          <w:rFonts w:hint="eastAsia"/>
          <w:sz w:val="24"/>
          <w:szCs w:val="24"/>
          <w:u w:val="single"/>
        </w:rPr>
        <w:t xml:space="preserve">       </w:t>
      </w:r>
      <w:r>
        <w:rPr>
          <w:rFonts w:hint="eastAsia"/>
          <w:sz w:val="24"/>
          <w:szCs w:val="24"/>
          <w:u w:val="single"/>
          <w:lang w:val="en-US" w:eastAsia="zh-CN"/>
        </w:rPr>
        <w:t xml:space="preserve">      </w:t>
      </w:r>
    </w:p>
    <w:p>
      <w:pPr>
        <w:pStyle w:val="22"/>
        <w:widowControl w:val="0"/>
        <w:numPr>
          <w:ilvl w:val="0"/>
          <w:numId w:val="0"/>
        </w:numPr>
        <w:spacing w:line="360" w:lineRule="auto"/>
        <w:jc w:val="both"/>
      </w:pPr>
    </w:p>
    <w:p>
      <w:pPr>
        <w:pStyle w:val="2"/>
        <w:numPr>
          <w:ilvl w:val="0"/>
          <w:numId w:val="0"/>
        </w:numPr>
        <w:ind w:leftChars="0"/>
        <w:rPr>
          <w:rFonts w:hint="default" w:ascii="仿宋" w:hAnsi="仿宋" w:eastAsia="仿宋"/>
          <w:color w:val="000000"/>
          <w:szCs w:val="21"/>
          <w:lang w:val="en-US" w:eastAsia="zh-CN"/>
        </w:rPr>
      </w:pPr>
    </w:p>
    <w:p>
      <w:pPr>
        <w:pStyle w:val="2"/>
        <w:numPr>
          <w:ilvl w:val="0"/>
          <w:numId w:val="0"/>
        </w:numPr>
        <w:ind w:leftChars="0"/>
        <w:rPr>
          <w:rFonts w:hint="default" w:ascii="仿宋" w:hAnsi="仿宋" w:eastAsia="仿宋"/>
          <w:color w:val="000000"/>
          <w:szCs w:val="21"/>
          <w:lang w:val="en-US" w:eastAsia="zh-CN"/>
        </w:rPr>
      </w:pPr>
      <w:r>
        <w:rPr>
          <w:rFonts w:hint="eastAsia" w:ascii="仿宋" w:hAnsi="仿宋" w:eastAsia="仿宋"/>
          <w:b/>
          <w:bCs/>
          <w:color w:val="000000"/>
          <w:sz w:val="32"/>
          <w:szCs w:val="24"/>
          <w:lang w:val="en-US" w:eastAsia="zh-CN"/>
        </w:rPr>
        <w:t>其他格式</w:t>
      </w:r>
    </w:p>
    <w:p>
      <w:pPr>
        <w:pStyle w:val="25"/>
        <w:jc w:val="center"/>
        <w:rPr>
          <w:b/>
          <w:bCs/>
          <w:sz w:val="30"/>
          <w:szCs w:val="30"/>
          <w:lang w:val="en-US"/>
        </w:rPr>
      </w:pPr>
      <w:r>
        <w:rPr>
          <w:rFonts w:hint="eastAsia"/>
          <w:b/>
          <w:sz w:val="30"/>
          <w:szCs w:val="30"/>
          <w:lang w:val="en-US"/>
        </w:rPr>
        <w:t>法定代表人授权委托书</w:t>
      </w:r>
      <w:r>
        <w:rPr>
          <w:rFonts w:hint="eastAsia"/>
          <w:b/>
          <w:bCs/>
          <w:sz w:val="30"/>
          <w:szCs w:val="30"/>
          <w:lang w:val="en-US"/>
        </w:rPr>
        <w:t xml:space="preserve"> </w:t>
      </w:r>
    </w:p>
    <w:p>
      <w:pPr>
        <w:spacing w:line="440" w:lineRule="exact"/>
        <w:ind w:firstLine="480" w:firstLineChars="200"/>
        <w:rPr>
          <w:sz w:val="24"/>
          <w:szCs w:val="24"/>
        </w:rPr>
      </w:pPr>
    </w:p>
    <w:p>
      <w:pPr>
        <w:spacing w:line="440" w:lineRule="exact"/>
        <w:ind w:firstLine="480" w:firstLineChars="200"/>
        <w:rPr>
          <w:sz w:val="24"/>
          <w:szCs w:val="24"/>
        </w:rPr>
      </w:pPr>
      <w:r>
        <w:rPr>
          <w:rFonts w:hint="eastAsia"/>
          <w:sz w:val="24"/>
          <w:szCs w:val="24"/>
        </w:rPr>
        <w:t>本授权委托书声明：注册于</w:t>
      </w:r>
      <w:r>
        <w:rPr>
          <w:rFonts w:hint="eastAsia"/>
          <w:sz w:val="24"/>
          <w:szCs w:val="24"/>
          <w:u w:val="single"/>
        </w:rPr>
        <w:t xml:space="preserve"> （供应商地址） </w:t>
      </w:r>
      <w:r>
        <w:rPr>
          <w:rFonts w:hint="eastAsia"/>
          <w:sz w:val="24"/>
          <w:szCs w:val="24"/>
        </w:rPr>
        <w:t xml:space="preserve"> 的 </w:t>
      </w:r>
      <w:r>
        <w:rPr>
          <w:rFonts w:hint="eastAsia"/>
          <w:sz w:val="24"/>
          <w:szCs w:val="24"/>
          <w:u w:val="single"/>
        </w:rPr>
        <w:t xml:space="preserve"> （供应商名称）    </w:t>
      </w:r>
      <w:r>
        <w:rPr>
          <w:rFonts w:hint="eastAsia"/>
          <w:sz w:val="24"/>
          <w:szCs w:val="24"/>
        </w:rPr>
        <w:t>在下面签名的（</w:t>
      </w:r>
      <w:r>
        <w:rPr>
          <w:rFonts w:hint="eastAsia"/>
          <w:sz w:val="24"/>
          <w:szCs w:val="24"/>
          <w:u w:val="single"/>
        </w:rPr>
        <w:t>法定代表人姓名、职务</w:t>
      </w:r>
      <w:r>
        <w:rPr>
          <w:rFonts w:hint="eastAsia"/>
          <w:sz w:val="24"/>
          <w:szCs w:val="24"/>
        </w:rPr>
        <w:t>），现任我单位</w:t>
      </w:r>
      <w:r>
        <w:rPr>
          <w:rFonts w:hint="eastAsia"/>
          <w:sz w:val="24"/>
          <w:szCs w:val="24"/>
          <w:u w:val="single"/>
        </w:rPr>
        <w:t xml:space="preserve">         </w:t>
      </w:r>
      <w:r>
        <w:rPr>
          <w:rFonts w:hint="eastAsia"/>
          <w:sz w:val="24"/>
          <w:szCs w:val="24"/>
        </w:rPr>
        <w:t>职务，为法定代表人。在此授权（</w:t>
      </w:r>
      <w:r>
        <w:rPr>
          <w:rFonts w:hint="eastAsia"/>
          <w:sz w:val="24"/>
          <w:szCs w:val="24"/>
          <w:u w:val="single"/>
        </w:rPr>
        <w:t>被授权人姓名、职务</w:t>
      </w:r>
      <w:r>
        <w:rPr>
          <w:rFonts w:hint="eastAsia"/>
          <w:sz w:val="24"/>
          <w:szCs w:val="24"/>
        </w:rPr>
        <w:t>）作为我公司的合法代理人，就（</w:t>
      </w:r>
      <w:r>
        <w:rPr>
          <w:rFonts w:hint="eastAsia"/>
          <w:sz w:val="24"/>
          <w:szCs w:val="24"/>
          <w:u w:val="single"/>
        </w:rPr>
        <w:t>采购项目名称、采购项目编号</w:t>
      </w:r>
      <w:r>
        <w:rPr>
          <w:rFonts w:hint="eastAsia"/>
          <w:sz w:val="24"/>
          <w:szCs w:val="24"/>
        </w:rPr>
        <w:t>）采购活动相关的响应、</w:t>
      </w:r>
      <w:r>
        <w:rPr>
          <w:rFonts w:hint="eastAsia"/>
          <w:sz w:val="24"/>
          <w:szCs w:val="24"/>
          <w:lang w:val="en-US"/>
        </w:rPr>
        <w:t>竞价</w:t>
      </w:r>
      <w:r>
        <w:rPr>
          <w:rFonts w:hint="eastAsia"/>
          <w:sz w:val="24"/>
          <w:szCs w:val="24"/>
        </w:rPr>
        <w:t xml:space="preserve">、合同执行，以我公司的名义处理一切与之有关的事务。 </w:t>
      </w:r>
    </w:p>
    <w:p>
      <w:pPr>
        <w:spacing w:line="440" w:lineRule="exact"/>
        <w:ind w:firstLine="480" w:firstLineChars="200"/>
        <w:rPr>
          <w:sz w:val="24"/>
          <w:szCs w:val="24"/>
        </w:rPr>
      </w:pPr>
      <w:r>
        <w:rPr>
          <w:rFonts w:hint="eastAsia"/>
          <w:sz w:val="24"/>
          <w:szCs w:val="24"/>
        </w:rPr>
        <w:t xml:space="preserve">被授权人（供应商授权代表）无转委托权限。 </w:t>
      </w:r>
    </w:p>
    <w:p>
      <w:pPr>
        <w:spacing w:line="440" w:lineRule="exact"/>
        <w:ind w:firstLine="480" w:firstLineChars="200"/>
        <w:rPr>
          <w:sz w:val="24"/>
          <w:szCs w:val="24"/>
        </w:rPr>
      </w:pPr>
      <w:r>
        <w:rPr>
          <w:rFonts w:hint="eastAsia"/>
          <w:sz w:val="24"/>
          <w:szCs w:val="24"/>
        </w:rPr>
        <mc:AlternateContent>
          <mc:Choice Requires="wps">
            <w:drawing>
              <wp:anchor distT="0" distB="0" distL="114300" distR="114300" simplePos="0" relativeHeight="251660288"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67310" cy="134620"/>
                        </a:xfrm>
                        <a:prstGeom prst="rect">
                          <a:avLst/>
                        </a:prstGeom>
                        <a:noFill/>
                        <a:ln>
                          <a:noFill/>
                        </a:ln>
                      </wps:spPr>
                      <wps:txbx>
                        <w:txbxContent>
                          <w:p>
                            <w:pPr>
                              <w:pStyle w:val="7"/>
                              <w:spacing w:line="211" w:lineRule="exact"/>
                            </w:pPr>
                            <w: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98.65pt;margin-top:52.2pt;height:10.6pt;width:5.3pt;mso-position-horizontal-relative:page;z-index:-251656192;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UDL6NkAAAALAQAADwAAAAAAAAABACAA&#10;AAAiAAAAZHJzL2Rvd25yZXYueG1sUEsBAhQAFAAAAAgAh07iQMMAhGIMAgAABQQAAA4AAAAAAAAA&#10;AQAgAAAAKAEAAGRycy9lMm9Eb2MueG1sUEsFBgAAAAAGAAYAWQEAAKYFAAAAAA==&#10;">
                <v:fill on="f" focussize="0,0"/>
                <v:stroke on="f"/>
                <v:imagedata o:title=""/>
                <o:lock v:ext="edit" aspectratio="f"/>
                <v:textbox inset="0mm,0mm,0mm,0mm">
                  <w:txbxContent>
                    <w:p>
                      <w:pPr>
                        <w:pStyle w:val="7"/>
                        <w:spacing w:line="211" w:lineRule="exact"/>
                      </w:pPr>
                      <w:r>
                        <w:t xml:space="preserve"> </w:t>
                      </w:r>
                    </w:p>
                  </w:txbxContent>
                </v:textbox>
              </v:shape>
            </w:pict>
          </mc:Fallback>
        </mc:AlternateContent>
      </w:r>
      <w:r>
        <w:rPr>
          <w:rFonts w:hint="eastAsia"/>
          <w:sz w:val="24"/>
          <w:szCs w:val="24"/>
        </w:rPr>
        <mc:AlternateContent>
          <mc:Choice Requires="wps">
            <w:drawing>
              <wp:anchor distT="0" distB="0" distL="114300" distR="114300" simplePos="0" relativeHeight="251663360" behindDoc="1" locked="0" layoutInCell="1" allowOverlap="1">
                <wp:simplePos x="0" y="0"/>
                <wp:positionH relativeFrom="page">
                  <wp:posOffset>3604895</wp:posOffset>
                </wp:positionH>
                <wp:positionV relativeFrom="paragraph">
                  <wp:posOffset>568960</wp:posOffset>
                </wp:positionV>
                <wp:extent cx="2723515" cy="1511300"/>
                <wp:effectExtent l="4445" t="4445" r="15240" b="8255"/>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723515" cy="1511300"/>
                        </a:xfrm>
                        <a:prstGeom prst="rect">
                          <a:avLst/>
                        </a:prstGeom>
                        <a:noFill/>
                        <a:ln w="9525">
                          <a:solidFill>
                            <a:srgbClr val="000000"/>
                          </a:solidFill>
                          <a:miter lim="800000"/>
                        </a:ln>
                      </wps:spPr>
                      <wps:txbx>
                        <w:txbxContent>
                          <w:p>
                            <w:pPr>
                              <w:pStyle w:val="7"/>
                              <w:rPr>
                                <w:sz w:val="20"/>
                              </w:rPr>
                            </w:pPr>
                          </w:p>
                          <w:p>
                            <w:pPr>
                              <w:pStyle w:val="7"/>
                              <w:rPr>
                                <w:sz w:val="20"/>
                              </w:rPr>
                            </w:pPr>
                          </w:p>
                          <w:p>
                            <w:pPr>
                              <w:pStyle w:val="7"/>
                              <w:spacing w:before="1"/>
                              <w:rPr>
                                <w:sz w:val="16"/>
                              </w:rPr>
                            </w:pPr>
                          </w:p>
                          <w:p>
                            <w:pPr>
                              <w:pStyle w:val="7"/>
                              <w:spacing w:line="278" w:lineRule="auto"/>
                              <w:ind w:left="1091" w:right="1498" w:firstLine="314"/>
                            </w:pPr>
                            <w:r>
                              <w:rPr>
                                <w:spacing w:val="-1"/>
                              </w:rPr>
                              <w:t xml:space="preserve">法定代表人  </w:t>
                            </w:r>
                            <w:r>
                              <w:rPr>
                                <w:spacing w:val="-5"/>
                              </w:rPr>
                              <w:t>居民身份证复印件</w:t>
                            </w:r>
                          </w:p>
                          <w:p>
                            <w:pPr>
                              <w:pStyle w:val="7"/>
                              <w:spacing w:before="4"/>
                              <w:rPr>
                                <w:sz w:val="24"/>
                              </w:rPr>
                            </w:pPr>
                          </w:p>
                          <w:p>
                            <w:pPr>
                              <w:pStyle w:val="7"/>
                              <w:spacing w:before="1"/>
                              <w:ind w:left="1405"/>
                            </w:pPr>
                            <w:r>
                              <w:t>（反面）</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3.85pt;margin-top:44.8pt;height:119pt;width:214.45pt;mso-position-horizontal-relative:page;z-index:-251653120;mso-width-relative:page;mso-height-relative:page;" filled="f" stroked="t" coordsize="21600,21600" o:gfxdata="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VQLWXaAAAACgEAAA8AAAAAAAAAAQAgAAAAIgAAAGRycy9kb3du&#10;cmV2LnhtbFBLAQIUABQAAAAIAIdO4kAvJviiNgIAAFEEAAAOAAAAAAAAAAEAIAAAACkBAABkcnMv&#10;ZTJvRG9jLnhtbFBLBQYAAAAABgAGAFkBAADRBQAAAAA=&#10;">
                <v:fill on="f" focussize="0,0"/>
                <v:stroke color="#000000" miterlimit="8" joinstyle="miter"/>
                <v:imagedata o:title=""/>
                <o:lock v:ext="edit" aspectratio="f"/>
                <v:textbox inset="0mm,0mm,0mm,0mm">
                  <w:txbxContent>
                    <w:p>
                      <w:pPr>
                        <w:pStyle w:val="7"/>
                        <w:rPr>
                          <w:sz w:val="20"/>
                        </w:rPr>
                      </w:pPr>
                    </w:p>
                    <w:p>
                      <w:pPr>
                        <w:pStyle w:val="7"/>
                        <w:rPr>
                          <w:sz w:val="20"/>
                        </w:rPr>
                      </w:pPr>
                    </w:p>
                    <w:p>
                      <w:pPr>
                        <w:pStyle w:val="7"/>
                        <w:spacing w:before="1"/>
                        <w:rPr>
                          <w:sz w:val="16"/>
                        </w:rPr>
                      </w:pPr>
                    </w:p>
                    <w:p>
                      <w:pPr>
                        <w:pStyle w:val="7"/>
                        <w:spacing w:line="278" w:lineRule="auto"/>
                        <w:ind w:left="1091" w:right="1498" w:firstLine="314"/>
                      </w:pPr>
                      <w:r>
                        <w:rPr>
                          <w:spacing w:val="-1"/>
                        </w:rPr>
                        <w:t xml:space="preserve">法定代表人  </w:t>
                      </w:r>
                      <w:r>
                        <w:rPr>
                          <w:spacing w:val="-5"/>
                        </w:rPr>
                        <w:t>居民身份证复印件</w:t>
                      </w:r>
                    </w:p>
                    <w:p>
                      <w:pPr>
                        <w:pStyle w:val="7"/>
                        <w:spacing w:before="4"/>
                        <w:rPr>
                          <w:sz w:val="24"/>
                        </w:rPr>
                      </w:pPr>
                    </w:p>
                    <w:p>
                      <w:pPr>
                        <w:pStyle w:val="7"/>
                        <w:spacing w:before="1"/>
                        <w:ind w:left="1405"/>
                      </w:pPr>
                      <w:r>
                        <w:t>（反面）</w:t>
                      </w:r>
                    </w:p>
                  </w:txbxContent>
                </v:textbox>
              </v:shape>
            </w:pict>
          </mc:Fallback>
        </mc:AlternateContent>
      </w:r>
      <w:r>
        <w:rPr>
          <w:rFonts w:hint="eastAsia"/>
          <w:sz w:val="24"/>
          <w:szCs w:val="24"/>
        </w:rPr>
        <w:t>本授权书自法定代表人签字之日起生效，特此声明。</w:t>
      </w:r>
    </w:p>
    <w:p>
      <w:pPr>
        <w:spacing w:line="440" w:lineRule="exact"/>
        <w:rPr>
          <w:sz w:val="24"/>
          <w:szCs w:val="24"/>
        </w:rPr>
      </w:pPr>
      <w:r>
        <w:rPr>
          <w:rFonts w:hint="eastAsia"/>
          <w:sz w:val="24"/>
          <w:szCs w:val="24"/>
        </w:rPr>
        <mc:AlternateContent>
          <mc:Choice Requires="wpg">
            <w:drawing>
              <wp:anchor distT="0" distB="0" distL="114300" distR="114300" simplePos="0" relativeHeight="251662336" behindDoc="1" locked="0" layoutInCell="1" allowOverlap="1">
                <wp:simplePos x="0" y="0"/>
                <wp:positionH relativeFrom="page">
                  <wp:posOffset>824230</wp:posOffset>
                </wp:positionH>
                <wp:positionV relativeFrom="paragraph">
                  <wp:posOffset>274955</wp:posOffset>
                </wp:positionV>
                <wp:extent cx="2724150" cy="1539240"/>
                <wp:effectExtent l="0" t="635" r="635" b="3175"/>
                <wp:wrapNone/>
                <wp:docPr id="8" name="组合 8"/>
                <wp:cNvGraphicFramePr/>
                <a:graphic xmlns:a="http://schemas.openxmlformats.org/drawingml/2006/main">
                  <a:graphicData uri="http://schemas.microsoft.com/office/word/2010/wordprocessingGroup">
                    <wpg:wgp>
                      <wpg:cNvGrpSpPr/>
                      <wpg:grpSpPr>
                        <a:xfrm>
                          <a:off x="0" y="0"/>
                          <a:ext cx="2724150" cy="1539240"/>
                          <a:chOff x="1214" y="889"/>
                          <a:chExt cx="4290" cy="2769"/>
                        </a:xfrm>
                      </wpg:grpSpPr>
                      <wps:wsp>
                        <wps:cNvPr id="9" name="矩形 391"/>
                        <wps:cNvSpPr>
                          <a:spLocks noChangeArrowheads="1"/>
                        </wps:cNvSpPr>
                        <wps:spPr bwMode="auto">
                          <a:xfrm>
                            <a:off x="1222" y="896"/>
                            <a:ext cx="4275" cy="2754"/>
                          </a:xfrm>
                          <a:prstGeom prst="rect">
                            <a:avLst/>
                          </a:prstGeom>
                          <a:solidFill>
                            <a:srgbClr val="FFFFFF"/>
                          </a:solidFill>
                          <a:ln>
                            <a:noFill/>
                          </a:ln>
                        </wps:spPr>
                        <wps:bodyPr rot="0" vert="horz" wrap="square" lIns="91440" tIns="45720" rIns="91440" bIns="45720" anchor="t" anchorCtr="0" upright="1">
                          <a:noAutofit/>
                        </wps:bodyPr>
                      </wps:wsp>
                      <wps:wsp>
                        <wps:cNvPr id="10" name="文本框 392"/>
                        <wps:cNvSpPr txBox="1">
                          <a:spLocks noChangeArrowheads="1"/>
                        </wps:cNvSpPr>
                        <wps:spPr bwMode="auto">
                          <a:xfrm>
                            <a:off x="1222" y="896"/>
                            <a:ext cx="4275" cy="2754"/>
                          </a:xfrm>
                          <a:prstGeom prst="rect">
                            <a:avLst/>
                          </a:prstGeom>
                          <a:noFill/>
                          <a:ln w="9525">
                            <a:solidFill>
                              <a:srgbClr val="000000"/>
                            </a:solidFill>
                            <a:miter lim="800000"/>
                          </a:ln>
                        </wps:spPr>
                        <wps:txbx>
                          <w:txbxContent>
                            <w:p>
                              <w:pPr>
                                <w:rPr>
                                  <w:sz w:val="20"/>
                                </w:rPr>
                              </w:pPr>
                            </w:p>
                            <w:p>
                              <w:pPr>
                                <w:rPr>
                                  <w:sz w:val="20"/>
                                </w:rPr>
                              </w:pPr>
                            </w:p>
                            <w:p>
                              <w:pPr>
                                <w:spacing w:before="1"/>
                                <w:rPr>
                                  <w:sz w:val="16"/>
                                </w:rPr>
                              </w:pPr>
                            </w:p>
                            <w:p>
                              <w:pPr>
                                <w:spacing w:line="278" w:lineRule="auto"/>
                                <w:ind w:left="1194" w:right="1380" w:firstLine="314"/>
                                <w:rPr>
                                  <w:sz w:val="21"/>
                                </w:rPr>
                              </w:pPr>
                              <w:r>
                                <w:rPr>
                                  <w:spacing w:val="-1"/>
                                  <w:sz w:val="21"/>
                                </w:rPr>
                                <w:t xml:space="preserve">法定代表人  </w:t>
                              </w:r>
                              <w:r>
                                <w:rPr>
                                  <w:spacing w:val="-5"/>
                                  <w:sz w:val="21"/>
                                </w:rPr>
                                <w:t>居民身份证复印件</w:t>
                              </w:r>
                            </w:p>
                            <w:p>
                              <w:pPr>
                                <w:spacing w:before="4"/>
                                <w:rPr>
                                  <w:sz w:val="24"/>
                                </w:rPr>
                              </w:pPr>
                            </w:p>
                            <w:p>
                              <w:pPr>
                                <w:spacing w:before="1"/>
                                <w:ind w:left="1491" w:right="1888"/>
                                <w:jc w:val="center"/>
                                <w:rPr>
                                  <w:sz w:val="21"/>
                                </w:rPr>
                              </w:pPr>
                              <w:r>
                                <w:rPr>
                                  <w:sz w:val="21"/>
                                </w:rPr>
                                <w:t>（</w:t>
                              </w:r>
                              <w:r>
                                <w:rPr>
                                  <w:spacing w:val="-2"/>
                                  <w:sz w:val="21"/>
                                </w:rPr>
                                <w:t>正面</w:t>
                              </w:r>
                              <w:r>
                                <w:rPr>
                                  <w:sz w:val="21"/>
                                </w:rPr>
                                <w:t>）</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64.9pt;margin-top:21.65pt;height:121.2pt;width:214.5pt;mso-position-horizontal-relative:page;z-index:-251654144;mso-width-relative:page;mso-height-relative:page;" coordorigin="1214,889" coordsize="4290,2769" o:gfxdata="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Mh4ky3aAAAACgEAAA8A&#10;AAAAAAAAAQAgAAAAIgAAAGRycy9kb3ducmV2LnhtbFBLAQIUABQAAAAIAIdO4kBOJsqB+QIAAMsH&#10;AAAOAAAAAAAAAAEAIAAAACkBAABkcnMvZTJvRG9jLnhtbFBLBQYAAAAABgAGAFkBAACUBgAAAAA=&#10;">
                <o:lock v:ext="edit" aspectratio="f"/>
                <v:rect id="矩形 391" o:spid="_x0000_s1026" o:spt="1" style="position:absolute;left:1222;top:896;height:2754;width:4275;" fillcolor="#FFFFFF" filled="t" stroked="f" coordsize="21600,21600" o:gfxdata="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TpyJLsAAADa&#10;AAAADwAAAAAAAAABACAAAAAiAAAAZHJzL2Rvd25yZXYueG1sUEsBAhQAFAAAAAgAh07iQDMvBZ47&#10;AAAAOQAAABAAAAAAAAAAAQAgAAAACgEAAGRycy9zaGFwZXhtbC54bWxQSwUGAAAAAAYABgBbAQAA&#10;tAMAAAAA&#10;">
                  <v:fill on="t" focussize="0,0"/>
                  <v:stroke on="f"/>
                  <v:imagedata o:title=""/>
                  <o:lock v:ext="edit" aspectratio="f"/>
                </v:rect>
                <v:shape id="文本框 392" o:spid="_x0000_s1026" o:spt="202" type="#_x0000_t202" style="position:absolute;left:1222;top:896;height:2754;width:4275;" filled="f" stroked="t" coordsize="21600,21600" o:gfxdata="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9MIr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rPr>
                            <w:sz w:val="20"/>
                          </w:rPr>
                        </w:pPr>
                      </w:p>
                      <w:p>
                        <w:pPr>
                          <w:rPr>
                            <w:sz w:val="20"/>
                          </w:rPr>
                        </w:pPr>
                      </w:p>
                      <w:p>
                        <w:pPr>
                          <w:spacing w:before="1"/>
                          <w:rPr>
                            <w:sz w:val="16"/>
                          </w:rPr>
                        </w:pPr>
                      </w:p>
                      <w:p>
                        <w:pPr>
                          <w:spacing w:line="278" w:lineRule="auto"/>
                          <w:ind w:left="1194" w:right="1380" w:firstLine="314"/>
                          <w:rPr>
                            <w:sz w:val="21"/>
                          </w:rPr>
                        </w:pPr>
                        <w:r>
                          <w:rPr>
                            <w:spacing w:val="-1"/>
                            <w:sz w:val="21"/>
                          </w:rPr>
                          <w:t xml:space="preserve">法定代表人  </w:t>
                        </w:r>
                        <w:r>
                          <w:rPr>
                            <w:spacing w:val="-5"/>
                            <w:sz w:val="21"/>
                          </w:rPr>
                          <w:t>居民身份证复印件</w:t>
                        </w:r>
                      </w:p>
                      <w:p>
                        <w:pPr>
                          <w:spacing w:before="4"/>
                          <w:rPr>
                            <w:sz w:val="24"/>
                          </w:rPr>
                        </w:pPr>
                      </w:p>
                      <w:p>
                        <w:pPr>
                          <w:spacing w:before="1"/>
                          <w:ind w:left="1491" w:right="1888"/>
                          <w:jc w:val="center"/>
                          <w:rPr>
                            <w:sz w:val="21"/>
                          </w:rPr>
                        </w:pPr>
                        <w:r>
                          <w:rPr>
                            <w:sz w:val="21"/>
                          </w:rPr>
                          <w:t>（</w:t>
                        </w:r>
                        <w:r>
                          <w:rPr>
                            <w:spacing w:val="-2"/>
                            <w:sz w:val="21"/>
                          </w:rPr>
                          <w:t>正面</w:t>
                        </w:r>
                        <w:r>
                          <w:rPr>
                            <w:sz w:val="21"/>
                          </w:rPr>
                          <w:t>）</w:t>
                        </w:r>
                      </w:p>
                    </w:txbxContent>
                  </v:textbox>
                </v:shape>
              </v:group>
            </w:pict>
          </mc:Fallback>
        </mc:AlternateContent>
      </w:r>
      <w:r>
        <w:rPr>
          <w:rFonts w:hint="eastAsia"/>
          <w:b/>
          <w:bCs/>
          <w:sz w:val="24"/>
          <w:szCs w:val="24"/>
        </w:rPr>
        <w:t>附：法定代表人身份证复印件</w:t>
      </w:r>
      <w:r>
        <w:rPr>
          <w:rFonts w:hint="eastAsia"/>
          <w:sz w:val="24"/>
          <w:szCs w:val="24"/>
        </w:rPr>
        <w:t xml:space="preserve"> </w: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rPr>
          <w:sz w:val="24"/>
          <w:szCs w:val="24"/>
        </w:rPr>
      </w:pPr>
    </w:p>
    <w:p>
      <w:pPr>
        <w:spacing w:line="440" w:lineRule="exact"/>
        <w:rPr>
          <w:rFonts w:hint="eastAsia"/>
          <w:sz w:val="24"/>
          <w:szCs w:val="24"/>
        </w:rPr>
      </w:pPr>
    </w:p>
    <w:p>
      <w:pPr>
        <w:spacing w:line="440" w:lineRule="exact"/>
        <w:rPr>
          <w:rFonts w:hint="eastAsia"/>
          <w:sz w:val="24"/>
          <w:szCs w:val="24"/>
        </w:rPr>
      </w:pPr>
      <w:r>
        <w:rPr>
          <w:rFonts w:hint="eastAsia"/>
          <w:sz w:val="24"/>
          <w:szCs w:val="24"/>
        </w:rPr>
        <mc:AlternateContent>
          <mc:Choice Requires="wps">
            <w:drawing>
              <wp:anchor distT="0" distB="0" distL="114300" distR="114300" simplePos="0" relativeHeight="251661312"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67310" cy="1620520"/>
                        </a:xfrm>
                        <a:prstGeom prst="rect">
                          <a:avLst/>
                        </a:prstGeom>
                        <a:noFill/>
                        <a:ln>
                          <a:noFill/>
                        </a:ln>
                      </wps:spPr>
                      <wps:txbx>
                        <w:txbxContent>
                          <w:p>
                            <w:pPr>
                              <w:pStyle w:val="7"/>
                              <w:spacing w:line="241" w:lineRule="exact"/>
                            </w:pPr>
                            <w:r>
                              <w:t xml:space="preserve"> </w:t>
                            </w:r>
                          </w:p>
                          <w:p>
                            <w:pPr>
                              <w:pStyle w:val="7"/>
                              <w:spacing w:before="6"/>
                              <w:rPr>
                                <w:sz w:val="15"/>
                              </w:rPr>
                            </w:pPr>
                          </w:p>
                          <w:p>
                            <w:pPr>
                              <w:pStyle w:val="7"/>
                            </w:pPr>
                            <w:r>
                              <w:t xml:space="preserve"> </w:t>
                            </w:r>
                          </w:p>
                          <w:p>
                            <w:pPr>
                              <w:pStyle w:val="7"/>
                              <w:spacing w:before="7"/>
                              <w:rPr>
                                <w:sz w:val="15"/>
                              </w:rPr>
                            </w:pPr>
                          </w:p>
                          <w:p>
                            <w:pPr>
                              <w:pStyle w:val="7"/>
                            </w:pPr>
                            <w:r>
                              <w:t xml:space="preserve"> </w:t>
                            </w:r>
                          </w:p>
                          <w:p>
                            <w:pPr>
                              <w:pStyle w:val="7"/>
                              <w:spacing w:before="7"/>
                              <w:rPr>
                                <w:sz w:val="15"/>
                              </w:rPr>
                            </w:pPr>
                          </w:p>
                          <w:p>
                            <w:pPr>
                              <w:pStyle w:val="7"/>
                            </w:pPr>
                            <w:r>
                              <w:t xml:space="preserve"> </w:t>
                            </w:r>
                          </w:p>
                          <w:p>
                            <w:pPr>
                              <w:pStyle w:val="7"/>
                              <w:spacing w:before="7"/>
                              <w:rPr>
                                <w:sz w:val="15"/>
                              </w:rPr>
                            </w:pPr>
                          </w:p>
                          <w:p>
                            <w:pPr>
                              <w:pStyle w:val="7"/>
                            </w:pPr>
                            <w:r>
                              <w:t xml:space="preserve"> </w:t>
                            </w:r>
                          </w:p>
                          <w:p>
                            <w:pPr>
                              <w:pStyle w:val="7"/>
                              <w:spacing w:before="6"/>
                              <w:rPr>
                                <w:sz w:val="15"/>
                              </w:rPr>
                            </w:pPr>
                          </w:p>
                          <w:p>
                            <w:pPr>
                              <w:pStyle w:val="7"/>
                              <w:spacing w:line="240" w:lineRule="exact"/>
                            </w:pPr>
                            <w: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6.6pt;margin-top:28.4pt;height:127.6pt;width:5.3pt;mso-position-horizontal-relative:page;z-index:-251655168;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nlUMfXAAAACgEAAA8AAAAAAAAAAQAgAAAA&#10;IgAAAGRycy9kb3ducmV2LnhtbFBLAQIUABQAAAAIAIdO4kBfeXTODAIAAAYEAAAOAAAAAAAAAAEA&#10;IAAAACYBAABkcnMvZTJvRG9jLnhtbFBLBQYAAAAABgAGAFkBAACkBQAAAAA=&#10;">
                <v:fill on="f" focussize="0,0"/>
                <v:stroke on="f"/>
                <v:imagedata o:title=""/>
                <o:lock v:ext="edit" aspectratio="f"/>
                <v:textbox inset="0mm,0mm,0mm,0mm">
                  <w:txbxContent>
                    <w:p>
                      <w:pPr>
                        <w:pStyle w:val="7"/>
                        <w:spacing w:line="241" w:lineRule="exact"/>
                      </w:pPr>
                      <w:r>
                        <w:t xml:space="preserve"> </w:t>
                      </w:r>
                    </w:p>
                    <w:p>
                      <w:pPr>
                        <w:pStyle w:val="7"/>
                        <w:spacing w:before="6"/>
                        <w:rPr>
                          <w:sz w:val="15"/>
                        </w:rPr>
                      </w:pPr>
                    </w:p>
                    <w:p>
                      <w:pPr>
                        <w:pStyle w:val="7"/>
                      </w:pPr>
                      <w:r>
                        <w:t xml:space="preserve"> </w:t>
                      </w:r>
                    </w:p>
                    <w:p>
                      <w:pPr>
                        <w:pStyle w:val="7"/>
                        <w:spacing w:before="7"/>
                        <w:rPr>
                          <w:sz w:val="15"/>
                        </w:rPr>
                      </w:pPr>
                    </w:p>
                    <w:p>
                      <w:pPr>
                        <w:pStyle w:val="7"/>
                      </w:pPr>
                      <w:r>
                        <w:t xml:space="preserve"> </w:t>
                      </w:r>
                    </w:p>
                    <w:p>
                      <w:pPr>
                        <w:pStyle w:val="7"/>
                        <w:spacing w:before="7"/>
                        <w:rPr>
                          <w:sz w:val="15"/>
                        </w:rPr>
                      </w:pPr>
                    </w:p>
                    <w:p>
                      <w:pPr>
                        <w:pStyle w:val="7"/>
                      </w:pPr>
                      <w:r>
                        <w:t xml:space="preserve"> </w:t>
                      </w:r>
                    </w:p>
                    <w:p>
                      <w:pPr>
                        <w:pStyle w:val="7"/>
                        <w:spacing w:before="7"/>
                        <w:rPr>
                          <w:sz w:val="15"/>
                        </w:rPr>
                      </w:pPr>
                    </w:p>
                    <w:p>
                      <w:pPr>
                        <w:pStyle w:val="7"/>
                      </w:pPr>
                      <w:r>
                        <w:t xml:space="preserve"> </w:t>
                      </w:r>
                    </w:p>
                    <w:p>
                      <w:pPr>
                        <w:pStyle w:val="7"/>
                        <w:spacing w:before="6"/>
                        <w:rPr>
                          <w:sz w:val="15"/>
                        </w:rPr>
                      </w:pPr>
                    </w:p>
                    <w:p>
                      <w:pPr>
                        <w:pStyle w:val="7"/>
                        <w:spacing w:line="240" w:lineRule="exact"/>
                      </w:pPr>
                      <w:r>
                        <w:t xml:space="preserve"> </w:t>
                      </w:r>
                    </w:p>
                  </w:txbxContent>
                </v:textbox>
              </v:shape>
            </w:pict>
          </mc:Fallback>
        </mc:AlternateContent>
      </w:r>
      <w:r>
        <w:rPr>
          <w:rFonts w:hint="eastAsia"/>
          <w:sz w:val="24"/>
          <w:szCs w:val="24"/>
        </w:rPr>
        <w:t xml:space="preserve">附：被授权代表人身份证复印件 </w:t>
      </w:r>
    </w:p>
    <w:p>
      <w:pPr>
        <w:pStyle w:val="5"/>
        <w:rPr>
          <w:sz w:val="24"/>
          <w:szCs w:val="24"/>
        </w:rPr>
      </w:pPr>
      <w:r>
        <w:rPr>
          <w:rFonts w:hint="eastAsia"/>
          <w:sz w:val="24"/>
          <w:szCs w:val="24"/>
        </w:rPr>
        <mc:AlternateContent>
          <mc:Choice Requires="wpg">
            <w:drawing>
              <wp:anchor distT="0" distB="0" distL="114300" distR="114300" simplePos="0" relativeHeight="251664384" behindDoc="1" locked="0" layoutInCell="1" allowOverlap="1">
                <wp:simplePos x="0" y="0"/>
                <wp:positionH relativeFrom="page">
                  <wp:posOffset>709295</wp:posOffset>
                </wp:positionH>
                <wp:positionV relativeFrom="paragraph">
                  <wp:posOffset>156210</wp:posOffset>
                </wp:positionV>
                <wp:extent cx="2824480" cy="1400810"/>
                <wp:effectExtent l="5080" t="4445" r="8890" b="4445"/>
                <wp:wrapTopAndBottom/>
                <wp:docPr id="4" name="组合 4"/>
                <wp:cNvGraphicFramePr/>
                <a:graphic xmlns:a="http://schemas.openxmlformats.org/drawingml/2006/main">
                  <a:graphicData uri="http://schemas.microsoft.com/office/word/2010/wordprocessingGroup">
                    <wpg:wgp>
                      <wpg:cNvGrpSpPr/>
                      <wpg:grpSpPr>
                        <a:xfrm>
                          <a:off x="0" y="0"/>
                          <a:ext cx="2824480" cy="1400858"/>
                          <a:chOff x="1104" y="469"/>
                          <a:chExt cx="4448" cy="2775"/>
                        </a:xfrm>
                      </wpg:grpSpPr>
                      <wps:wsp>
                        <wps:cNvPr id="5" name="矩形 394"/>
                        <wps:cNvSpPr>
                          <a:spLocks noChangeArrowheads="1"/>
                        </wps:cNvSpPr>
                        <wps:spPr bwMode="auto">
                          <a:xfrm>
                            <a:off x="1104" y="469"/>
                            <a:ext cx="4448" cy="2775"/>
                          </a:xfrm>
                          <a:prstGeom prst="rect">
                            <a:avLst/>
                          </a:prstGeom>
                          <a:solidFill>
                            <a:srgbClr val="FFFFFF"/>
                          </a:solidFill>
                          <a:ln>
                            <a:noFill/>
                          </a:ln>
                        </wps:spPr>
                        <wps:bodyPr rot="0" vert="horz" wrap="square" lIns="91440" tIns="45720" rIns="91440" bIns="45720" anchor="t" anchorCtr="0" upright="1">
                          <a:noAutofit/>
                        </wps:bodyPr>
                      </wps:wsp>
                      <wps:wsp>
                        <wps:cNvPr id="16" name="文本框 395"/>
                        <wps:cNvSpPr txBox="1">
                          <a:spLocks noChangeArrowheads="1"/>
                        </wps:cNvSpPr>
                        <wps:spPr bwMode="auto">
                          <a:xfrm>
                            <a:off x="1104" y="470"/>
                            <a:ext cx="4448" cy="2330"/>
                          </a:xfrm>
                          <a:prstGeom prst="rect">
                            <a:avLst/>
                          </a:prstGeom>
                          <a:noFill/>
                          <a:ln w="9525">
                            <a:solidFill>
                              <a:srgbClr val="000000"/>
                            </a:solidFill>
                            <a:miter lim="800000"/>
                          </a:ln>
                        </wps:spPr>
                        <wps:txbx>
                          <w:txbxContent>
                            <w:p>
                              <w:pPr>
                                <w:rPr>
                                  <w:rFonts w:ascii="微软雅黑"/>
                                  <w:b/>
                                  <w:sz w:val="20"/>
                                </w:rPr>
                              </w:pPr>
                            </w:p>
                            <w:p>
                              <w:pPr>
                                <w:spacing w:line="278" w:lineRule="auto"/>
                                <w:ind w:left="1166" w:right="1161"/>
                                <w:jc w:val="center"/>
                                <w:rPr>
                                  <w:sz w:val="21"/>
                                </w:rPr>
                              </w:pPr>
                              <w:r>
                                <w:rPr>
                                  <w:sz w:val="21"/>
                                </w:rPr>
                                <w:t>被授权人（授权代表） 居民身份证复印件</w:t>
                              </w:r>
                            </w:p>
                            <w:p>
                              <w:pPr>
                                <w:spacing w:before="16"/>
                                <w:rPr>
                                  <w:rFonts w:ascii="微软雅黑"/>
                                  <w:b/>
                                  <w:sz w:val="16"/>
                                </w:rPr>
                              </w:pPr>
                            </w:p>
                            <w:p>
                              <w:pPr>
                                <w:spacing w:before="1"/>
                                <w:ind w:left="1161" w:right="1161"/>
                                <w:jc w:val="center"/>
                                <w:rPr>
                                  <w:sz w:val="21"/>
                                </w:rPr>
                              </w:pPr>
                              <w:r>
                                <w:rPr>
                                  <w:sz w:val="21"/>
                                </w:rPr>
                                <w:t>（正面）</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5.85pt;margin-top:12.3pt;height:110.3pt;width:222.4pt;mso-position-horizontal-relative:page;mso-wrap-distance-bottom:0pt;mso-wrap-distance-top:0pt;z-index:-251652096;mso-width-relative:page;mso-height-relative:page;" coordorigin="1104,469" coordsize="4448,2775" o:gfxdata="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SsYdptkAAAAKAQAA&#10;DwAAAAAAAAABACAAAAAiAAAAZHJzL2Rvd25yZXYueG1sUEsBAhQAFAAAAAgAh07iQKwYHFX8AgAA&#10;ywcAAA4AAAAAAAAAAQAgAAAAKAEAAGRycy9lMm9Eb2MueG1sUEsFBgAAAAAGAAYAWQEAAJYGAAAA&#10;AA==&#10;">
                <o:lock v:ext="edit" aspectratio="f"/>
                <v:rect id="矩形 394" o:spid="_x0000_s1026" o:spt="1" style="position:absolute;left:1104;top:469;height:2775;width:4448;" fillcolor="#FFFFFF" filled="t" stroked="f" coordsize="21600,21600" o:gfxdata="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d4IbsAAADa&#10;AAAADwAAAAAAAAABACAAAAAiAAAAZHJzL2Rvd25yZXYueG1sUEsBAhQAFAAAAAgAh07iQDMvBZ47&#10;AAAAOQAAABAAAAAAAAAAAQAgAAAACgEAAGRycy9zaGFwZXhtbC54bWxQSwUGAAAAAAYABgBbAQAA&#10;tAMAAAAA&#10;">
                  <v:fill on="t" focussize="0,0"/>
                  <v:stroke on="f"/>
                  <v:imagedata o:title=""/>
                  <o:lock v:ext="edit" aspectratio="f"/>
                </v:rect>
                <v:shape id="文本框 395" o:spid="_x0000_s1026" o:spt="202" type="#_x0000_t202" style="position:absolute;left:1104;top:470;height:2330;width:4448;" filled="f" stroked="t" coordsize="21600,21600" o:gfxdata="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pKcc28AAAA&#10;2w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textbox inset="0mm,0mm,0mm,0mm">
                    <w:txbxContent>
                      <w:p>
                        <w:pPr>
                          <w:rPr>
                            <w:rFonts w:ascii="微软雅黑"/>
                            <w:b/>
                            <w:sz w:val="20"/>
                          </w:rPr>
                        </w:pPr>
                      </w:p>
                      <w:p>
                        <w:pPr>
                          <w:spacing w:line="278" w:lineRule="auto"/>
                          <w:ind w:left="1166" w:right="1161"/>
                          <w:jc w:val="center"/>
                          <w:rPr>
                            <w:sz w:val="21"/>
                          </w:rPr>
                        </w:pPr>
                        <w:r>
                          <w:rPr>
                            <w:sz w:val="21"/>
                          </w:rPr>
                          <w:t>被授权人（授权代表） 居民身份证复印件</w:t>
                        </w:r>
                      </w:p>
                      <w:p>
                        <w:pPr>
                          <w:spacing w:before="16"/>
                          <w:rPr>
                            <w:rFonts w:ascii="微软雅黑"/>
                            <w:b/>
                            <w:sz w:val="16"/>
                          </w:rPr>
                        </w:pPr>
                      </w:p>
                      <w:p>
                        <w:pPr>
                          <w:spacing w:before="1"/>
                          <w:ind w:left="1161" w:right="1161"/>
                          <w:jc w:val="center"/>
                          <w:rPr>
                            <w:sz w:val="21"/>
                          </w:rPr>
                        </w:pPr>
                        <w:r>
                          <w:rPr>
                            <w:sz w:val="21"/>
                          </w:rPr>
                          <w:t>（正面）</w:t>
                        </w:r>
                      </w:p>
                    </w:txbxContent>
                  </v:textbox>
                </v:shape>
                <w10:wrap type="topAndBottom"/>
              </v:group>
            </w:pict>
          </mc:Fallback>
        </mc:AlternateContent>
      </w:r>
      <w:r>
        <w:rPr>
          <w:rFonts w:hint="eastAsia"/>
          <w:sz w:val="24"/>
          <w:szCs w:val="24"/>
        </w:rPr>
        <mc:AlternateContent>
          <mc:Choice Requires="wps">
            <w:drawing>
              <wp:anchor distT="0" distB="0" distL="114300" distR="114300" simplePos="0" relativeHeight="251665408" behindDoc="1" locked="0" layoutInCell="1" allowOverlap="1">
                <wp:simplePos x="0" y="0"/>
                <wp:positionH relativeFrom="page">
                  <wp:posOffset>3603625</wp:posOffset>
                </wp:positionH>
                <wp:positionV relativeFrom="paragraph">
                  <wp:posOffset>174625</wp:posOffset>
                </wp:positionV>
                <wp:extent cx="2824480" cy="1140460"/>
                <wp:effectExtent l="5080" t="4445" r="8890" b="17145"/>
                <wp:wrapTopAndBottom/>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824480" cy="1140460"/>
                        </a:xfrm>
                        <a:prstGeom prst="rect">
                          <a:avLst/>
                        </a:prstGeom>
                        <a:noFill/>
                        <a:ln w="9525">
                          <a:solidFill>
                            <a:srgbClr val="000000"/>
                          </a:solidFill>
                          <a:miter lim="800000"/>
                        </a:ln>
                      </wps:spPr>
                      <wps:txbx>
                        <w:txbxContent>
                          <w:p>
                            <w:pPr>
                              <w:pStyle w:val="7"/>
                              <w:rPr>
                                <w:rFonts w:ascii="微软雅黑"/>
                                <w:b/>
                                <w:sz w:val="20"/>
                              </w:rPr>
                            </w:pPr>
                          </w:p>
                          <w:p>
                            <w:pPr>
                              <w:pStyle w:val="7"/>
                              <w:spacing w:line="278" w:lineRule="auto"/>
                              <w:ind w:left="1168" w:right="1159"/>
                              <w:jc w:val="center"/>
                            </w:pPr>
                            <w:r>
                              <w:t>被授权人（授权代表） 居民身份证复印件</w:t>
                            </w:r>
                          </w:p>
                          <w:p>
                            <w:pPr>
                              <w:pStyle w:val="7"/>
                              <w:spacing w:before="16"/>
                              <w:rPr>
                                <w:rFonts w:ascii="微软雅黑"/>
                                <w:b/>
                                <w:sz w:val="16"/>
                              </w:rPr>
                            </w:pPr>
                          </w:p>
                          <w:p>
                            <w:pPr>
                              <w:pStyle w:val="7"/>
                              <w:spacing w:before="1"/>
                              <w:ind w:left="1165" w:right="1161"/>
                              <w:jc w:val="center"/>
                            </w:pPr>
                            <w:r>
                              <w:t>（反面）</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3.75pt;margin-top:13.75pt;height:89.8pt;width:222.4pt;mso-position-horizontal-relative:page;mso-wrap-distance-bottom:0pt;mso-wrap-distance-top:0pt;z-index:-251651072;mso-width-relative:page;mso-height-relative:page;" filled="f" stroked="t" coordsize="21600,21600" o:gfxdata="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XZ71NoAAAALAQAADwAAAAAAAAABACAAAAAiAAAAZHJzL2Rvd25y&#10;ZXYueG1sUEsBAhQAFAAAAAgAh07iQPjnk0Q1AgAATwQAAA4AAAAAAAAAAQAgAAAAKQEAAGRycy9l&#10;Mm9Eb2MueG1sUEsFBgAAAAAGAAYAWQEAANAFAAAAAA==&#10;">
                <v:fill on="f" focussize="0,0"/>
                <v:stroke color="#000000" miterlimit="8" joinstyle="miter"/>
                <v:imagedata o:title=""/>
                <o:lock v:ext="edit" aspectratio="f"/>
                <v:textbox inset="0mm,0mm,0mm,0mm">
                  <w:txbxContent>
                    <w:p>
                      <w:pPr>
                        <w:pStyle w:val="7"/>
                        <w:rPr>
                          <w:rFonts w:ascii="微软雅黑"/>
                          <w:b/>
                          <w:sz w:val="20"/>
                        </w:rPr>
                      </w:pPr>
                    </w:p>
                    <w:p>
                      <w:pPr>
                        <w:pStyle w:val="7"/>
                        <w:spacing w:line="278" w:lineRule="auto"/>
                        <w:ind w:left="1168" w:right="1159"/>
                        <w:jc w:val="center"/>
                      </w:pPr>
                      <w:r>
                        <w:t>被授权人（授权代表） 居民身份证复印件</w:t>
                      </w:r>
                    </w:p>
                    <w:p>
                      <w:pPr>
                        <w:pStyle w:val="7"/>
                        <w:spacing w:before="16"/>
                        <w:rPr>
                          <w:rFonts w:ascii="微软雅黑"/>
                          <w:b/>
                          <w:sz w:val="16"/>
                        </w:rPr>
                      </w:pPr>
                    </w:p>
                    <w:p>
                      <w:pPr>
                        <w:pStyle w:val="7"/>
                        <w:spacing w:before="1"/>
                        <w:ind w:left="1165" w:right="1161"/>
                        <w:jc w:val="center"/>
                      </w:pPr>
                      <w:r>
                        <w:t>（反面）</w:t>
                      </w:r>
                    </w:p>
                  </w:txbxContent>
                </v:textbox>
                <w10:wrap type="topAndBottom"/>
              </v:shape>
            </w:pict>
          </mc:Fallback>
        </mc:AlternateContent>
      </w:r>
    </w:p>
    <w:p>
      <w:pPr>
        <w:spacing w:line="440" w:lineRule="exact"/>
        <w:ind w:firstLine="480" w:firstLineChars="200"/>
        <w:rPr>
          <w:sz w:val="24"/>
          <w:szCs w:val="24"/>
          <w:u w:val="single"/>
          <w:lang w:val="en-US"/>
        </w:rPr>
      </w:pPr>
      <w:r>
        <w:rPr>
          <w:rFonts w:hint="eastAsia"/>
          <w:sz w:val="24"/>
          <w:szCs w:val="24"/>
        </w:rPr>
        <w:t>法定代表人（签名或盖章）：</w:t>
      </w:r>
      <w:r>
        <w:rPr>
          <w:rFonts w:hint="eastAsia"/>
          <w:sz w:val="24"/>
          <w:szCs w:val="24"/>
          <w:u w:val="single"/>
        </w:rPr>
        <w:t xml:space="preserve">              </w:t>
      </w:r>
      <w:r>
        <w:rPr>
          <w:rFonts w:hint="eastAsia"/>
          <w:sz w:val="24"/>
          <w:szCs w:val="24"/>
        </w:rPr>
        <w:t xml:space="preserve">职务： </w:t>
      </w:r>
      <w:r>
        <w:rPr>
          <w:rFonts w:hint="eastAsia"/>
          <w:sz w:val="24"/>
          <w:szCs w:val="24"/>
          <w:u w:val="single"/>
        </w:rPr>
        <w:t xml:space="preserve">         </w:t>
      </w:r>
      <w:r>
        <w:rPr>
          <w:rFonts w:hint="eastAsia"/>
          <w:sz w:val="24"/>
          <w:szCs w:val="24"/>
          <w:u w:val="single"/>
          <w:lang w:val="en-US"/>
        </w:rPr>
        <w:t xml:space="preserve">   </w:t>
      </w:r>
    </w:p>
    <w:p>
      <w:pPr>
        <w:spacing w:line="440" w:lineRule="exact"/>
        <w:ind w:firstLine="480" w:firstLineChars="200"/>
        <w:rPr>
          <w:sz w:val="24"/>
          <w:szCs w:val="24"/>
          <w:u w:val="single"/>
        </w:rPr>
      </w:pPr>
      <w:r>
        <w:rPr>
          <w:rFonts w:hint="eastAsia"/>
          <w:sz w:val="24"/>
          <w:szCs w:val="24"/>
        </w:rPr>
        <w:t>被授权人（签名）：</w:t>
      </w:r>
      <w:r>
        <w:rPr>
          <w:rFonts w:hint="eastAsia"/>
          <w:sz w:val="24"/>
          <w:szCs w:val="24"/>
          <w:u w:val="single"/>
        </w:rPr>
        <w:t xml:space="preserve">              </w:t>
      </w:r>
      <w:r>
        <w:rPr>
          <w:rFonts w:hint="eastAsia"/>
          <w:sz w:val="24"/>
          <w:szCs w:val="24"/>
        </w:rPr>
        <w:t>职务：</w:t>
      </w:r>
      <w:r>
        <w:rPr>
          <w:rFonts w:hint="eastAsia"/>
          <w:sz w:val="24"/>
          <w:szCs w:val="24"/>
          <w:u w:val="single"/>
        </w:rPr>
        <w:t xml:space="preserve">             </w:t>
      </w:r>
    </w:p>
    <w:p>
      <w:pPr>
        <w:spacing w:line="440" w:lineRule="exact"/>
        <w:ind w:firstLine="480" w:firstLineChars="200"/>
        <w:rPr>
          <w:rFonts w:hint="eastAsia"/>
          <w:sz w:val="24"/>
          <w:szCs w:val="24"/>
        </w:rPr>
      </w:pPr>
      <w:r>
        <w:rPr>
          <w:rFonts w:hint="eastAsia"/>
          <w:sz w:val="24"/>
          <w:szCs w:val="24"/>
        </w:rPr>
        <w:t>供应商名称（单位盖公章）：</w:t>
      </w:r>
      <w:r>
        <w:rPr>
          <w:rFonts w:hint="eastAsia"/>
          <w:sz w:val="24"/>
          <w:szCs w:val="24"/>
          <w:u w:val="single"/>
        </w:rPr>
        <w:t xml:space="preserve">                 </w:t>
      </w:r>
      <w:r>
        <w:rPr>
          <w:rFonts w:hint="eastAsia"/>
          <w:sz w:val="24"/>
          <w:szCs w:val="24"/>
        </w:rPr>
        <w:t xml:space="preserve">     日期: </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 </w:t>
      </w:r>
    </w:p>
    <w:p>
      <w:pPr>
        <w:rPr>
          <w:rFonts w:hint="eastAsia"/>
          <w:sz w:val="24"/>
          <w:szCs w:val="24"/>
          <w:lang w:val="en-US" w:eastAsia="zh-CN"/>
        </w:rPr>
      </w:pPr>
    </w:p>
    <w:p>
      <w:pPr>
        <w:rPr>
          <w:rFonts w:hint="eastAsia"/>
          <w:sz w:val="24"/>
          <w:szCs w:val="24"/>
          <w:lang w:val="en-US" w:eastAsia="zh-CN"/>
        </w:rPr>
      </w:pPr>
    </w:p>
    <w:p>
      <w:pPr>
        <w:rPr>
          <w:rFonts w:hint="default" w:eastAsiaTheme="minorEastAsia"/>
          <w:lang w:val="en-US" w:eastAsia="zh-CN"/>
        </w:rPr>
        <w:sectPr>
          <w:headerReference r:id="rId3" w:type="default"/>
          <w:pgSz w:w="11910" w:h="16840"/>
          <w:pgMar w:top="1984" w:right="1531" w:bottom="2098" w:left="1531" w:header="670" w:footer="1041" w:gutter="0"/>
          <w:cols w:space="720" w:num="1"/>
          <w:docGrid w:linePitch="1" w:charSpace="0"/>
        </w:sectPr>
      </w:pPr>
      <w:r>
        <w:rPr>
          <w:rFonts w:hint="eastAsia"/>
          <w:sz w:val="24"/>
          <w:szCs w:val="24"/>
          <w:lang w:val="en-US" w:eastAsia="zh-CN"/>
        </w:rPr>
        <w:t>以下空白      以下空白   以下空白   以下空</w:t>
      </w:r>
    </w:p>
    <w:p>
      <w:pPr>
        <w:pStyle w:val="2"/>
        <w:ind w:left="0" w:leftChars="0" w:firstLine="0" w:firstLineChars="0"/>
        <w:rPr>
          <w:rFonts w:hint="default" w:hAnsi="宋体" w:cs="宋体"/>
          <w:color w:val="000000"/>
          <w:sz w:val="32"/>
          <w:szCs w:val="32"/>
          <w:highlight w:val="none"/>
          <w:lang w:val="en-US" w:eastAsia="zh-CN"/>
        </w:rPr>
      </w:pPr>
    </w:p>
    <w:p>
      <w:pPr>
        <w:pStyle w:val="12"/>
        <w:ind w:left="0" w:leftChars="0" w:firstLine="0" w:firstLineChars="0"/>
        <w:rPr>
          <w:rFonts w:hint="eastAsia"/>
          <w:lang w:val="en-US" w:eastAsia="zh-CN"/>
        </w:rPr>
      </w:pPr>
    </w:p>
    <w:p>
      <w:pPr>
        <w:pStyle w:val="12"/>
        <w:numPr>
          <w:ilvl w:val="0"/>
          <w:numId w:val="0"/>
        </w:numPr>
        <w:ind w:firstLine="640" w:firstLineChars="200"/>
        <w:jc w:val="right"/>
        <w:rPr>
          <w:rFonts w:hint="default" w:ascii="仿宋" w:hAnsi="仿宋" w:eastAsia="仿宋" w:cs="仿宋"/>
          <w:kern w:val="2"/>
          <w:sz w:val="32"/>
          <w:szCs w:val="32"/>
          <w:lang w:val="en-US" w:eastAsia="zh-CN" w:bidi="ar-SA"/>
        </w:rPr>
      </w:pPr>
    </w:p>
    <w:sectPr>
      <w:pgSz w:w="16838" w:h="11906" w:orient="landscape"/>
      <w:pgMar w:top="1587" w:right="1701" w:bottom="158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embedRegular r:id="rId1" w:fontKey="{40E1E55D-23E7-4131-B6A9-7547D98294D9}"/>
  </w:font>
  <w:font w:name="仿宋">
    <w:panose1 w:val="02010609060101010101"/>
    <w:charset w:val="86"/>
    <w:family w:val="auto"/>
    <w:pitch w:val="default"/>
    <w:sig w:usb0="800002BF" w:usb1="38CF7CFA" w:usb2="00000016" w:usb3="00000000" w:csb0="00040001" w:csb1="00000000"/>
    <w:embedRegular r:id="rId2" w:fontKey="{9C3A9394-2032-4E20-A2EB-3F47A4C39B33}"/>
  </w:font>
  <w:font w:name="方正黑体_GBK">
    <w:panose1 w:val="03000509000000000000"/>
    <w:charset w:val="86"/>
    <w:family w:val="auto"/>
    <w:pitch w:val="default"/>
    <w:sig w:usb0="00000001" w:usb1="080E0000" w:usb2="00000000" w:usb3="00000000" w:csb0="00040000" w:csb1="00000000"/>
    <w:embedRegular r:id="rId3" w:fontKey="{27002C19-DB95-46CC-8CF6-F9C1CFF4D6D1}"/>
  </w:font>
  <w:font w:name="方正仿宋_GBK">
    <w:panose1 w:val="03000509000000000000"/>
    <w:charset w:val="86"/>
    <w:family w:val="auto"/>
    <w:pitch w:val="default"/>
    <w:sig w:usb0="00000001" w:usb1="080E0000" w:usb2="00000000" w:usb3="00000000" w:csb0="00040000" w:csb1="00000000"/>
    <w:embedRegular r:id="rId4" w:fontKey="{CBCE2202-3360-49A5-B197-218FA5736AF7}"/>
  </w:font>
  <w:font w:name="微软雅黑">
    <w:panose1 w:val="020B0503020204020204"/>
    <w:charset w:val="86"/>
    <w:family w:val="swiss"/>
    <w:pitch w:val="default"/>
    <w:sig w:usb0="80000287" w:usb1="2ACF3C50" w:usb2="00000016" w:usb3="00000000" w:csb0="0004001F" w:csb1="00000000"/>
    <w:embedRegular r:id="rId5" w:fontKey="{267027D0-C3E2-4D12-88B0-7E8E900CCBE5}"/>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1360805" cy="16002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3120;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dqHs52AAAAAkBAAAPAAAAAAAAAAEA&#10;IAAAACIAAABkcnMvZG93bnJldi54bWxQSwECFAAUAAAACACHTuJAqgDLjg8CAAAHBAAADgAAAAAA&#10;AAABACAAAAAnAQAAZHJzL2Uyb0RvYy54bWxQSwUGAAAAAAYABgBZAQAAqAUAAAAA&#10;">
              <v:fill on="f" focussize="0,0"/>
              <v:stroke on="f"/>
              <v:imagedata o:title=""/>
              <o:lock v:ext="edit" aspectratio="f"/>
              <v:textbox inset="0mm,0mm,0mm,0mm">
                <w:txbxContent>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64B220"/>
    <w:multiLevelType w:val="singleLevel"/>
    <w:tmpl w:val="8C64B220"/>
    <w:lvl w:ilvl="0" w:tentative="0">
      <w:start w:val="1"/>
      <w:numFmt w:val="chineseCounting"/>
      <w:suff w:val="nothing"/>
      <w:lvlText w:val="%1、"/>
      <w:lvlJc w:val="left"/>
      <w:pPr>
        <w:ind w:left="0" w:firstLine="420"/>
      </w:pPr>
      <w:rPr>
        <w:rFonts w:hint="eastAsia"/>
      </w:rPr>
    </w:lvl>
  </w:abstractNum>
  <w:abstractNum w:abstractNumId="1">
    <w:nsid w:val="B493841F"/>
    <w:multiLevelType w:val="singleLevel"/>
    <w:tmpl w:val="B493841F"/>
    <w:lvl w:ilvl="0" w:tentative="0">
      <w:start w:val="1"/>
      <w:numFmt w:val="decimal"/>
      <w:suff w:val="space"/>
      <w:lvlText w:val="%1."/>
      <w:lvlJc w:val="left"/>
    </w:lvl>
  </w:abstractNum>
  <w:abstractNum w:abstractNumId="2">
    <w:nsid w:val="D88C37BD"/>
    <w:multiLevelType w:val="singleLevel"/>
    <w:tmpl w:val="D88C37BD"/>
    <w:lvl w:ilvl="0" w:tentative="0">
      <w:start w:val="1"/>
      <w:numFmt w:val="decimal"/>
      <w:lvlText w:val="(%1)"/>
      <w:lvlJc w:val="left"/>
      <w:pPr>
        <w:ind w:left="425" w:hanging="425"/>
      </w:pPr>
      <w:rPr>
        <w:rFonts w:hint="default"/>
      </w:rPr>
    </w:lvl>
  </w:abstractNum>
  <w:abstractNum w:abstractNumId="3">
    <w:nsid w:val="E1277E14"/>
    <w:multiLevelType w:val="singleLevel"/>
    <w:tmpl w:val="E1277E14"/>
    <w:lvl w:ilvl="0" w:tentative="0">
      <w:start w:val="1"/>
      <w:numFmt w:val="decimal"/>
      <w:suff w:val="nothing"/>
      <w:lvlText w:val="%1．"/>
      <w:lvlJc w:val="left"/>
      <w:pPr>
        <w:ind w:left="220" w:firstLine="400"/>
      </w:pPr>
      <w:rPr>
        <w:rFonts w:hint="default"/>
        <w:sz w:val="28"/>
        <w:szCs w:val="28"/>
      </w:rPr>
    </w:lvl>
  </w:abstractNum>
  <w:abstractNum w:abstractNumId="4">
    <w:nsid w:val="FD974A26"/>
    <w:multiLevelType w:val="singleLevel"/>
    <w:tmpl w:val="FD974A26"/>
    <w:lvl w:ilvl="0" w:tentative="0">
      <w:start w:val="1"/>
      <w:numFmt w:val="decimal"/>
      <w:suff w:val="space"/>
      <w:lvlText w:val="%1."/>
      <w:lvlJc w:val="left"/>
    </w:lvl>
  </w:abstractNum>
  <w:abstractNum w:abstractNumId="5">
    <w:nsid w:val="0000000E"/>
    <w:multiLevelType w:val="multilevel"/>
    <w:tmpl w:val="0000000E"/>
    <w:lvl w:ilvl="0" w:tentative="0">
      <w:start w:val="1"/>
      <w:numFmt w:val="none"/>
      <w:pStyle w:val="2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1DD3F7A6"/>
    <w:multiLevelType w:val="singleLevel"/>
    <w:tmpl w:val="1DD3F7A6"/>
    <w:lvl w:ilvl="0" w:tentative="0">
      <w:start w:val="2"/>
      <w:numFmt w:val="decimal"/>
      <w:suff w:val="nothing"/>
      <w:lvlText w:val="%1、"/>
      <w:lvlJc w:val="left"/>
    </w:lvl>
  </w:abstractNum>
  <w:abstractNum w:abstractNumId="7">
    <w:nsid w:val="2DED1C28"/>
    <w:multiLevelType w:val="singleLevel"/>
    <w:tmpl w:val="2DED1C28"/>
    <w:lvl w:ilvl="0" w:tentative="0">
      <w:start w:val="1"/>
      <w:numFmt w:val="decimal"/>
      <w:suff w:val="space"/>
      <w:lvlText w:val="%1."/>
      <w:lvlJc w:val="left"/>
    </w:lvl>
  </w:abstractNum>
  <w:abstractNum w:abstractNumId="8">
    <w:nsid w:val="33A0AA52"/>
    <w:multiLevelType w:val="singleLevel"/>
    <w:tmpl w:val="33A0AA52"/>
    <w:lvl w:ilvl="0" w:tentative="0">
      <w:start w:val="1"/>
      <w:numFmt w:val="chineseCounting"/>
      <w:suff w:val="nothing"/>
      <w:lvlText w:val="（%1）"/>
      <w:lvlJc w:val="left"/>
      <w:pPr>
        <w:ind w:left="0" w:firstLine="420"/>
      </w:pPr>
      <w:rPr>
        <w:rFonts w:hint="eastAsia"/>
      </w:rPr>
    </w:lvl>
  </w:abstractNum>
  <w:abstractNum w:abstractNumId="9">
    <w:nsid w:val="5425D0AC"/>
    <w:multiLevelType w:val="singleLevel"/>
    <w:tmpl w:val="5425D0AC"/>
    <w:lvl w:ilvl="0" w:tentative="0">
      <w:start w:val="1"/>
      <w:numFmt w:val="decimal"/>
      <w:lvlText w:val="%1)"/>
      <w:lvlJc w:val="left"/>
      <w:pPr>
        <w:ind w:left="425" w:hanging="425"/>
      </w:pPr>
      <w:rPr>
        <w:rFonts w:hint="default"/>
        <w:b w:val="0"/>
        <w:bCs w:val="0"/>
        <w:sz w:val="32"/>
        <w:szCs w:val="32"/>
      </w:rPr>
    </w:lvl>
  </w:abstractNum>
  <w:abstractNum w:abstractNumId="10">
    <w:nsid w:val="55523FD6"/>
    <w:multiLevelType w:val="singleLevel"/>
    <w:tmpl w:val="55523FD6"/>
    <w:lvl w:ilvl="0" w:tentative="0">
      <w:start w:val="1"/>
      <w:numFmt w:val="decimal"/>
      <w:lvlText w:val="%1)"/>
      <w:lvlJc w:val="left"/>
      <w:pPr>
        <w:ind w:left="425" w:hanging="425"/>
      </w:pPr>
      <w:rPr>
        <w:rFonts w:hint="default"/>
      </w:rPr>
    </w:lvl>
  </w:abstractNum>
  <w:abstractNum w:abstractNumId="11">
    <w:nsid w:val="5B1D26B1"/>
    <w:multiLevelType w:val="singleLevel"/>
    <w:tmpl w:val="5B1D26B1"/>
    <w:lvl w:ilvl="0" w:tentative="0">
      <w:start w:val="1"/>
      <w:numFmt w:val="decimal"/>
      <w:suff w:val="nothing"/>
      <w:lvlText w:val="%1．"/>
      <w:lvlJc w:val="left"/>
      <w:pPr>
        <w:ind w:left="0" w:firstLine="400"/>
      </w:pPr>
      <w:rPr>
        <w:rFonts w:hint="default"/>
      </w:rPr>
    </w:lvl>
  </w:abstractNum>
  <w:abstractNum w:abstractNumId="12">
    <w:nsid w:val="62AF1DB9"/>
    <w:multiLevelType w:val="singleLevel"/>
    <w:tmpl w:val="62AF1DB9"/>
    <w:lvl w:ilvl="0" w:tentative="0">
      <w:start w:val="1"/>
      <w:numFmt w:val="decimal"/>
      <w:suff w:val="nothing"/>
      <w:lvlText w:val="%1．"/>
      <w:lvlJc w:val="left"/>
      <w:pPr>
        <w:ind w:left="220" w:firstLine="400"/>
      </w:pPr>
      <w:rPr>
        <w:rFonts w:hint="default"/>
        <w:sz w:val="28"/>
        <w:szCs w:val="28"/>
      </w:rPr>
    </w:lvl>
  </w:abstractNum>
  <w:num w:numId="1">
    <w:abstractNumId w:val="5"/>
  </w:num>
  <w:num w:numId="2">
    <w:abstractNumId w:val="0"/>
  </w:num>
  <w:num w:numId="3">
    <w:abstractNumId w:val="8"/>
  </w:num>
  <w:num w:numId="4">
    <w:abstractNumId w:val="11"/>
  </w:num>
  <w:num w:numId="5">
    <w:abstractNumId w:val="2"/>
  </w:num>
  <w:num w:numId="6">
    <w:abstractNumId w:val="10"/>
  </w:num>
  <w:num w:numId="7">
    <w:abstractNumId w:val="9"/>
  </w:num>
  <w:num w:numId="8">
    <w:abstractNumId w:val="12"/>
  </w:num>
  <w:num w:numId="9">
    <w:abstractNumId w:val="7"/>
  </w:num>
  <w:num w:numId="10">
    <w:abstractNumId w:val="4"/>
  </w:num>
  <w:num w:numId="11">
    <w:abstractNumId w:val="1"/>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iZDIxZGM5OWRmY2EyOGY1ODYwNGZjNjUyOGU0NTQifQ=="/>
  </w:docVars>
  <w:rsids>
    <w:rsidRoot w:val="59625DE1"/>
    <w:rsid w:val="00623FEB"/>
    <w:rsid w:val="023F66B6"/>
    <w:rsid w:val="02631873"/>
    <w:rsid w:val="03B10F85"/>
    <w:rsid w:val="03B721E0"/>
    <w:rsid w:val="03E66731"/>
    <w:rsid w:val="07AA174B"/>
    <w:rsid w:val="13820D4E"/>
    <w:rsid w:val="145A7E72"/>
    <w:rsid w:val="16A15587"/>
    <w:rsid w:val="16BF796D"/>
    <w:rsid w:val="17487963"/>
    <w:rsid w:val="18C00BA7"/>
    <w:rsid w:val="19025761"/>
    <w:rsid w:val="1A4542AD"/>
    <w:rsid w:val="1B4163A3"/>
    <w:rsid w:val="1EDB6174"/>
    <w:rsid w:val="206B0D3E"/>
    <w:rsid w:val="232B0CA8"/>
    <w:rsid w:val="29C462AA"/>
    <w:rsid w:val="2A2878AC"/>
    <w:rsid w:val="32BC517A"/>
    <w:rsid w:val="33187ED2"/>
    <w:rsid w:val="331B76DE"/>
    <w:rsid w:val="33635700"/>
    <w:rsid w:val="34C04B85"/>
    <w:rsid w:val="37E94413"/>
    <w:rsid w:val="38DC112C"/>
    <w:rsid w:val="3C5938F5"/>
    <w:rsid w:val="40F81B73"/>
    <w:rsid w:val="4115574E"/>
    <w:rsid w:val="41E7475D"/>
    <w:rsid w:val="431C761B"/>
    <w:rsid w:val="43E20522"/>
    <w:rsid w:val="45483EDE"/>
    <w:rsid w:val="4C143D86"/>
    <w:rsid w:val="4C5C7746"/>
    <w:rsid w:val="4CF54B92"/>
    <w:rsid w:val="4D7367E0"/>
    <w:rsid w:val="4E4D16D7"/>
    <w:rsid w:val="4ED137BE"/>
    <w:rsid w:val="50CF5EEA"/>
    <w:rsid w:val="517E342D"/>
    <w:rsid w:val="52151E4B"/>
    <w:rsid w:val="523C367F"/>
    <w:rsid w:val="559319A6"/>
    <w:rsid w:val="56A31EE4"/>
    <w:rsid w:val="59625DE1"/>
    <w:rsid w:val="59C83857"/>
    <w:rsid w:val="5ADE6229"/>
    <w:rsid w:val="62F12229"/>
    <w:rsid w:val="62FE5970"/>
    <w:rsid w:val="64AA5913"/>
    <w:rsid w:val="6511265D"/>
    <w:rsid w:val="66D87988"/>
    <w:rsid w:val="67BA41C2"/>
    <w:rsid w:val="67DC6B15"/>
    <w:rsid w:val="69661649"/>
    <w:rsid w:val="6E4E00D3"/>
    <w:rsid w:val="6F966169"/>
    <w:rsid w:val="7101337A"/>
    <w:rsid w:val="71D7119F"/>
    <w:rsid w:val="72D263A1"/>
    <w:rsid w:val="72FB5F7C"/>
    <w:rsid w:val="74D23173"/>
    <w:rsid w:val="768159D3"/>
    <w:rsid w:val="7A6D2E82"/>
    <w:rsid w:val="7A7C62F3"/>
    <w:rsid w:val="7B2E5971"/>
    <w:rsid w:val="7E2D7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2"/>
    <w:autoRedefine/>
    <w:qFormat/>
    <w:uiPriority w:val="0"/>
    <w:pPr>
      <w:keepNext/>
      <w:keepLines/>
      <w:ind w:firstLine="420" w:firstLineChars="150"/>
      <w:outlineLvl w:val="3"/>
    </w:pPr>
    <w:rPr>
      <w:rFonts w:ascii="Arial" w:hAnsi="Arial" w:cs="Arial"/>
      <w:b/>
      <w:sz w:val="28"/>
      <w:szCs w:val="28"/>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99"/>
    <w:pPr>
      <w:autoSpaceDE w:val="0"/>
      <w:autoSpaceDN w:val="0"/>
      <w:adjustRightInd w:val="0"/>
      <w:ind w:firstLine="420"/>
      <w:jc w:val="left"/>
    </w:pPr>
    <w:rPr>
      <w:rFonts w:ascii="宋体"/>
      <w:kern w:val="0"/>
      <w:sz w:val="24"/>
      <w:szCs w:val="20"/>
    </w:rPr>
  </w:style>
  <w:style w:type="paragraph" w:styleId="6">
    <w:name w:val="index 6"/>
    <w:basedOn w:val="1"/>
    <w:next w:val="1"/>
    <w:autoRedefine/>
    <w:qFormat/>
    <w:uiPriority w:val="99"/>
    <w:pPr>
      <w:ind w:left="2100"/>
    </w:pPr>
  </w:style>
  <w:style w:type="paragraph" w:styleId="7">
    <w:name w:val="Body Text"/>
    <w:basedOn w:val="1"/>
    <w:autoRedefine/>
    <w:unhideWhenUsed/>
    <w:qFormat/>
    <w:uiPriority w:val="0"/>
    <w:pPr>
      <w:spacing w:after="120"/>
    </w:pPr>
  </w:style>
  <w:style w:type="paragraph" w:styleId="8">
    <w:name w:val="Body Text Indent"/>
    <w:basedOn w:val="1"/>
    <w:next w:val="9"/>
    <w:autoRedefine/>
    <w:qFormat/>
    <w:uiPriority w:val="0"/>
    <w:pPr>
      <w:ind w:firstLine="444"/>
    </w:pPr>
    <w:rPr>
      <w:b/>
      <w:sz w:val="24"/>
    </w:rPr>
  </w:style>
  <w:style w:type="paragraph" w:styleId="9">
    <w:name w:val="envelope return"/>
    <w:basedOn w:val="1"/>
    <w:autoRedefine/>
    <w:qFormat/>
    <w:uiPriority w:val="0"/>
    <w:pPr>
      <w:snapToGrid w:val="0"/>
    </w:pPr>
    <w:rPr>
      <w:rFonts w:ascii="Arial" w:hAnsi="Arial"/>
    </w:rPr>
  </w:style>
  <w:style w:type="paragraph" w:styleId="10">
    <w:name w:val="Plain Text"/>
    <w:basedOn w:val="1"/>
    <w:autoRedefine/>
    <w:qFormat/>
    <w:uiPriority w:val="0"/>
    <w:rPr>
      <w:rFonts w:ascii="宋体" w:hAnsi="Courier New"/>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7"/>
    <w:autoRedefine/>
    <w:unhideWhenUsed/>
    <w:qFormat/>
    <w:uiPriority w:val="0"/>
    <w:pPr>
      <w:ind w:firstLine="420" w:firstLineChars="100"/>
    </w:pPr>
  </w:style>
  <w:style w:type="paragraph" w:styleId="13">
    <w:name w:val="Body Text First Indent 2"/>
    <w:basedOn w:val="8"/>
    <w:next w:val="1"/>
    <w:autoRedefine/>
    <w:qFormat/>
    <w:uiPriority w:val="0"/>
    <w:pPr>
      <w:widowControl w:val="0"/>
      <w:adjustRightInd/>
      <w:snapToGrid/>
      <w:spacing w:line="360" w:lineRule="auto"/>
      <w:ind w:firstLine="420" w:firstLineChars="200"/>
      <w:jc w:val="both"/>
    </w:pPr>
    <w:rPr>
      <w:rFonts w:ascii="Times New Roman" w:hAnsi="Times New Roman" w:eastAsia="仿宋_GB2312" w:cs="Times New Roman"/>
      <w:spacing w:val="15"/>
      <w:kern w:val="10"/>
      <w:sz w:val="24"/>
      <w:szCs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autoRedefine/>
    <w:qFormat/>
    <w:uiPriority w:val="0"/>
    <w:rPr>
      <w:color w:val="0000FF"/>
      <w:u w:val="single"/>
    </w:rPr>
  </w:style>
  <w:style w:type="character" w:customStyle="1" w:styleId="18">
    <w:name w:val="font21"/>
    <w:basedOn w:val="16"/>
    <w:autoRedefine/>
    <w:qFormat/>
    <w:uiPriority w:val="0"/>
    <w:rPr>
      <w:rFonts w:hint="default" w:ascii="Tahoma" w:hAnsi="Tahoma" w:eastAsia="Tahoma" w:cs="Tahoma"/>
      <w:color w:val="000000"/>
      <w:sz w:val="21"/>
      <w:szCs w:val="21"/>
      <w:u w:val="none"/>
    </w:rPr>
  </w:style>
  <w:style w:type="character" w:customStyle="1" w:styleId="19">
    <w:name w:val="font51"/>
    <w:basedOn w:val="16"/>
    <w:autoRedefine/>
    <w:qFormat/>
    <w:uiPriority w:val="0"/>
    <w:rPr>
      <w:rFonts w:hint="default" w:ascii="Tahoma" w:hAnsi="Tahoma" w:eastAsia="Tahoma" w:cs="Tahoma"/>
      <w:b/>
      <w:color w:val="000000"/>
      <w:sz w:val="21"/>
      <w:szCs w:val="21"/>
      <w:u w:val="none"/>
    </w:rPr>
  </w:style>
  <w:style w:type="character" w:customStyle="1" w:styleId="20">
    <w:name w:val="font11"/>
    <w:basedOn w:val="16"/>
    <w:autoRedefine/>
    <w:qFormat/>
    <w:uiPriority w:val="0"/>
    <w:rPr>
      <w:rFonts w:hint="eastAsia" w:ascii="宋体" w:hAnsi="宋体" w:eastAsia="宋体" w:cs="宋体"/>
      <w:color w:val="000000"/>
      <w:sz w:val="16"/>
      <w:szCs w:val="16"/>
      <w:u w:val="none"/>
    </w:rPr>
  </w:style>
  <w:style w:type="paragraph" w:customStyle="1" w:styleId="21">
    <w:name w:val="Normal_1_0"/>
    <w:autoRedefine/>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22">
    <w:name w:val="首行缩进"/>
    <w:basedOn w:val="1"/>
    <w:autoRedefine/>
    <w:qFormat/>
    <w:uiPriority w:val="0"/>
    <w:pPr>
      <w:numPr>
        <w:ilvl w:val="0"/>
        <w:numId w:val="1"/>
      </w:numPr>
      <w:spacing w:line="360" w:lineRule="auto"/>
    </w:pPr>
    <w:rPr>
      <w:sz w:val="24"/>
    </w:rPr>
  </w:style>
  <w:style w:type="paragraph" w:customStyle="1" w:styleId="23">
    <w:name w:val="Table Paragraph"/>
    <w:basedOn w:val="1"/>
    <w:autoRedefine/>
    <w:qFormat/>
    <w:uiPriority w:val="1"/>
  </w:style>
  <w:style w:type="paragraph" w:customStyle="1" w:styleId="24">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
    <w:name w:val="文档正文"/>
    <w:basedOn w:val="2"/>
    <w:autoRedefine/>
    <w:qFormat/>
    <w:uiPriority w:val="0"/>
    <w:pPr>
      <w:spacing w:line="480" w:lineRule="atLeast"/>
      <w:textAlignment w:val="baseline"/>
    </w:pPr>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2178</Words>
  <Characters>2305</Characters>
  <Lines>0</Lines>
  <Paragraphs>0</Paragraphs>
  <TotalTime>8</TotalTime>
  <ScaleCrop>false</ScaleCrop>
  <LinksUpToDate>false</LinksUpToDate>
  <CharactersWithSpaces>2674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2023-03-21T02:35:00Z</dcterms:created>
  <dc:creator>匿名</dc:creator>
  <cp:lastModifiedBy>弄啥嘞</cp:lastModifiedBy>
  <cp:lastPrinted>2024-03-20T04:32:00Z</cp:lastPrinted>
  <dcterms:modified xsi:type="dcterms:W3CDTF">2024-04-08T04:52:59Z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EEFBB87B01084FEFA5FA86DC82938696_13</vt:lpwstr>
  </property>
</Properties>
</file>