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44"/>
          <w:szCs w:val="44"/>
        </w:rPr>
      </w:pPr>
    </w:p>
    <w:p>
      <w:pPr>
        <w:jc w:val="center"/>
        <w:rPr>
          <w:rFonts w:hint="eastAsia" w:asciiTheme="minorEastAsia" w:hAnsiTheme="minorEastAsia"/>
          <w:b/>
          <w:sz w:val="44"/>
          <w:szCs w:val="44"/>
        </w:rPr>
      </w:pPr>
    </w:p>
    <w:p>
      <w:pPr>
        <w:jc w:val="center"/>
        <w:rPr>
          <w:rFonts w:hint="eastAsia" w:asciiTheme="minorEastAsia" w:hAnsiTheme="minorEastAsia"/>
          <w:b/>
          <w:sz w:val="44"/>
          <w:szCs w:val="44"/>
        </w:rPr>
      </w:pPr>
    </w:p>
    <w:p>
      <w:pPr>
        <w:jc w:val="center"/>
        <w:rPr>
          <w:rFonts w:hint="eastAsia" w:asciiTheme="minorEastAsia" w:hAnsiTheme="minorEastAsia"/>
          <w:b/>
          <w:sz w:val="44"/>
          <w:szCs w:val="44"/>
        </w:rPr>
      </w:pPr>
    </w:p>
    <w:p>
      <w:pPr>
        <w:jc w:val="center"/>
        <w:rPr>
          <w:rFonts w:hint="eastAsia" w:asciiTheme="minorEastAsia" w:hAnsiTheme="minorEastAsia"/>
          <w:b/>
          <w:sz w:val="44"/>
          <w:szCs w:val="44"/>
        </w:rPr>
      </w:pPr>
    </w:p>
    <w:p>
      <w:pPr>
        <w:jc w:val="center"/>
        <w:rPr>
          <w:rFonts w:hint="eastAsia" w:asciiTheme="minorEastAsia" w:hAnsiTheme="minorEastAsia"/>
          <w:b/>
          <w:sz w:val="44"/>
          <w:szCs w:val="44"/>
        </w:rPr>
      </w:pPr>
    </w:p>
    <w:p>
      <w:pPr>
        <w:jc w:val="center"/>
        <w:rPr>
          <w:rFonts w:hint="eastAsia" w:asciiTheme="minorEastAsia" w:hAnsiTheme="minorEastAsia"/>
          <w:b/>
          <w:sz w:val="44"/>
          <w:szCs w:val="44"/>
        </w:rPr>
      </w:pPr>
    </w:p>
    <w:p>
      <w:pPr>
        <w:jc w:val="center"/>
        <w:rPr>
          <w:rFonts w:hint="eastAsia" w:asciiTheme="minorEastAsia" w:hAnsiTheme="minorEastAsia"/>
          <w:b/>
          <w:sz w:val="44"/>
          <w:szCs w:val="44"/>
        </w:rPr>
      </w:pPr>
    </w:p>
    <w:p>
      <w:pPr>
        <w:jc w:val="center"/>
        <w:rPr>
          <w:rFonts w:hint="eastAsia" w:asciiTheme="minorEastAsia" w:hAnsiTheme="minorEastAsia"/>
          <w:b/>
          <w:sz w:val="44"/>
          <w:szCs w:val="44"/>
        </w:rPr>
      </w:pPr>
    </w:p>
    <w:p>
      <w:pPr>
        <w:jc w:val="center"/>
        <w:rPr>
          <w:rFonts w:hint="eastAsia" w:asciiTheme="minorEastAsia" w:hAnsiTheme="minorEastAsia"/>
          <w:b/>
          <w:sz w:val="44"/>
          <w:szCs w:val="44"/>
        </w:rPr>
      </w:pPr>
    </w:p>
    <w:p>
      <w:pPr>
        <w:jc w:val="center"/>
        <w:rPr>
          <w:rFonts w:asciiTheme="minorEastAsia" w:hAnsiTheme="minorEastAsia"/>
          <w:b/>
          <w:sz w:val="40"/>
          <w:szCs w:val="40"/>
        </w:rPr>
      </w:pPr>
      <w:r>
        <w:rPr>
          <w:rFonts w:hint="eastAsia" w:asciiTheme="minorEastAsia" w:hAnsiTheme="minorEastAsia"/>
          <w:b/>
          <w:sz w:val="40"/>
          <w:szCs w:val="40"/>
        </w:rPr>
        <w:t>物联网安装调试员竞赛</w:t>
      </w:r>
      <w:r>
        <w:rPr>
          <w:rFonts w:hint="eastAsia" w:asciiTheme="minorEastAsia" w:hAnsiTheme="minorEastAsia"/>
          <w:b/>
          <w:sz w:val="40"/>
          <w:szCs w:val="40"/>
          <w:lang w:val="en-US" w:eastAsia="zh-CN"/>
        </w:rPr>
        <w:t>虚拟</w:t>
      </w:r>
      <w:r>
        <w:rPr>
          <w:rFonts w:hint="eastAsia" w:asciiTheme="minorEastAsia" w:hAnsiTheme="minorEastAsia"/>
          <w:b/>
          <w:sz w:val="40"/>
          <w:szCs w:val="40"/>
        </w:rPr>
        <w:t>平台</w:t>
      </w:r>
    </w:p>
    <w:p>
      <w:pPr>
        <w:jc w:val="center"/>
        <w:rPr>
          <w:rFonts w:asciiTheme="minorEastAsia" w:hAnsiTheme="minorEastAsia"/>
          <w:b/>
          <w:sz w:val="44"/>
          <w:szCs w:val="44"/>
        </w:rPr>
      </w:pPr>
    </w:p>
    <w:p>
      <w:pPr>
        <w:jc w:val="center"/>
        <w:rPr>
          <w:rFonts w:hint="default" w:asciiTheme="minorEastAsia" w:hAnsiTheme="minorEastAsia" w:eastAsiaTheme="minorEastAsia"/>
          <w:b/>
          <w:sz w:val="44"/>
          <w:szCs w:val="44"/>
          <w:lang w:val="en-US" w:eastAsia="zh-CN"/>
        </w:rPr>
      </w:pPr>
      <w:r>
        <w:rPr>
          <w:rFonts w:hint="eastAsia" w:asciiTheme="minorEastAsia" w:hAnsiTheme="minorEastAsia"/>
          <w:b/>
          <w:sz w:val="44"/>
          <w:szCs w:val="44"/>
          <w:lang w:val="en-US" w:eastAsia="zh-CN"/>
        </w:rPr>
        <w:t>租赁清单</w:t>
      </w:r>
    </w:p>
    <w:p>
      <w:pPr>
        <w:jc w:val="center"/>
        <w:rPr>
          <w:rFonts w:asciiTheme="minorEastAsia" w:hAnsiTheme="minorEastAsia"/>
          <w:b/>
          <w:sz w:val="44"/>
          <w:szCs w:val="44"/>
        </w:rPr>
      </w:pPr>
    </w:p>
    <w:p>
      <w:pPr>
        <w:jc w:val="center"/>
        <w:rPr>
          <w:rFonts w:asciiTheme="minorEastAsia" w:hAnsiTheme="minorEastAsia"/>
          <w:b/>
          <w:sz w:val="44"/>
          <w:szCs w:val="44"/>
        </w:rPr>
      </w:pPr>
    </w:p>
    <w:p>
      <w:pPr>
        <w:jc w:val="center"/>
        <w:rPr>
          <w:rFonts w:asciiTheme="minorEastAsia" w:hAnsiTheme="minorEastAsia"/>
          <w:b/>
          <w:sz w:val="44"/>
          <w:szCs w:val="44"/>
        </w:rPr>
      </w:pPr>
    </w:p>
    <w:p>
      <w:pPr>
        <w:jc w:val="center"/>
        <w:rPr>
          <w:rFonts w:asciiTheme="minorEastAsia" w:hAnsiTheme="minorEastAsia"/>
          <w:b/>
          <w:sz w:val="44"/>
          <w:szCs w:val="44"/>
        </w:rPr>
      </w:pPr>
    </w:p>
    <w:p>
      <w:pPr>
        <w:jc w:val="center"/>
        <w:rPr>
          <w:rFonts w:asciiTheme="minorEastAsia" w:hAnsiTheme="minorEastAsia"/>
          <w:b/>
          <w:sz w:val="44"/>
          <w:szCs w:val="44"/>
        </w:rPr>
      </w:pPr>
    </w:p>
    <w:p>
      <w:pPr>
        <w:jc w:val="center"/>
        <w:rPr>
          <w:rFonts w:asciiTheme="minorEastAsia" w:hAnsiTheme="minorEastAsia"/>
          <w:b/>
          <w:sz w:val="44"/>
          <w:szCs w:val="44"/>
        </w:rPr>
      </w:pPr>
    </w:p>
    <w:p>
      <w:pPr>
        <w:jc w:val="center"/>
        <w:rPr>
          <w:rFonts w:asciiTheme="minorEastAsia" w:hAnsiTheme="minorEastAsia"/>
          <w:b/>
          <w:sz w:val="44"/>
          <w:szCs w:val="44"/>
        </w:rPr>
      </w:pPr>
    </w:p>
    <w:p>
      <w:pPr>
        <w:jc w:val="center"/>
        <w:rPr>
          <w:rFonts w:asciiTheme="minorEastAsia" w:hAnsiTheme="minorEastAsia"/>
          <w:b/>
          <w:sz w:val="44"/>
          <w:szCs w:val="44"/>
        </w:rPr>
      </w:pPr>
    </w:p>
    <w:p>
      <w:pPr>
        <w:jc w:val="center"/>
        <w:rPr>
          <w:rFonts w:asciiTheme="minorEastAsia" w:hAnsiTheme="minorEastAsia"/>
          <w:b/>
          <w:sz w:val="44"/>
          <w:szCs w:val="4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
        <w:gridCol w:w="672"/>
        <w:gridCol w:w="6424"/>
        <w:gridCol w:w="427"/>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tcPr>
          <w:p>
            <w:pPr>
              <w:spacing w:line="400" w:lineRule="exact"/>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序号</w:t>
            </w:r>
          </w:p>
        </w:tc>
        <w:tc>
          <w:tcPr>
            <w:tcW w:w="672" w:type="dxa"/>
          </w:tcPr>
          <w:p>
            <w:pPr>
              <w:spacing w:line="400" w:lineRule="exact"/>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设备</w:t>
            </w:r>
            <w:r>
              <w:rPr>
                <w:rFonts w:asciiTheme="minorEastAsia" w:hAnsiTheme="minorEastAsia"/>
                <w:b/>
                <w:color w:val="000000" w:themeColor="text1"/>
                <w:szCs w:val="21"/>
                <w14:textFill>
                  <w14:solidFill>
                    <w14:schemeClr w14:val="tx1"/>
                  </w14:solidFill>
                </w14:textFill>
              </w:rPr>
              <w:t>名称</w:t>
            </w:r>
          </w:p>
        </w:tc>
        <w:tc>
          <w:tcPr>
            <w:tcW w:w="6424" w:type="dxa"/>
          </w:tcPr>
          <w:p>
            <w:pPr>
              <w:spacing w:line="400" w:lineRule="exact"/>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功能参数</w:t>
            </w:r>
          </w:p>
        </w:tc>
        <w:tc>
          <w:tcPr>
            <w:tcW w:w="427" w:type="dxa"/>
          </w:tcPr>
          <w:p>
            <w:pPr>
              <w:spacing w:line="400" w:lineRule="exact"/>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数量</w:t>
            </w:r>
          </w:p>
        </w:tc>
        <w:tc>
          <w:tcPr>
            <w:tcW w:w="476" w:type="dxa"/>
          </w:tcPr>
          <w:p>
            <w:pPr>
              <w:spacing w:line="400" w:lineRule="exact"/>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Align w:val="center"/>
          </w:tcPr>
          <w:p>
            <w:pPr>
              <w:spacing w:line="400" w:lineRule="exact"/>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1</w:t>
            </w:r>
          </w:p>
        </w:tc>
        <w:tc>
          <w:tcPr>
            <w:tcW w:w="672"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软件</w:t>
            </w:r>
            <w:r>
              <w:rPr>
                <w:rFonts w:asciiTheme="minorEastAsia" w:hAnsiTheme="minorEastAsia"/>
                <w:color w:val="000000" w:themeColor="text1"/>
                <w:szCs w:val="21"/>
                <w14:textFill>
                  <w14:solidFill>
                    <w14:schemeClr w14:val="tx1"/>
                  </w14:solidFill>
                </w14:textFill>
              </w:rPr>
              <w:t>功能</w:t>
            </w:r>
          </w:p>
        </w:tc>
        <w:tc>
          <w:tcPr>
            <w:tcW w:w="6424" w:type="dxa"/>
          </w:tcPr>
          <w:p>
            <w:pPr>
              <w:pStyle w:val="8"/>
              <w:numPr>
                <w:ilvl w:val="0"/>
                <w:numId w:val="1"/>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认证、</w:t>
            </w:r>
            <w:r>
              <w:rPr>
                <w:rFonts w:asciiTheme="minorEastAsia" w:hAnsiTheme="minorEastAsia"/>
                <w:color w:val="000000" w:themeColor="text1"/>
                <w:szCs w:val="21"/>
                <w14:textFill>
                  <w14:solidFill>
                    <w14:schemeClr w14:val="tx1"/>
                  </w14:solidFill>
                </w14:textFill>
              </w:rPr>
              <w:t>登录</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储存</w:t>
            </w:r>
          </w:p>
          <w:p>
            <w:pPr>
              <w:pStyle w:val="8"/>
              <w:numPr>
                <w:ilvl w:val="0"/>
                <w:numId w:val="2"/>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系统还具备存档与读档功能，方便随时进行保存、读取，学生可随时重新</w:t>
            </w:r>
            <w:r>
              <w:rPr>
                <w:rFonts w:hint="eastAsia" w:asciiTheme="minorEastAsia" w:hAnsiTheme="minorEastAsia"/>
                <w:color w:val="000000" w:themeColor="text1"/>
                <w:szCs w:val="21"/>
                <w:lang w:val="en-US" w:eastAsia="zh-CN"/>
                <w14:textFill>
                  <w14:solidFill>
                    <w14:schemeClr w14:val="tx1"/>
                  </w14:solidFill>
                </w14:textFill>
              </w:rPr>
              <w:t>设计</w:t>
            </w:r>
            <w:r>
              <w:rPr>
                <w:rFonts w:hint="eastAsia" w:asciiTheme="minorEastAsia" w:hAnsiTheme="minorEastAsia"/>
                <w:color w:val="000000" w:themeColor="text1"/>
                <w:szCs w:val="21"/>
                <w14:textFill>
                  <w14:solidFill>
                    <w14:schemeClr w14:val="tx1"/>
                  </w14:solidFill>
                </w14:textFill>
              </w:rPr>
              <w:t>；</w:t>
            </w:r>
          </w:p>
          <w:p>
            <w:pPr>
              <w:pStyle w:val="8"/>
              <w:numPr>
                <w:ilvl w:val="0"/>
                <w:numId w:val="2"/>
              </w:numPr>
              <w:spacing w:line="400" w:lineRule="exact"/>
              <w:ind w:firstLineChars="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在仿真系统上存档的个人实验结果文件格式为：</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N2V</w:t>
            </w:r>
            <w:r>
              <w:rPr>
                <w:rFonts w:hint="eastAsia" w:asciiTheme="minorEastAsia" w:hAnsiTheme="minorEastAsia"/>
                <w:color w:val="000000" w:themeColor="text1"/>
                <w:szCs w:val="21"/>
                <w14:textFill>
                  <w14:solidFill>
                    <w14:schemeClr w14:val="tx1"/>
                  </w14:solidFill>
                </w14:textFill>
              </w:rPr>
              <w:t>；</w:t>
            </w:r>
          </w:p>
          <w:p>
            <w:pPr>
              <w:pStyle w:val="8"/>
              <w:numPr>
                <w:ilvl w:val="0"/>
                <w:numId w:val="2"/>
              </w:numPr>
              <w:spacing w:line="400" w:lineRule="exact"/>
              <w:ind w:firstLineChars="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个人的实验</w:t>
            </w:r>
            <w:r>
              <w:rPr>
                <w:rFonts w:hint="eastAsia" w:asciiTheme="minorEastAsia" w:hAnsiTheme="minorEastAsia"/>
                <w:color w:val="000000" w:themeColor="text1"/>
                <w:szCs w:val="21"/>
                <w14:textFill>
                  <w14:solidFill>
                    <w14:schemeClr w14:val="tx1"/>
                  </w14:solidFill>
                </w14:textFill>
              </w:rPr>
              <w:t>结果</w:t>
            </w:r>
            <w:r>
              <w:rPr>
                <w:rFonts w:asciiTheme="minorEastAsia" w:hAnsiTheme="minorEastAsia"/>
                <w:color w:val="000000" w:themeColor="text1"/>
                <w:szCs w:val="21"/>
                <w14:textFill>
                  <w14:solidFill>
                    <w14:schemeClr w14:val="tx1"/>
                  </w14:solidFill>
                </w14:textFill>
              </w:rPr>
              <w:t>文件可存储在</w:t>
            </w:r>
            <w:r>
              <w:rPr>
                <w:rFonts w:hint="eastAsia" w:asciiTheme="minorEastAsia" w:hAnsiTheme="minorEastAsia"/>
                <w:color w:val="000000" w:themeColor="text1"/>
                <w:szCs w:val="21"/>
                <w14:textFill>
                  <w14:solidFill>
                    <w14:schemeClr w14:val="tx1"/>
                  </w14:solidFill>
                </w14:textFill>
              </w:rPr>
              <w:t>加密狗认证</w:t>
            </w:r>
            <w:r>
              <w:rPr>
                <w:rFonts w:asciiTheme="minorEastAsia" w:hAnsiTheme="minorEastAsia"/>
                <w:color w:val="000000" w:themeColor="text1"/>
                <w:szCs w:val="21"/>
                <w14:textFill>
                  <w14:solidFill>
                    <w14:schemeClr w14:val="tx1"/>
                  </w14:solidFill>
                </w14:textFill>
              </w:rPr>
              <w:t>授权的</w:t>
            </w:r>
            <w:r>
              <w:rPr>
                <w:rFonts w:hint="eastAsia" w:asciiTheme="minorEastAsia" w:hAnsiTheme="minorEastAsia"/>
                <w:color w:val="000000" w:themeColor="text1"/>
                <w:szCs w:val="21"/>
                <w14:textFill>
                  <w14:solidFill>
                    <w14:schemeClr w14:val="tx1"/>
                  </w14:solidFill>
                </w14:textFill>
              </w:rPr>
              <w:t>服务器PC硬盘</w:t>
            </w:r>
            <w:r>
              <w:rPr>
                <w:rFonts w:asciiTheme="minorEastAsia" w:hAnsiTheme="minorEastAsia"/>
                <w:color w:val="000000" w:themeColor="text1"/>
                <w:szCs w:val="21"/>
                <w14:textFill>
                  <w14:solidFill>
                    <w14:schemeClr w14:val="tx1"/>
                  </w14:solidFill>
                </w14:textFill>
              </w:rPr>
              <w:t>中，也可导出后，另</w:t>
            </w:r>
            <w:r>
              <w:rPr>
                <w:rFonts w:hint="eastAsia" w:asciiTheme="minorEastAsia" w:hAnsiTheme="minorEastAsia"/>
                <w:color w:val="000000" w:themeColor="text1"/>
                <w:szCs w:val="21"/>
                <w14:textFill>
                  <w14:solidFill>
                    <w14:schemeClr w14:val="tx1"/>
                  </w14:solidFill>
                </w14:textFill>
              </w:rPr>
              <w:t>外</w:t>
            </w:r>
            <w:r>
              <w:rPr>
                <w:rFonts w:asciiTheme="minorEastAsia" w:hAnsiTheme="minorEastAsia"/>
                <w:color w:val="000000" w:themeColor="text1"/>
                <w:szCs w:val="21"/>
                <w14:textFill>
                  <w14:solidFill>
                    <w14:schemeClr w14:val="tx1"/>
                  </w14:solidFill>
                </w14:textFill>
              </w:rPr>
              <w:t>存储在其他储存介质上</w:t>
            </w:r>
            <w:r>
              <w:rPr>
                <w:rFonts w:hint="eastAsia" w:asciiTheme="minorEastAsia" w:hAnsiTheme="minorEastAsia"/>
                <w:color w:val="000000" w:themeColor="text1"/>
                <w:szCs w:val="21"/>
                <w14:textFill>
                  <w14:solidFill>
                    <w14:schemeClr w14:val="tx1"/>
                  </w14:solidFill>
                </w14:textFill>
              </w:rPr>
              <w:t>；</w:t>
            </w:r>
          </w:p>
          <w:p>
            <w:pPr>
              <w:pStyle w:val="8"/>
              <w:numPr>
                <w:ilvl w:val="0"/>
                <w:numId w:val="2"/>
              </w:numPr>
              <w:spacing w:line="400" w:lineRule="exact"/>
              <w:ind w:firstLineChars="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可在此</w:t>
            </w:r>
            <w:r>
              <w:rPr>
                <w:rFonts w:hint="eastAsia" w:asciiTheme="minorEastAsia" w:hAnsiTheme="minorEastAsia"/>
                <w:color w:val="000000" w:themeColor="text1"/>
                <w:szCs w:val="21"/>
                <w14:textFill>
                  <w14:solidFill>
                    <w14:schemeClr w14:val="tx1"/>
                  </w14:solidFill>
                </w14:textFill>
              </w:rPr>
              <w:t>PC上进行</w:t>
            </w:r>
            <w:r>
              <w:rPr>
                <w:rFonts w:asciiTheme="minorEastAsia" w:hAnsiTheme="minorEastAsia"/>
                <w:color w:val="000000" w:themeColor="text1"/>
                <w:szCs w:val="21"/>
                <w14:textFill>
                  <w14:solidFill>
                    <w14:schemeClr w14:val="tx1"/>
                  </w14:solidFill>
                </w14:textFill>
              </w:rPr>
              <w:t>实训与存档，</w:t>
            </w:r>
            <w:r>
              <w:rPr>
                <w:rFonts w:hint="eastAsia" w:asciiTheme="minorEastAsia" w:hAnsiTheme="minorEastAsia"/>
                <w:color w:val="000000" w:themeColor="text1"/>
                <w:szCs w:val="21"/>
                <w14:textFill>
                  <w14:solidFill>
                    <w14:schemeClr w14:val="tx1"/>
                  </w14:solidFill>
                </w14:textFill>
              </w:rPr>
              <w:t>登录仿真</w:t>
            </w:r>
            <w:r>
              <w:rPr>
                <w:rFonts w:asciiTheme="minorEastAsia" w:hAnsiTheme="minorEastAsia"/>
                <w:color w:val="000000" w:themeColor="text1"/>
                <w:szCs w:val="21"/>
                <w14:textFill>
                  <w14:solidFill>
                    <w14:schemeClr w14:val="tx1"/>
                  </w14:solidFill>
                </w14:textFill>
              </w:rPr>
              <w:t>系统实训与存档的人数\</w:t>
            </w:r>
            <w:r>
              <w:rPr>
                <w:rFonts w:hint="eastAsia" w:asciiTheme="minorEastAsia" w:hAnsiTheme="minorEastAsia"/>
                <w:color w:val="000000" w:themeColor="text1"/>
                <w:szCs w:val="21"/>
                <w14:textFill>
                  <w14:solidFill>
                    <w14:schemeClr w14:val="tx1"/>
                  </w14:solidFill>
                </w14:textFill>
              </w:rPr>
              <w:t>次数上限</w:t>
            </w:r>
            <w:r>
              <w:rPr>
                <w:rFonts w:asciiTheme="minorEastAsia" w:hAnsiTheme="minorEastAsia"/>
                <w:color w:val="000000" w:themeColor="text1"/>
                <w:szCs w:val="21"/>
                <w14:textFill>
                  <w14:solidFill>
                    <w14:schemeClr w14:val="tx1"/>
                  </w14:solidFill>
                </w14:textFill>
              </w:rPr>
              <w:t>，以</w:t>
            </w:r>
            <w:r>
              <w:rPr>
                <w:rFonts w:hint="eastAsia" w:asciiTheme="minorEastAsia" w:hAnsiTheme="minorEastAsia"/>
                <w:color w:val="000000" w:themeColor="text1"/>
                <w:szCs w:val="21"/>
                <w14:textFill>
                  <w14:solidFill>
                    <w14:schemeClr w14:val="tx1"/>
                  </w14:solidFill>
                </w14:textFill>
              </w:rPr>
              <w:t>具体</w:t>
            </w:r>
            <w:r>
              <w:rPr>
                <w:rFonts w:asciiTheme="minorEastAsia" w:hAnsiTheme="minorEastAsia"/>
                <w:color w:val="000000" w:themeColor="text1"/>
                <w:szCs w:val="21"/>
                <w14:textFill>
                  <w14:solidFill>
                    <w14:schemeClr w14:val="tx1"/>
                  </w14:solidFill>
                </w14:textFill>
              </w:rPr>
              <w:t>实际的</w:t>
            </w:r>
            <w:r>
              <w:rPr>
                <w:rFonts w:hint="eastAsia" w:asciiTheme="minorEastAsia" w:hAnsiTheme="minorEastAsia"/>
                <w:color w:val="000000" w:themeColor="text1"/>
                <w:szCs w:val="21"/>
                <w14:textFill>
                  <w14:solidFill>
                    <w14:schemeClr w14:val="tx1"/>
                  </w14:solidFill>
                </w14:textFill>
              </w:rPr>
              <w:t>PC硬盘</w:t>
            </w:r>
            <w:r>
              <w:rPr>
                <w:rFonts w:asciiTheme="minorEastAsia" w:hAnsiTheme="minorEastAsia"/>
                <w:color w:val="000000" w:themeColor="text1"/>
                <w:szCs w:val="21"/>
                <w14:textFill>
                  <w14:solidFill>
                    <w14:schemeClr w14:val="tx1"/>
                  </w14:solidFill>
                </w14:textFill>
              </w:rPr>
              <w:t>容量等配置为依据。</w:t>
            </w:r>
          </w:p>
          <w:p>
            <w:pPr>
              <w:pStyle w:val="8"/>
              <w:numPr>
                <w:ilvl w:val="0"/>
                <w:numId w:val="1"/>
              </w:numPr>
              <w:spacing w:line="400" w:lineRule="exact"/>
              <w:ind w:firstLineChars="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仿真</w:t>
            </w:r>
            <w:r>
              <w:rPr>
                <w:rFonts w:hint="eastAsia" w:asciiTheme="minorEastAsia" w:hAnsiTheme="minorEastAsia"/>
                <w:color w:val="000000" w:themeColor="text1"/>
                <w:szCs w:val="21"/>
                <w14:textFill>
                  <w14:solidFill>
                    <w14:schemeClr w14:val="tx1"/>
                  </w14:solidFill>
                </w14:textFill>
              </w:rPr>
              <w:t>工作台：</w:t>
            </w:r>
          </w:p>
          <w:p>
            <w:pPr>
              <w:pStyle w:val="8"/>
              <w:numPr>
                <w:ilvl w:val="0"/>
                <w:numId w:val="3"/>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以画布+部件面板的形式存在，存放和布局虚拟套件。</w:t>
            </w:r>
          </w:p>
          <w:p>
            <w:pPr>
              <w:pStyle w:val="8"/>
              <w:numPr>
                <w:ilvl w:val="0"/>
                <w:numId w:val="3"/>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可以自定义工作台背景色，方便融入不同场景</w:t>
            </w:r>
          </w:p>
          <w:p>
            <w:pPr>
              <w:pStyle w:val="8"/>
              <w:numPr>
                <w:ilvl w:val="0"/>
                <w:numId w:val="3"/>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可以添加连线图，方便教学</w:t>
            </w:r>
          </w:p>
          <w:p>
            <w:pPr>
              <w:pStyle w:val="8"/>
              <w:numPr>
                <w:ilvl w:val="0"/>
                <w:numId w:val="3"/>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可以关闭开启实时验证连线</w:t>
            </w:r>
          </w:p>
          <w:p>
            <w:pPr>
              <w:pStyle w:val="8"/>
              <w:numPr>
                <w:ilvl w:val="0"/>
                <w:numId w:val="3"/>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用户可以根据教学任务安排，上传相关实训项目连线图等数据到</w:t>
            </w:r>
            <w:r>
              <w:rPr>
                <w:rFonts w:hint="eastAsia" w:asciiTheme="minorEastAsia" w:hAnsiTheme="minorEastAsia"/>
                <w:color w:val="000000" w:themeColor="text1"/>
                <w:szCs w:val="21"/>
                <w:lang w:val="en-US" w:eastAsia="zh-CN"/>
                <w14:textFill>
                  <w14:solidFill>
                    <w14:schemeClr w14:val="tx1"/>
                  </w14:solidFill>
                </w14:textFill>
              </w:rPr>
              <w:t>服务器</w:t>
            </w:r>
          </w:p>
          <w:p>
            <w:pPr>
              <w:pStyle w:val="8"/>
              <w:numPr>
                <w:ilvl w:val="0"/>
                <w:numId w:val="3"/>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排序功能：顶端对齐、上下居中、低端对齐、左对齐、左右居中、右对齐；上移一层、下移一层、移至顶层、移至底层</w:t>
            </w:r>
          </w:p>
          <w:p>
            <w:pPr>
              <w:pStyle w:val="8"/>
              <w:numPr>
                <w:ilvl w:val="0"/>
                <w:numId w:val="3"/>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背景功能：可任意添加背景，布局背景虚拟为现实环境，还原现实环境；</w:t>
            </w:r>
          </w:p>
          <w:p>
            <w:pPr>
              <w:pStyle w:val="8"/>
              <w:numPr>
                <w:ilvl w:val="0"/>
                <w:numId w:val="3"/>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比例</w:t>
            </w:r>
            <w:r>
              <w:rPr>
                <w:rFonts w:asciiTheme="minorEastAsia" w:hAnsiTheme="minorEastAsia"/>
                <w:color w:val="000000" w:themeColor="text1"/>
                <w:szCs w:val="21"/>
                <w14:textFill>
                  <w14:solidFill>
                    <w14:schemeClr w14:val="tx1"/>
                  </w14:solidFill>
                </w14:textFill>
              </w:rPr>
              <w:t>尺缩放范围：20%~500%</w:t>
            </w:r>
          </w:p>
          <w:p>
            <w:pPr>
              <w:pStyle w:val="8"/>
              <w:numPr>
                <w:ilvl w:val="0"/>
                <w:numId w:val="3"/>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视角快速切换：比例</w:t>
            </w:r>
            <w:r>
              <w:rPr>
                <w:rFonts w:asciiTheme="minorEastAsia" w:hAnsiTheme="minorEastAsia"/>
                <w:color w:val="000000" w:themeColor="text1"/>
                <w:szCs w:val="21"/>
                <w14:textFill>
                  <w14:solidFill>
                    <w14:schemeClr w14:val="tx1"/>
                  </w14:solidFill>
                </w14:textFill>
              </w:rPr>
              <w:t>尺伸展</w:t>
            </w:r>
            <w:r>
              <w:rPr>
                <w:rFonts w:hint="eastAsia" w:asciiTheme="minorEastAsia" w:hAnsiTheme="minorEastAsia"/>
                <w:color w:val="000000" w:themeColor="text1"/>
                <w:szCs w:val="21"/>
                <w14:textFill>
                  <w14:solidFill>
                    <w14:schemeClr w14:val="tx1"/>
                  </w14:solidFill>
                </w14:textFill>
              </w:rPr>
              <w:t>状态</w:t>
            </w:r>
            <w:r>
              <w:rPr>
                <w:rFonts w:asciiTheme="minorEastAsia" w:hAnsiTheme="minorEastAsia"/>
                <w:color w:val="000000" w:themeColor="text1"/>
                <w:szCs w:val="21"/>
                <w14:textFill>
                  <w14:solidFill>
                    <w14:schemeClr w14:val="tx1"/>
                  </w14:solidFill>
                </w14:textFill>
              </w:rPr>
              <w:t>下</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拖动</w:t>
            </w:r>
            <w:r>
              <w:rPr>
                <w:rFonts w:hint="eastAsia" w:asciiTheme="minorEastAsia" w:hAnsiTheme="minorEastAsia"/>
                <w:color w:val="000000" w:themeColor="text1"/>
                <w:szCs w:val="21"/>
                <w14:textFill>
                  <w14:solidFill>
                    <w14:schemeClr w14:val="tx1"/>
                  </w14:solidFill>
                </w14:textFill>
              </w:rPr>
              <w:t>工作</w:t>
            </w:r>
            <w:r>
              <w:rPr>
                <w:rFonts w:asciiTheme="minorEastAsia" w:hAnsiTheme="minorEastAsia"/>
                <w:color w:val="000000" w:themeColor="text1"/>
                <w:szCs w:val="21"/>
                <w14:textFill>
                  <w14:solidFill>
                    <w14:schemeClr w14:val="tx1"/>
                  </w14:solidFill>
                </w14:textFill>
              </w:rPr>
              <w:t>台</w:t>
            </w:r>
            <w:r>
              <w:rPr>
                <w:rFonts w:hint="eastAsia" w:asciiTheme="minorEastAsia" w:hAnsiTheme="minorEastAsia"/>
                <w:color w:val="000000" w:themeColor="text1"/>
                <w:szCs w:val="21"/>
                <w14:textFill>
                  <w14:solidFill>
                    <w14:schemeClr w14:val="tx1"/>
                  </w14:solidFill>
                </w14:textFill>
              </w:rPr>
              <w:t>缩略图（地图）</w:t>
            </w:r>
            <w:r>
              <w:rPr>
                <w:rFonts w:asciiTheme="minorEastAsia" w:hAnsiTheme="minorEastAsia"/>
                <w:color w:val="000000" w:themeColor="text1"/>
                <w:szCs w:val="21"/>
                <w14:textFill>
                  <w14:solidFill>
                    <w14:schemeClr w14:val="tx1"/>
                  </w14:solidFill>
                </w14:textFill>
              </w:rPr>
              <w:t>可以快速切换视角。</w:t>
            </w:r>
          </w:p>
          <w:p>
            <w:pPr>
              <w:pStyle w:val="8"/>
              <w:numPr>
                <w:ilvl w:val="0"/>
                <w:numId w:val="3"/>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连线设置：配置连线颜色及跳线。</w:t>
            </w:r>
          </w:p>
          <w:p>
            <w:pPr>
              <w:pStyle w:val="8"/>
              <w:numPr>
                <w:ilvl w:val="0"/>
                <w:numId w:val="3"/>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连线可以显示错误信息文字提示</w:t>
            </w:r>
          </w:p>
          <w:p>
            <w:pPr>
              <w:pStyle w:val="8"/>
              <w:numPr>
                <w:ilvl w:val="0"/>
                <w:numId w:val="3"/>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设备可以右键放大缩小</w:t>
            </w:r>
          </w:p>
          <w:p>
            <w:pPr>
              <w:pStyle w:val="8"/>
              <w:numPr>
                <w:ilvl w:val="0"/>
                <w:numId w:val="3"/>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设备可以右键顺时针逆时针旋转</w:t>
            </w:r>
          </w:p>
          <w:p>
            <w:pPr>
              <w:pStyle w:val="8"/>
              <w:numPr>
                <w:ilvl w:val="0"/>
                <w:numId w:val="3"/>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数据通讯时，连接点闪烁表示</w:t>
            </w:r>
          </w:p>
          <w:p>
            <w:pPr>
              <w:pStyle w:val="8"/>
              <w:numPr>
                <w:ilvl w:val="0"/>
                <w:numId w:val="3"/>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消息面板可查看设备通信消息</w:t>
            </w:r>
          </w:p>
          <w:p>
            <w:pPr>
              <w:pStyle w:val="8"/>
              <w:numPr>
                <w:ilvl w:val="0"/>
                <w:numId w:val="1"/>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仿真</w:t>
            </w:r>
            <w:r>
              <w:rPr>
                <w:rFonts w:asciiTheme="minorEastAsia" w:hAnsiTheme="minorEastAsia"/>
                <w:color w:val="000000" w:themeColor="text1"/>
                <w:szCs w:val="21"/>
                <w14:textFill>
                  <w14:solidFill>
                    <w14:schemeClr w14:val="tx1"/>
                  </w14:solidFill>
                </w14:textFill>
              </w:rPr>
              <w:t>硬件</w:t>
            </w:r>
          </w:p>
          <w:p>
            <w:pPr>
              <w:pStyle w:val="8"/>
              <w:numPr>
                <w:ilvl w:val="1"/>
                <w:numId w:val="4"/>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按照实物套件1:</w:t>
            </w:r>
            <w:r>
              <w:rPr>
                <w:rFonts w:asciiTheme="minorEastAsia" w:hAnsiTheme="minorEastAsia"/>
                <w:color w:val="000000" w:themeColor="text1"/>
                <w:szCs w:val="21"/>
                <w14:textFill>
                  <w14:solidFill>
                    <w14:schemeClr w14:val="tx1"/>
                  </w14:solidFill>
                </w14:textFill>
              </w:rPr>
              <w:t>1</w:t>
            </w:r>
            <w:r>
              <w:rPr>
                <w:rFonts w:hint="eastAsia" w:asciiTheme="minorEastAsia" w:hAnsiTheme="minorEastAsia"/>
                <w:color w:val="000000" w:themeColor="text1"/>
                <w:szCs w:val="21"/>
                <w14:textFill>
                  <w14:solidFill>
                    <w14:schemeClr w14:val="tx1"/>
                  </w14:solidFill>
                </w14:textFill>
              </w:rPr>
              <w:t>仿真虚拟套件，虚拟套件与实物套件外观、通信接口、电源、通讯协议相一致，仿真设备与设备之间的连接线条布局可自动生成也可进行手动调节。</w:t>
            </w:r>
          </w:p>
          <w:p>
            <w:pPr>
              <w:pStyle w:val="8"/>
              <w:numPr>
                <w:ilvl w:val="1"/>
                <w:numId w:val="4"/>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仿真硬件具有模拟数据源产生模拟数据，可通过定值或随机值两种方式产生模拟数据；</w:t>
            </w:r>
          </w:p>
          <w:p>
            <w:pPr>
              <w:pStyle w:val="8"/>
              <w:numPr>
                <w:ilvl w:val="1"/>
                <w:numId w:val="4"/>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仿真的套件部品至少包含：有线传感器、无线传感器、执行器、网关、I</w:t>
            </w:r>
            <w:r>
              <w:rPr>
                <w:rFonts w:asciiTheme="minorEastAsia" w:hAnsiTheme="minorEastAsia"/>
                <w:color w:val="000000" w:themeColor="text1"/>
                <w:szCs w:val="21"/>
                <w14:textFill>
                  <w14:solidFill>
                    <w14:schemeClr w14:val="tx1"/>
                  </w14:solidFill>
                </w14:textFill>
              </w:rPr>
              <w:t>/O</w:t>
            </w:r>
            <w:r>
              <w:rPr>
                <w:rFonts w:hint="eastAsia" w:asciiTheme="minorEastAsia" w:hAnsiTheme="minorEastAsia"/>
                <w:color w:val="000000" w:themeColor="text1"/>
                <w:szCs w:val="21"/>
                <w14:textFill>
                  <w14:solidFill>
                    <w14:schemeClr w14:val="tx1"/>
                  </w14:solidFill>
                </w14:textFill>
              </w:rPr>
              <w:t>模块、R</w:t>
            </w:r>
            <w:r>
              <w:rPr>
                <w:rFonts w:asciiTheme="minorEastAsia" w:hAnsiTheme="minorEastAsia"/>
                <w:color w:val="000000" w:themeColor="text1"/>
                <w:szCs w:val="21"/>
                <w14:textFill>
                  <w14:solidFill>
                    <w14:schemeClr w14:val="tx1"/>
                  </w14:solidFill>
                </w14:textFill>
              </w:rPr>
              <w:t>FID</w:t>
            </w:r>
            <w:r>
              <w:rPr>
                <w:rFonts w:hint="eastAsia" w:asciiTheme="minorEastAsia" w:hAnsiTheme="minorEastAsia"/>
                <w:color w:val="000000" w:themeColor="text1"/>
                <w:szCs w:val="21"/>
                <w14:textFill>
                  <w14:solidFill>
                    <w14:schemeClr w14:val="tx1"/>
                  </w14:solidFill>
                </w14:textFill>
              </w:rPr>
              <w:t>、终端、负载、电源、其它外设等。具体</w:t>
            </w:r>
            <w:r>
              <w:rPr>
                <w:rFonts w:asciiTheme="minorEastAsia" w:hAnsiTheme="minorEastAsia"/>
                <w:color w:val="000000" w:themeColor="text1"/>
                <w:szCs w:val="21"/>
                <w14:textFill>
                  <w14:solidFill>
                    <w14:schemeClr w14:val="tx1"/>
                  </w14:solidFill>
                </w14:textFill>
              </w:rPr>
              <w:t>清单如下：</w:t>
            </w:r>
          </w:p>
          <w:p>
            <w:pPr>
              <w:pStyle w:val="8"/>
              <w:numPr>
                <w:ilvl w:val="0"/>
                <w:numId w:val="5"/>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有线传感器：</w:t>
            </w:r>
          </w:p>
          <w:p>
            <w:pPr>
              <w:pStyle w:val="8"/>
              <w:spacing w:line="400" w:lineRule="exact"/>
              <w:ind w:left="1265" w:firstLine="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包含空气质量传感器、大气压力传感器、二氧化碳传感器、温湿度传感器、光照度传感器、氧气传感器、P</w:t>
            </w:r>
            <w:r>
              <w:rPr>
                <w:rFonts w:asciiTheme="minorEastAsia" w:hAnsiTheme="minorEastAsia"/>
                <w:color w:val="000000" w:themeColor="text1"/>
                <w:szCs w:val="21"/>
                <w14:textFill>
                  <w14:solidFill>
                    <w14:schemeClr w14:val="tx1"/>
                  </w14:solidFill>
                </w14:textFill>
              </w:rPr>
              <w:t>M2.5</w:t>
            </w:r>
            <w:r>
              <w:rPr>
                <w:rFonts w:hint="eastAsia" w:asciiTheme="minorEastAsia" w:hAnsiTheme="minorEastAsia"/>
                <w:color w:val="000000" w:themeColor="text1"/>
                <w:szCs w:val="21"/>
                <w14:textFill>
                  <w14:solidFill>
                    <w14:schemeClr w14:val="tx1"/>
                  </w14:solidFill>
                </w14:textFill>
              </w:rPr>
              <w:t>传感器、土壤水分传感器、液位传感器、水温传感器、风向传感器、风速传感器、人体传感器、火焰传感器、红外对射传感器、微波传感器、烟雾传感器、二氧化碳传感器（4</w:t>
            </w:r>
            <w:r>
              <w:rPr>
                <w:rFonts w:asciiTheme="minorEastAsia" w:hAnsiTheme="minorEastAsia"/>
                <w:color w:val="000000" w:themeColor="text1"/>
                <w:szCs w:val="21"/>
                <w14:textFill>
                  <w14:solidFill>
                    <w14:schemeClr w14:val="tx1"/>
                  </w14:solidFill>
                </w14:textFill>
              </w:rPr>
              <w:t>85</w:t>
            </w:r>
            <w:r>
              <w:rPr>
                <w:rFonts w:hint="eastAsia" w:asciiTheme="minorEastAsia" w:hAnsiTheme="minorEastAsia"/>
                <w:color w:val="000000" w:themeColor="text1"/>
                <w:szCs w:val="21"/>
                <w14:textFill>
                  <w14:solidFill>
                    <w14:schemeClr w14:val="tx1"/>
                  </w14:solidFill>
                </w14:textFill>
              </w:rPr>
              <w:t>）、温湿度传感器（4</w:t>
            </w:r>
            <w:r>
              <w:rPr>
                <w:rFonts w:asciiTheme="minorEastAsia" w:hAnsiTheme="minorEastAsia"/>
                <w:color w:val="000000" w:themeColor="text1"/>
                <w:szCs w:val="21"/>
                <w14:textFill>
                  <w14:solidFill>
                    <w14:schemeClr w14:val="tx1"/>
                  </w14:solidFill>
                </w14:textFill>
              </w:rPr>
              <w:t>85</w:t>
            </w:r>
            <w:r>
              <w:rPr>
                <w:rFonts w:hint="eastAsia" w:asciiTheme="minorEastAsia" w:hAnsiTheme="minorEastAsia"/>
                <w:color w:val="000000" w:themeColor="text1"/>
                <w:szCs w:val="21"/>
                <w14:textFill>
                  <w14:solidFill>
                    <w14:schemeClr w14:val="tx1"/>
                  </w14:solidFill>
                </w14:textFill>
              </w:rPr>
              <w:t>）、光照度传感器（4</w:t>
            </w:r>
            <w:r>
              <w:rPr>
                <w:rFonts w:asciiTheme="minorEastAsia" w:hAnsiTheme="minorEastAsia"/>
                <w:color w:val="000000" w:themeColor="text1"/>
                <w:szCs w:val="21"/>
                <w14:textFill>
                  <w14:solidFill>
                    <w14:schemeClr w14:val="tx1"/>
                  </w14:solidFill>
                </w14:textFill>
              </w:rPr>
              <w:t>85</w:t>
            </w:r>
            <w:r>
              <w:rPr>
                <w:rFonts w:hint="eastAsia" w:asciiTheme="minorEastAsia" w:hAnsiTheme="minorEastAsia"/>
                <w:color w:val="000000" w:themeColor="text1"/>
                <w:szCs w:val="21"/>
                <w14:textFill>
                  <w14:solidFill>
                    <w14:schemeClr w14:val="tx1"/>
                  </w14:solidFill>
                </w14:textFill>
              </w:rPr>
              <w:t>）等</w:t>
            </w:r>
          </w:p>
          <w:p>
            <w:pPr>
              <w:pStyle w:val="8"/>
              <w:numPr>
                <w:ilvl w:val="0"/>
                <w:numId w:val="5"/>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无线传感器：</w:t>
            </w:r>
          </w:p>
          <w:p>
            <w:pPr>
              <w:pStyle w:val="8"/>
              <w:spacing w:line="400" w:lineRule="exact"/>
              <w:ind w:left="1265" w:firstLine="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包含空气质量传感器、火焰传感器、人体传感器、可燃气体传感器、温湿度传感器、光照传感器等；</w:t>
            </w:r>
          </w:p>
          <w:p>
            <w:pPr>
              <w:pStyle w:val="8"/>
              <w:numPr>
                <w:ilvl w:val="0"/>
                <w:numId w:val="5"/>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继电器：</w:t>
            </w:r>
          </w:p>
          <w:p>
            <w:pPr>
              <w:pStyle w:val="8"/>
              <w:spacing w:line="400" w:lineRule="exact"/>
              <w:ind w:left="1265" w:firstLine="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包含继电器、双联继电器、单联继电器等；</w:t>
            </w:r>
          </w:p>
          <w:p>
            <w:pPr>
              <w:pStyle w:val="8"/>
              <w:numPr>
                <w:ilvl w:val="0"/>
                <w:numId w:val="5"/>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网关：</w:t>
            </w:r>
          </w:p>
          <w:p>
            <w:pPr>
              <w:pStyle w:val="8"/>
              <w:spacing w:line="400" w:lineRule="exact"/>
              <w:ind w:left="1265" w:firstLine="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包含新网关、路由器、串口服务器等</w:t>
            </w:r>
          </w:p>
          <w:p>
            <w:pPr>
              <w:pStyle w:val="8"/>
              <w:numPr>
                <w:ilvl w:val="0"/>
                <w:numId w:val="5"/>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I</w:t>
            </w:r>
            <w:r>
              <w:rPr>
                <w:rFonts w:asciiTheme="minorEastAsia" w:hAnsiTheme="minorEastAsia"/>
                <w:color w:val="000000" w:themeColor="text1"/>
                <w:szCs w:val="21"/>
                <w14:textFill>
                  <w14:solidFill>
                    <w14:schemeClr w14:val="tx1"/>
                  </w14:solidFill>
                </w14:textFill>
              </w:rPr>
              <w:t>/O</w:t>
            </w:r>
            <w:r>
              <w:rPr>
                <w:rFonts w:hint="eastAsia" w:asciiTheme="minorEastAsia" w:hAnsiTheme="minorEastAsia"/>
                <w:color w:val="000000" w:themeColor="text1"/>
                <w:szCs w:val="21"/>
                <w14:textFill>
                  <w14:solidFill>
                    <w14:schemeClr w14:val="tx1"/>
                  </w14:solidFill>
                </w14:textFill>
              </w:rPr>
              <w:t>模块：</w:t>
            </w:r>
          </w:p>
          <w:p>
            <w:pPr>
              <w:pStyle w:val="8"/>
              <w:spacing w:line="400" w:lineRule="exact"/>
              <w:ind w:left="1265" w:firstLine="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包含模拟量采集器（4</w:t>
            </w:r>
            <w:r>
              <w:rPr>
                <w:rFonts w:asciiTheme="minorEastAsia" w:hAnsiTheme="minorEastAsia"/>
                <w:color w:val="000000" w:themeColor="text1"/>
                <w:szCs w:val="21"/>
                <w14:textFill>
                  <w14:solidFill>
                    <w14:schemeClr w14:val="tx1"/>
                  </w14:solidFill>
                </w14:textFill>
              </w:rPr>
              <w:t>017</w:t>
            </w:r>
            <w:r>
              <w:rPr>
                <w:rFonts w:hint="eastAsia" w:asciiTheme="minorEastAsia" w:hAnsiTheme="minorEastAsia"/>
                <w:color w:val="000000" w:themeColor="text1"/>
                <w:szCs w:val="21"/>
                <w14:textFill>
                  <w14:solidFill>
                    <w14:schemeClr w14:val="tx1"/>
                  </w14:solidFill>
                </w14:textFill>
              </w:rPr>
              <w:t>）、数字量采集器（4</w:t>
            </w:r>
            <w:r>
              <w:rPr>
                <w:rFonts w:asciiTheme="minorEastAsia" w:hAnsiTheme="minorEastAsia"/>
                <w:color w:val="000000" w:themeColor="text1"/>
                <w:szCs w:val="21"/>
                <w14:textFill>
                  <w14:solidFill>
                    <w14:schemeClr w14:val="tx1"/>
                  </w14:solidFill>
                </w14:textFill>
              </w:rPr>
              <w:t>150</w:t>
            </w:r>
            <w:r>
              <w:rPr>
                <w:rFonts w:hint="eastAsia" w:asciiTheme="minorEastAsia" w:hAnsiTheme="minorEastAsia"/>
                <w:color w:val="000000" w:themeColor="text1"/>
                <w:szCs w:val="21"/>
                <w14:textFill>
                  <w14:solidFill>
                    <w14:schemeClr w14:val="tx1"/>
                  </w14:solidFill>
                </w14:textFill>
              </w:rPr>
              <w:t>）、zigbee协调器、zigbee四输入模拟量模块等；</w:t>
            </w:r>
          </w:p>
          <w:p>
            <w:pPr>
              <w:pStyle w:val="8"/>
              <w:numPr>
                <w:ilvl w:val="0"/>
                <w:numId w:val="5"/>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R</w:t>
            </w:r>
            <w:r>
              <w:rPr>
                <w:rFonts w:asciiTheme="minorEastAsia" w:hAnsiTheme="minorEastAsia"/>
                <w:color w:val="000000" w:themeColor="text1"/>
                <w:szCs w:val="21"/>
                <w14:textFill>
                  <w14:solidFill>
                    <w14:schemeClr w14:val="tx1"/>
                  </w14:solidFill>
                </w14:textFill>
              </w:rPr>
              <w:t>FID</w:t>
            </w:r>
            <w:r>
              <w:rPr>
                <w:rFonts w:hint="eastAsia" w:asciiTheme="minorEastAsia" w:hAnsiTheme="minorEastAsia"/>
                <w:color w:val="000000" w:themeColor="text1"/>
                <w:szCs w:val="21"/>
                <w14:textFill>
                  <w14:solidFill>
                    <w14:schemeClr w14:val="tx1"/>
                  </w14:solidFill>
                </w14:textFill>
              </w:rPr>
              <w:t>：</w:t>
            </w:r>
          </w:p>
          <w:p>
            <w:pPr>
              <w:pStyle w:val="8"/>
              <w:spacing w:line="400" w:lineRule="exact"/>
              <w:ind w:left="1265" w:firstLine="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包含低频读卡器、低频卡，高频读卡器、高频卡，N</w:t>
            </w:r>
            <w:r>
              <w:rPr>
                <w:rFonts w:asciiTheme="minorEastAsia" w:hAnsiTheme="minorEastAsia"/>
                <w:color w:val="000000" w:themeColor="text1"/>
                <w:szCs w:val="21"/>
                <w14:textFill>
                  <w14:solidFill>
                    <w14:schemeClr w14:val="tx1"/>
                  </w14:solidFill>
                </w14:textFill>
              </w:rPr>
              <w:t>L</w:t>
            </w:r>
            <w:r>
              <w:rPr>
                <w:rFonts w:hint="eastAsia" w:asciiTheme="minorEastAsia" w:hAnsiTheme="minorEastAsia"/>
                <w:color w:val="000000" w:themeColor="text1"/>
                <w:szCs w:val="21"/>
                <w14:textFill>
                  <w14:solidFill>
                    <w14:schemeClr w14:val="tx1"/>
                  </w14:solidFill>
                </w14:textFill>
              </w:rPr>
              <w:t>超高频一体机、超高频卡、桌面超高频读写器等</w:t>
            </w:r>
          </w:p>
          <w:p>
            <w:pPr>
              <w:pStyle w:val="8"/>
              <w:numPr>
                <w:ilvl w:val="0"/>
                <w:numId w:val="5"/>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终端：</w:t>
            </w:r>
          </w:p>
          <w:p>
            <w:pPr>
              <w:pStyle w:val="8"/>
              <w:spacing w:line="400" w:lineRule="exact"/>
              <w:ind w:left="1265" w:firstLine="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包含P</w:t>
            </w:r>
            <w:r>
              <w:rPr>
                <w:rFonts w:asciiTheme="minorEastAsia" w:hAnsiTheme="minorEastAsia"/>
                <w:color w:val="000000" w:themeColor="text1"/>
                <w:szCs w:val="21"/>
                <w14:textFill>
                  <w14:solidFill>
                    <w14:schemeClr w14:val="tx1"/>
                  </w14:solidFill>
                </w14:textFill>
              </w:rPr>
              <w:t>C</w:t>
            </w:r>
            <w:r>
              <w:rPr>
                <w:rFonts w:hint="eastAsia" w:asciiTheme="minorEastAsia" w:hAnsiTheme="minorEastAsia"/>
                <w:color w:val="000000" w:themeColor="text1"/>
                <w:szCs w:val="21"/>
                <w14:textFill>
                  <w14:solidFill>
                    <w14:schemeClr w14:val="tx1"/>
                  </w14:solidFill>
                </w14:textFill>
              </w:rPr>
              <w:t>等；</w:t>
            </w:r>
          </w:p>
          <w:p>
            <w:pPr>
              <w:pStyle w:val="8"/>
              <w:numPr>
                <w:ilvl w:val="0"/>
                <w:numId w:val="5"/>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负载：</w:t>
            </w:r>
          </w:p>
          <w:p>
            <w:pPr>
              <w:pStyle w:val="8"/>
              <w:spacing w:line="400" w:lineRule="exact"/>
              <w:ind w:left="1265" w:firstLine="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包含警示灯、雾化器、通用负载、风扇、灯泡、水泵等；</w:t>
            </w:r>
          </w:p>
          <w:p>
            <w:pPr>
              <w:pStyle w:val="8"/>
              <w:numPr>
                <w:ilvl w:val="0"/>
                <w:numId w:val="5"/>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电源：</w:t>
            </w:r>
          </w:p>
          <w:p>
            <w:pPr>
              <w:pStyle w:val="8"/>
              <w:spacing w:line="400" w:lineRule="exact"/>
              <w:ind w:left="1265" w:firstLine="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包含5</w:t>
            </w:r>
            <w:r>
              <w:rPr>
                <w:rFonts w:asciiTheme="minorEastAsia" w:hAnsiTheme="minorEastAsia"/>
                <w:color w:val="000000" w:themeColor="text1"/>
                <w:szCs w:val="21"/>
                <w14:textFill>
                  <w14:solidFill>
                    <w14:schemeClr w14:val="tx1"/>
                  </w14:solidFill>
                </w14:textFill>
              </w:rPr>
              <w:t>V</w:t>
            </w:r>
            <w:r>
              <w:rPr>
                <w:rFonts w:hint="eastAsia" w:asciiTheme="minorEastAsia" w:hAnsiTheme="minorEastAsia"/>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2V</w:t>
            </w:r>
            <w:r>
              <w:rPr>
                <w:rFonts w:hint="eastAsia" w:asciiTheme="minorEastAsia" w:hAnsiTheme="minorEastAsia"/>
                <w:color w:val="000000" w:themeColor="text1"/>
                <w:szCs w:val="21"/>
                <w14:textFill>
                  <w14:solidFill>
                    <w14:schemeClr w14:val="tx1"/>
                  </w14:solidFill>
                </w14:textFill>
              </w:rPr>
              <w:t>、2</w:t>
            </w:r>
            <w:r>
              <w:rPr>
                <w:rFonts w:asciiTheme="minorEastAsia" w:hAnsiTheme="minorEastAsia"/>
                <w:color w:val="000000" w:themeColor="text1"/>
                <w:szCs w:val="21"/>
                <w14:textFill>
                  <w14:solidFill>
                    <w14:schemeClr w14:val="tx1"/>
                  </w14:solidFill>
                </w14:textFill>
              </w:rPr>
              <w:t>4V</w:t>
            </w:r>
            <w:r>
              <w:rPr>
                <w:rFonts w:hint="eastAsia" w:asciiTheme="minorEastAsia" w:hAnsiTheme="minorEastAsia"/>
                <w:color w:val="000000" w:themeColor="text1"/>
                <w:szCs w:val="21"/>
                <w14:textFill>
                  <w14:solidFill>
                    <w14:schemeClr w14:val="tx1"/>
                  </w14:solidFill>
                </w14:textFill>
              </w:rPr>
              <w:t>、通用等电源；</w:t>
            </w:r>
          </w:p>
          <w:p>
            <w:pPr>
              <w:pStyle w:val="8"/>
              <w:numPr>
                <w:ilvl w:val="0"/>
                <w:numId w:val="5"/>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其它外设：</w:t>
            </w:r>
          </w:p>
          <w:p>
            <w:pPr>
              <w:pStyle w:val="8"/>
              <w:spacing w:line="400" w:lineRule="exact"/>
              <w:ind w:left="1265" w:firstLine="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包含电压电流变送器、摄像头、L</w:t>
            </w:r>
            <w:r>
              <w:rPr>
                <w:rFonts w:asciiTheme="minorEastAsia" w:hAnsiTheme="minorEastAsia"/>
                <w:color w:val="000000" w:themeColor="text1"/>
                <w:szCs w:val="21"/>
                <w14:textFill>
                  <w14:solidFill>
                    <w14:schemeClr w14:val="tx1"/>
                  </w14:solidFill>
                </w14:textFill>
              </w:rPr>
              <w:t>ED</w:t>
            </w:r>
            <w:r>
              <w:rPr>
                <w:rFonts w:hint="eastAsia" w:asciiTheme="minorEastAsia" w:hAnsiTheme="minorEastAsia"/>
                <w:color w:val="000000" w:themeColor="text1"/>
                <w:szCs w:val="21"/>
                <w14:textFill>
                  <w14:solidFill>
                    <w14:schemeClr w14:val="tx1"/>
                  </w14:solidFill>
                </w14:textFill>
              </w:rPr>
              <w:t>屏、4</w:t>
            </w:r>
            <w:r>
              <w:rPr>
                <w:rFonts w:asciiTheme="minorEastAsia" w:hAnsiTheme="minorEastAsia"/>
                <w:color w:val="000000" w:themeColor="text1"/>
                <w:szCs w:val="21"/>
                <w14:textFill>
                  <w14:solidFill>
                    <w14:schemeClr w14:val="tx1"/>
                  </w14:solidFill>
                </w14:textFill>
              </w:rPr>
              <w:t>85</w:t>
            </w:r>
            <w:r>
              <w:rPr>
                <w:rFonts w:hint="eastAsia" w:asciiTheme="minorEastAsia" w:hAnsiTheme="minorEastAsia"/>
                <w:color w:val="000000" w:themeColor="text1"/>
                <w:szCs w:val="21"/>
                <w14:textFill>
                  <w14:solidFill>
                    <w14:schemeClr w14:val="tx1"/>
                  </w14:solidFill>
                </w14:textFill>
              </w:rPr>
              <w:t>转2</w:t>
            </w:r>
            <w:r>
              <w:rPr>
                <w:rFonts w:asciiTheme="minorEastAsia" w:hAnsiTheme="minorEastAsia"/>
                <w:color w:val="000000" w:themeColor="text1"/>
                <w:szCs w:val="21"/>
                <w14:textFill>
                  <w14:solidFill>
                    <w14:schemeClr w14:val="tx1"/>
                  </w14:solidFill>
                </w14:textFill>
              </w:rPr>
              <w:t>32</w:t>
            </w:r>
            <w:r>
              <w:rPr>
                <w:rFonts w:hint="eastAsia" w:asciiTheme="minorEastAsia" w:hAnsiTheme="minorEastAsia"/>
                <w:color w:val="000000" w:themeColor="text1"/>
                <w:szCs w:val="21"/>
                <w14:textFill>
                  <w14:solidFill>
                    <w14:schemeClr w14:val="tx1"/>
                  </w14:solidFill>
                </w14:textFill>
              </w:rPr>
              <w:t>转换器、USB转2</w:t>
            </w:r>
            <w:r>
              <w:rPr>
                <w:rFonts w:asciiTheme="minorEastAsia" w:hAnsiTheme="minorEastAsia"/>
                <w:color w:val="000000" w:themeColor="text1"/>
                <w:szCs w:val="21"/>
                <w14:textFill>
                  <w14:solidFill>
                    <w14:schemeClr w14:val="tx1"/>
                  </w14:solidFill>
                </w14:textFill>
              </w:rPr>
              <w:t>32</w:t>
            </w:r>
            <w:r>
              <w:rPr>
                <w:rFonts w:hint="eastAsia" w:asciiTheme="minorEastAsia" w:hAnsiTheme="minorEastAsia"/>
                <w:color w:val="000000" w:themeColor="text1"/>
                <w:szCs w:val="21"/>
                <w14:textFill>
                  <w14:solidFill>
                    <w14:schemeClr w14:val="tx1"/>
                  </w14:solidFill>
                </w14:textFill>
              </w:rPr>
              <w:t>转换器等</w:t>
            </w:r>
          </w:p>
          <w:p>
            <w:pPr>
              <w:pStyle w:val="8"/>
              <w:numPr>
                <w:ilvl w:val="0"/>
                <w:numId w:val="1"/>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仿真实训</w:t>
            </w:r>
          </w:p>
          <w:p>
            <w:pPr>
              <w:spacing w:line="400" w:lineRule="exact"/>
              <w:ind w:firstLine="420" w:firstLineChars="20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按照与物理设备操作相同的操作标准与流程，由</w:t>
            </w:r>
            <w:r>
              <w:rPr>
                <w:rFonts w:hint="eastAsia" w:asciiTheme="minorEastAsia" w:hAnsiTheme="minorEastAsia"/>
                <w:color w:val="000000" w:themeColor="text1"/>
                <w:szCs w:val="21"/>
                <w:lang w:val="en-US" w:eastAsia="zh-CN"/>
                <w14:textFill>
                  <w14:solidFill>
                    <w14:schemeClr w14:val="tx1"/>
                  </w14:solidFill>
                </w14:textFill>
              </w:rPr>
              <w:t>用户</w:t>
            </w:r>
            <w:r>
              <w:rPr>
                <w:rFonts w:hint="eastAsia" w:asciiTheme="minorEastAsia" w:hAnsiTheme="minorEastAsia"/>
                <w:color w:val="000000" w:themeColor="text1"/>
                <w:szCs w:val="21"/>
                <w14:textFill>
                  <w14:solidFill>
                    <w14:schemeClr w14:val="tx1"/>
                  </w14:solidFill>
                </w14:textFill>
              </w:rPr>
              <w:t>通过拖拉布局，与虚拟连线，并配置仿真设备参数等，通过系统软件检测套件连接状态操作结果，能够对物联网行业设备进行安装、调试、维护、开发。项目</w:t>
            </w:r>
            <w:r>
              <w:rPr>
                <w:rFonts w:asciiTheme="minorEastAsia" w:hAnsiTheme="minorEastAsia"/>
                <w:color w:val="000000" w:themeColor="text1"/>
                <w:szCs w:val="21"/>
                <w14:textFill>
                  <w14:solidFill>
                    <w14:schemeClr w14:val="tx1"/>
                  </w14:solidFill>
                </w14:textFill>
              </w:rPr>
              <w:t>如下：</w:t>
            </w:r>
          </w:p>
          <w:p>
            <w:pPr>
              <w:pStyle w:val="8"/>
              <w:numPr>
                <w:ilvl w:val="0"/>
                <w:numId w:val="6"/>
              </w:numPr>
              <w:spacing w:line="400" w:lineRule="exact"/>
              <w:ind w:firstLineChars="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空气质量监测系统</w:t>
            </w:r>
          </w:p>
          <w:p>
            <w:pPr>
              <w:pStyle w:val="8"/>
              <w:numPr>
                <w:ilvl w:val="0"/>
                <w:numId w:val="6"/>
              </w:numPr>
              <w:spacing w:line="400" w:lineRule="exact"/>
              <w:ind w:firstLineChars="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智能水培环境监测系统</w:t>
            </w:r>
          </w:p>
          <w:p>
            <w:pPr>
              <w:pStyle w:val="8"/>
              <w:numPr>
                <w:ilvl w:val="0"/>
                <w:numId w:val="6"/>
              </w:numPr>
              <w:spacing w:line="400" w:lineRule="exact"/>
              <w:ind w:firstLineChars="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农业气象站监测系统</w:t>
            </w:r>
          </w:p>
          <w:p>
            <w:pPr>
              <w:pStyle w:val="8"/>
              <w:numPr>
                <w:ilvl w:val="0"/>
                <w:numId w:val="6"/>
              </w:numPr>
              <w:spacing w:line="400" w:lineRule="exact"/>
              <w:ind w:firstLineChars="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智能火灾报警系统</w:t>
            </w:r>
          </w:p>
          <w:p>
            <w:pPr>
              <w:pStyle w:val="8"/>
              <w:numPr>
                <w:ilvl w:val="0"/>
                <w:numId w:val="6"/>
              </w:numPr>
              <w:spacing w:line="400" w:lineRule="exact"/>
              <w:ind w:firstLineChars="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图书馆环境调控系统</w:t>
            </w:r>
          </w:p>
          <w:p>
            <w:pPr>
              <w:pStyle w:val="8"/>
              <w:numPr>
                <w:ilvl w:val="0"/>
                <w:numId w:val="6"/>
              </w:numPr>
              <w:spacing w:line="400" w:lineRule="exact"/>
              <w:ind w:firstLineChars="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ZigBee智能人体检测系统</w:t>
            </w:r>
          </w:p>
          <w:p>
            <w:pPr>
              <w:pStyle w:val="8"/>
              <w:numPr>
                <w:ilvl w:val="0"/>
                <w:numId w:val="6"/>
              </w:numPr>
              <w:spacing w:line="400" w:lineRule="exact"/>
              <w:ind w:firstLineChars="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基于WSN的环境监控系统部署与实施</w:t>
            </w:r>
          </w:p>
          <w:p>
            <w:pPr>
              <w:pStyle w:val="8"/>
              <w:numPr>
                <w:ilvl w:val="0"/>
                <w:numId w:val="6"/>
              </w:numPr>
              <w:spacing w:line="400" w:lineRule="exact"/>
              <w:ind w:firstLineChars="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基于RFID的识别系统设备安装与功能实施</w:t>
            </w:r>
          </w:p>
          <w:p>
            <w:pPr>
              <w:pStyle w:val="8"/>
              <w:numPr>
                <w:ilvl w:val="0"/>
                <w:numId w:val="6"/>
              </w:numPr>
              <w:spacing w:line="400" w:lineRule="exact"/>
              <w:ind w:firstLineChars="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智能安防监控系统</w:t>
            </w:r>
          </w:p>
          <w:p>
            <w:pPr>
              <w:pStyle w:val="8"/>
              <w:numPr>
                <w:ilvl w:val="0"/>
                <w:numId w:val="6"/>
              </w:numPr>
              <w:spacing w:line="400" w:lineRule="exact"/>
              <w:ind w:firstLineChars="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智慧农业综合系统</w:t>
            </w:r>
          </w:p>
          <w:p>
            <w:pPr>
              <w:pStyle w:val="8"/>
              <w:numPr>
                <w:ilvl w:val="0"/>
                <w:numId w:val="6"/>
              </w:numPr>
              <w:spacing w:line="400" w:lineRule="exact"/>
              <w:ind w:firstLineChars="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智慧宿舍管理系统的设备安装与功能实施</w:t>
            </w:r>
          </w:p>
          <w:p>
            <w:pPr>
              <w:pStyle w:val="8"/>
              <w:numPr>
                <w:ilvl w:val="0"/>
                <w:numId w:val="7"/>
              </w:numPr>
              <w:spacing w:line="400" w:lineRule="exact"/>
              <w:ind w:firstLineChars="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值</w:t>
            </w:r>
            <w:r>
              <w:rPr>
                <w:rFonts w:hint="eastAsia" w:asciiTheme="minorEastAsia" w:hAnsiTheme="minorEastAsia"/>
                <w:color w:val="000000" w:themeColor="text1"/>
                <w:szCs w:val="21"/>
                <w14:textFill>
                  <w14:solidFill>
                    <w14:schemeClr w14:val="tx1"/>
                  </w14:solidFill>
                </w14:textFill>
              </w:rPr>
              <w:t>与控制执行器等</w:t>
            </w:r>
            <w:r>
              <w:rPr>
                <w:rFonts w:asciiTheme="minorEastAsia" w:hAnsiTheme="minorEastAsia"/>
                <w:color w:val="000000" w:themeColor="text1"/>
                <w:szCs w:val="21"/>
                <w14:textFill>
                  <w14:solidFill>
                    <w14:schemeClr w14:val="tx1"/>
                  </w14:solidFill>
                </w14:textFill>
              </w:rPr>
              <w:t>方式进行实训；</w:t>
            </w:r>
          </w:p>
          <w:p>
            <w:pPr>
              <w:pStyle w:val="8"/>
              <w:numPr>
                <w:ilvl w:val="0"/>
                <w:numId w:val="1"/>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验证方式</w:t>
            </w:r>
          </w:p>
          <w:p>
            <w:pPr>
              <w:spacing w:line="40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过程中可实现系统与配套的基础实训仿真硬件套件的联动，并以此作为系统仿真实训结果的验证。</w:t>
            </w:r>
          </w:p>
          <w:p>
            <w:pPr>
              <w:pStyle w:val="8"/>
              <w:numPr>
                <w:ilvl w:val="0"/>
                <w:numId w:val="8"/>
              </w:numPr>
              <w:spacing w:line="400" w:lineRule="exact"/>
              <w:ind w:firstLineChars="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可</w:t>
            </w:r>
            <w:r>
              <w:rPr>
                <w:rFonts w:hint="eastAsia" w:asciiTheme="minorEastAsia" w:hAnsiTheme="minorEastAsia"/>
                <w:color w:val="000000" w:themeColor="text1"/>
                <w:szCs w:val="21"/>
                <w14:textFill>
                  <w14:solidFill>
                    <w14:schemeClr w14:val="tx1"/>
                  </w14:solidFill>
                </w14:textFill>
              </w:rPr>
              <w:t>基于</w:t>
            </w:r>
            <w:r>
              <w:rPr>
                <w:rFonts w:asciiTheme="minorEastAsia" w:hAnsiTheme="minorEastAsia"/>
                <w:color w:val="000000" w:themeColor="text1"/>
                <w:szCs w:val="21"/>
                <w14:textFill>
                  <w14:solidFill>
                    <w14:schemeClr w14:val="tx1"/>
                  </w14:solidFill>
                </w14:textFill>
              </w:rPr>
              <w:t>仿真系统</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进行部品的布局</w:t>
            </w:r>
            <w:r>
              <w:rPr>
                <w:rFonts w:hint="eastAsia" w:asciiTheme="minorEastAsia" w:hAnsiTheme="minorEastAsia"/>
                <w:color w:val="000000" w:themeColor="text1"/>
                <w:szCs w:val="21"/>
                <w14:textFill>
                  <w14:solidFill>
                    <w14:schemeClr w14:val="tx1"/>
                  </w14:solidFill>
                </w14:textFill>
              </w:rPr>
              <w:t>、安装，进而</w:t>
            </w:r>
            <w:r>
              <w:rPr>
                <w:rFonts w:asciiTheme="minorEastAsia" w:hAnsiTheme="minorEastAsia"/>
                <w:color w:val="000000" w:themeColor="text1"/>
                <w:szCs w:val="21"/>
                <w14:textFill>
                  <w14:solidFill>
                    <w14:schemeClr w14:val="tx1"/>
                  </w14:solidFill>
                </w14:textFill>
              </w:rPr>
              <w:t>进行</w:t>
            </w:r>
            <w:r>
              <w:rPr>
                <w:rFonts w:hint="eastAsia" w:asciiTheme="minorEastAsia" w:hAnsiTheme="minorEastAsia"/>
                <w:color w:val="000000" w:themeColor="text1"/>
                <w:szCs w:val="21"/>
                <w14:textFill>
                  <w14:solidFill>
                    <w14:schemeClr w14:val="tx1"/>
                  </w14:solidFill>
                </w14:textFill>
              </w:rPr>
              <w:t>虚拟</w:t>
            </w:r>
            <w:r>
              <w:rPr>
                <w:rFonts w:asciiTheme="minorEastAsia" w:hAnsiTheme="minorEastAsia"/>
                <w:color w:val="000000" w:themeColor="text1"/>
                <w:szCs w:val="21"/>
                <w14:textFill>
                  <w14:solidFill>
                    <w14:schemeClr w14:val="tx1"/>
                  </w14:solidFill>
                </w14:textFill>
              </w:rPr>
              <w:t>部品之间的虚拟连线以及参数配置等实训操作</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在实训操作结束后</w:t>
            </w:r>
            <w:r>
              <w:rPr>
                <w:rFonts w:hint="eastAsia" w:asciiTheme="minorEastAsia" w:hAnsiTheme="minorEastAsia"/>
                <w:color w:val="000000" w:themeColor="text1"/>
                <w:szCs w:val="21"/>
                <w14:textFill>
                  <w14:solidFill>
                    <w14:schemeClr w14:val="tx1"/>
                  </w14:solidFill>
                </w14:textFill>
              </w:rPr>
              <w:t>点击</w:t>
            </w:r>
            <w:r>
              <w:rPr>
                <w:rFonts w:asciiTheme="minorEastAsia" w:hAnsiTheme="minorEastAsia"/>
                <w:color w:val="000000" w:themeColor="text1"/>
                <w:szCs w:val="21"/>
                <w14:textFill>
                  <w14:solidFill>
                    <w14:schemeClr w14:val="tx1"/>
                  </w14:solidFill>
                </w14:textFill>
              </w:rPr>
              <w:t>验证功能按钮，</w:t>
            </w:r>
            <w:r>
              <w:rPr>
                <w:rFonts w:hint="eastAsia" w:asciiTheme="minorEastAsia" w:hAnsiTheme="minorEastAsia"/>
                <w:color w:val="000000" w:themeColor="text1"/>
                <w:szCs w:val="21"/>
                <w14:textFill>
                  <w14:solidFill>
                    <w14:schemeClr w14:val="tx1"/>
                  </w14:solidFill>
                </w14:textFill>
              </w:rPr>
              <w:t>仿真</w:t>
            </w:r>
            <w:r>
              <w:rPr>
                <w:rFonts w:asciiTheme="minorEastAsia" w:hAnsiTheme="minorEastAsia"/>
                <w:color w:val="000000" w:themeColor="text1"/>
                <w:szCs w:val="21"/>
                <w14:textFill>
                  <w14:solidFill>
                    <w14:schemeClr w14:val="tx1"/>
                  </w14:solidFill>
                </w14:textFill>
              </w:rPr>
              <w:t>系统会根据</w:t>
            </w:r>
            <w:r>
              <w:rPr>
                <w:rFonts w:hint="eastAsia" w:asciiTheme="minorEastAsia" w:hAnsiTheme="minorEastAsia"/>
                <w:color w:val="000000" w:themeColor="text1"/>
                <w:szCs w:val="21"/>
                <w:lang w:val="en-US" w:eastAsia="zh-CN"/>
                <w14:textFill>
                  <w14:solidFill>
                    <w14:schemeClr w14:val="tx1"/>
                  </w14:solidFill>
                </w14:textFill>
              </w:rPr>
              <w:t>用户</w:t>
            </w:r>
            <w:r>
              <w:rPr>
                <w:rFonts w:asciiTheme="minorEastAsia" w:hAnsiTheme="minorEastAsia"/>
                <w:color w:val="000000" w:themeColor="text1"/>
                <w:szCs w:val="21"/>
                <w14:textFill>
                  <w14:solidFill>
                    <w14:schemeClr w14:val="tx1"/>
                  </w14:solidFill>
                </w14:textFill>
              </w:rPr>
              <w:t>的连线与配置，判断</w:t>
            </w:r>
            <w:r>
              <w:rPr>
                <w:rFonts w:hint="eastAsia" w:asciiTheme="minorEastAsia" w:hAnsiTheme="minorEastAsia"/>
                <w:color w:val="000000" w:themeColor="text1"/>
                <w:szCs w:val="21"/>
                <w:lang w:val="en-US" w:eastAsia="zh-CN"/>
                <w14:textFill>
                  <w14:solidFill>
                    <w14:schemeClr w14:val="tx1"/>
                  </w14:solidFill>
                </w14:textFill>
              </w:rPr>
              <w:t>用户</w:t>
            </w:r>
            <w:r>
              <w:rPr>
                <w:rFonts w:asciiTheme="minorEastAsia" w:hAnsiTheme="minorEastAsia"/>
                <w:color w:val="000000" w:themeColor="text1"/>
                <w:szCs w:val="21"/>
                <w14:textFill>
                  <w14:solidFill>
                    <w14:schemeClr w14:val="tx1"/>
                  </w14:solidFill>
                </w14:textFill>
              </w:rPr>
              <w:t>实训的结果正确与否，</w:t>
            </w:r>
            <w:r>
              <w:rPr>
                <w:rFonts w:hint="eastAsia" w:asciiTheme="minorEastAsia" w:hAnsiTheme="minorEastAsia"/>
                <w:color w:val="000000" w:themeColor="text1"/>
                <w:szCs w:val="21"/>
                <w14:textFill>
                  <w14:solidFill>
                    <w14:schemeClr w14:val="tx1"/>
                  </w14:solidFill>
                </w14:textFill>
              </w:rPr>
              <w:t>并</w:t>
            </w:r>
            <w:r>
              <w:rPr>
                <w:rFonts w:asciiTheme="minorEastAsia" w:hAnsiTheme="minorEastAsia"/>
                <w:color w:val="000000" w:themeColor="text1"/>
                <w:szCs w:val="21"/>
                <w14:textFill>
                  <w14:solidFill>
                    <w14:schemeClr w14:val="tx1"/>
                  </w14:solidFill>
                </w14:textFill>
              </w:rPr>
              <w:t>在界面上显示验证结果：正确的连线与配置</w:t>
            </w:r>
            <w:r>
              <w:rPr>
                <w:rFonts w:hint="eastAsia" w:asciiTheme="minorEastAsia" w:hAnsiTheme="minorEastAsia"/>
                <w:color w:val="000000" w:themeColor="text1"/>
                <w:szCs w:val="21"/>
                <w14:textFill>
                  <w14:solidFill>
                    <w14:schemeClr w14:val="tx1"/>
                  </w14:solidFill>
                </w14:textFill>
              </w:rPr>
              <w:t>则</w:t>
            </w:r>
            <w:r>
              <w:rPr>
                <w:rFonts w:asciiTheme="minorEastAsia" w:hAnsiTheme="minorEastAsia"/>
                <w:color w:val="000000" w:themeColor="text1"/>
                <w:szCs w:val="21"/>
                <w14:textFill>
                  <w14:solidFill>
                    <w14:schemeClr w14:val="tx1"/>
                  </w14:solidFill>
                </w14:textFill>
              </w:rPr>
              <w:t>会取到</w:t>
            </w:r>
            <w:r>
              <w:rPr>
                <w:rFonts w:hint="eastAsia" w:asciiTheme="minorEastAsia" w:hAnsiTheme="minorEastAsia"/>
                <w:color w:val="000000" w:themeColor="text1"/>
                <w:szCs w:val="21"/>
                <w14:textFill>
                  <w14:solidFill>
                    <w14:schemeClr w14:val="tx1"/>
                  </w14:solidFill>
                </w14:textFill>
              </w:rPr>
              <w:t>虚拟传感器的</w:t>
            </w:r>
            <w:r>
              <w:rPr>
                <w:rFonts w:asciiTheme="minorEastAsia" w:hAnsiTheme="minorEastAsia"/>
                <w:color w:val="000000" w:themeColor="text1"/>
                <w:szCs w:val="21"/>
                <w14:textFill>
                  <w14:solidFill>
                    <w14:schemeClr w14:val="tx1"/>
                  </w14:solidFill>
                </w14:textFill>
              </w:rPr>
              <w:t>模拟数值</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控制相关的</w:t>
            </w:r>
            <w:r>
              <w:rPr>
                <w:rFonts w:hint="eastAsia" w:asciiTheme="minorEastAsia" w:hAnsiTheme="minorEastAsia"/>
                <w:color w:val="000000" w:themeColor="text1"/>
                <w:szCs w:val="21"/>
                <w14:textFill>
                  <w14:solidFill>
                    <w14:schemeClr w14:val="tx1"/>
                  </w14:solidFill>
                </w14:textFill>
              </w:rPr>
              <w:t>模拟</w:t>
            </w:r>
            <w:r>
              <w:rPr>
                <w:rFonts w:asciiTheme="minorEastAsia" w:hAnsiTheme="minorEastAsia"/>
                <w:color w:val="000000" w:themeColor="text1"/>
                <w:szCs w:val="21"/>
                <w14:textFill>
                  <w14:solidFill>
                    <w14:schemeClr w14:val="tx1"/>
                  </w14:solidFill>
                </w14:textFill>
              </w:rPr>
              <w:t>执行器</w:t>
            </w:r>
            <w:r>
              <w:rPr>
                <w:rFonts w:hint="eastAsia" w:asciiTheme="minorEastAsia" w:hAnsiTheme="minorEastAsia"/>
                <w:color w:val="000000" w:themeColor="text1"/>
                <w:szCs w:val="21"/>
                <w14:textFill>
                  <w14:solidFill>
                    <w14:schemeClr w14:val="tx1"/>
                  </w14:solidFill>
                </w14:textFill>
              </w:rPr>
              <w:t>；错误</w:t>
            </w:r>
            <w:r>
              <w:rPr>
                <w:rFonts w:asciiTheme="minorEastAsia" w:hAnsiTheme="minorEastAsia"/>
                <w:color w:val="000000" w:themeColor="text1"/>
                <w:szCs w:val="21"/>
                <w14:textFill>
                  <w14:solidFill>
                    <w14:schemeClr w14:val="tx1"/>
                  </w14:solidFill>
                </w14:textFill>
              </w:rPr>
              <w:t>的连线与配置则，无法正常货物</w:t>
            </w:r>
            <w:r>
              <w:rPr>
                <w:rFonts w:hint="eastAsia" w:asciiTheme="minorEastAsia" w:hAnsiTheme="minorEastAsia"/>
                <w:color w:val="000000" w:themeColor="text1"/>
                <w:szCs w:val="21"/>
                <w14:textFill>
                  <w14:solidFill>
                    <w14:schemeClr w14:val="tx1"/>
                  </w14:solidFill>
                </w14:textFill>
              </w:rPr>
              <w:t>虚拟传感器的</w:t>
            </w:r>
            <w:r>
              <w:rPr>
                <w:rFonts w:asciiTheme="minorEastAsia" w:hAnsiTheme="minorEastAsia"/>
                <w:color w:val="000000" w:themeColor="text1"/>
                <w:szCs w:val="21"/>
                <w14:textFill>
                  <w14:solidFill>
                    <w14:schemeClr w14:val="tx1"/>
                  </w14:solidFill>
                </w14:textFill>
              </w:rPr>
              <w:t>模拟数值</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控制相关的</w:t>
            </w:r>
            <w:r>
              <w:rPr>
                <w:rFonts w:hint="eastAsia" w:asciiTheme="minorEastAsia" w:hAnsiTheme="minorEastAsia"/>
                <w:color w:val="000000" w:themeColor="text1"/>
                <w:szCs w:val="21"/>
                <w14:textFill>
                  <w14:solidFill>
                    <w14:schemeClr w14:val="tx1"/>
                  </w14:solidFill>
                </w14:textFill>
              </w:rPr>
              <w:t>模拟</w:t>
            </w:r>
            <w:r>
              <w:rPr>
                <w:rFonts w:asciiTheme="minorEastAsia" w:hAnsiTheme="minorEastAsia"/>
                <w:color w:val="000000" w:themeColor="text1"/>
                <w:szCs w:val="21"/>
                <w14:textFill>
                  <w14:solidFill>
                    <w14:schemeClr w14:val="tx1"/>
                  </w14:solidFill>
                </w14:textFill>
              </w:rPr>
              <w:t>执行器</w:t>
            </w:r>
            <w:r>
              <w:rPr>
                <w:rFonts w:hint="eastAsia" w:asciiTheme="minorEastAsia" w:hAnsiTheme="minorEastAsia"/>
                <w:color w:val="000000" w:themeColor="text1"/>
                <w:szCs w:val="21"/>
                <w14:textFill>
                  <w14:solidFill>
                    <w14:schemeClr w14:val="tx1"/>
                  </w14:solidFill>
                </w14:textFill>
              </w:rPr>
              <w:t>，错误</w:t>
            </w:r>
            <w:r>
              <w:rPr>
                <w:rFonts w:asciiTheme="minorEastAsia" w:hAnsiTheme="minorEastAsia"/>
                <w:color w:val="000000" w:themeColor="text1"/>
                <w:szCs w:val="21"/>
                <w14:textFill>
                  <w14:solidFill>
                    <w14:schemeClr w14:val="tx1"/>
                  </w14:solidFill>
                </w14:textFill>
              </w:rPr>
              <w:t>连线</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以红色+叉号进行提示</w:t>
            </w:r>
            <w:r>
              <w:rPr>
                <w:rFonts w:hint="eastAsia" w:asciiTheme="minorEastAsia" w:hAnsiTheme="minorEastAsia"/>
                <w:color w:val="000000" w:themeColor="text1"/>
                <w:szCs w:val="21"/>
                <w14:textFill>
                  <w14:solidFill>
                    <w14:schemeClr w14:val="tx1"/>
                  </w14:solidFill>
                </w14:textFill>
              </w:rPr>
              <w:t>”，电源未连接以“感叹号进行提示”</w:t>
            </w:r>
            <w:r>
              <w:rPr>
                <w:rFonts w:asciiTheme="minorEastAsia" w:hAnsiTheme="minorEastAsia"/>
                <w:color w:val="000000" w:themeColor="text1"/>
                <w:szCs w:val="21"/>
                <w14:textFill>
                  <w14:solidFill>
                    <w14:schemeClr w14:val="tx1"/>
                  </w14:solidFill>
                </w14:textFill>
              </w:rPr>
              <w:t xml:space="preserve">； </w:t>
            </w:r>
          </w:p>
          <w:p>
            <w:pPr>
              <w:pStyle w:val="8"/>
              <w:numPr>
                <w:ilvl w:val="0"/>
                <w:numId w:val="8"/>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在</w:t>
            </w:r>
            <w:r>
              <w:rPr>
                <w:rFonts w:asciiTheme="minorEastAsia" w:hAnsiTheme="minorEastAsia"/>
                <w:color w:val="000000" w:themeColor="text1"/>
                <w:szCs w:val="21"/>
                <w14:textFill>
                  <w14:solidFill>
                    <w14:schemeClr w14:val="tx1"/>
                  </w14:solidFill>
                </w14:textFill>
              </w:rPr>
              <w:t>配套有对应的物理硬件实训套件的情况下，可</w:t>
            </w:r>
            <w:r>
              <w:rPr>
                <w:rFonts w:hint="eastAsia" w:asciiTheme="minorEastAsia" w:hAnsiTheme="minorEastAsia"/>
                <w:color w:val="000000" w:themeColor="text1"/>
                <w:szCs w:val="21"/>
                <w14:textFill>
                  <w14:solidFill>
                    <w14:schemeClr w14:val="tx1"/>
                  </w14:solidFill>
                </w14:textFill>
              </w:rPr>
              <w:t>基于仿真</w:t>
            </w:r>
            <w:r>
              <w:rPr>
                <w:rFonts w:asciiTheme="minorEastAsia" w:hAnsiTheme="minorEastAsia"/>
                <w:color w:val="000000" w:themeColor="text1"/>
                <w:szCs w:val="21"/>
                <w14:textFill>
                  <w14:solidFill>
                    <w14:schemeClr w14:val="tx1"/>
                  </w14:solidFill>
                </w14:textFill>
              </w:rPr>
              <w:t>系统并通过</w:t>
            </w:r>
            <w:r>
              <w:rPr>
                <w:rFonts w:hint="eastAsia" w:asciiTheme="minorEastAsia" w:hAnsiTheme="minorEastAsia"/>
                <w:color w:val="000000" w:themeColor="text1"/>
                <w:szCs w:val="21"/>
                <w14:textFill>
                  <w14:solidFill>
                    <w14:schemeClr w14:val="tx1"/>
                  </w14:solidFill>
                </w14:textFill>
              </w:rPr>
              <w:t>以</w:t>
            </w:r>
            <w:r>
              <w:rPr>
                <w:rFonts w:asciiTheme="minorEastAsia" w:hAnsiTheme="minorEastAsia"/>
                <w:color w:val="000000" w:themeColor="text1"/>
                <w:szCs w:val="21"/>
                <w14:textFill>
                  <w14:solidFill>
                    <w14:schemeClr w14:val="tx1"/>
                  </w14:solidFill>
                </w14:textFill>
              </w:rPr>
              <w:t>串口</w:t>
            </w:r>
            <w:r>
              <w:rPr>
                <w:rFonts w:hint="eastAsia" w:asciiTheme="minorEastAsia" w:hAnsiTheme="minorEastAsia"/>
                <w:color w:val="000000" w:themeColor="text1"/>
                <w:szCs w:val="21"/>
                <w14:textFill>
                  <w14:solidFill>
                    <w14:schemeClr w14:val="tx1"/>
                  </w14:solidFill>
                </w14:textFill>
              </w:rPr>
              <w:t>连接</w:t>
            </w:r>
            <w:r>
              <w:rPr>
                <w:rFonts w:asciiTheme="minorEastAsia" w:hAnsiTheme="minorEastAsia"/>
                <w:color w:val="000000" w:themeColor="text1"/>
                <w:szCs w:val="21"/>
                <w14:textFill>
                  <w14:solidFill>
                    <w14:schemeClr w14:val="tx1"/>
                  </w14:solidFill>
                </w14:textFill>
              </w:rPr>
              <w:t>的方式</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通过网关连接不同的物理硬件部品，</w:t>
            </w:r>
            <w:r>
              <w:rPr>
                <w:rFonts w:hint="eastAsia" w:asciiTheme="minorEastAsia" w:hAnsiTheme="minorEastAsia"/>
                <w:color w:val="000000" w:themeColor="text1"/>
                <w:szCs w:val="21"/>
                <w14:textFill>
                  <w14:solidFill>
                    <w14:schemeClr w14:val="tx1"/>
                  </w14:solidFill>
                </w14:textFill>
              </w:rPr>
              <w:t>从而</w:t>
            </w:r>
            <w:r>
              <w:rPr>
                <w:rFonts w:asciiTheme="minorEastAsia" w:hAnsiTheme="minorEastAsia"/>
                <w:color w:val="000000" w:themeColor="text1"/>
                <w:szCs w:val="21"/>
                <w14:textFill>
                  <w14:solidFill>
                    <w14:schemeClr w14:val="tx1"/>
                  </w14:solidFill>
                </w14:textFill>
              </w:rPr>
              <w:t>获取</w:t>
            </w:r>
            <w:r>
              <w:rPr>
                <w:rFonts w:hint="eastAsia" w:asciiTheme="minorEastAsia" w:hAnsiTheme="minorEastAsia"/>
                <w:color w:val="000000" w:themeColor="text1"/>
                <w:szCs w:val="21"/>
                <w14:textFill>
                  <w14:solidFill>
                    <w14:schemeClr w14:val="tx1"/>
                  </w14:solidFill>
                </w14:textFill>
              </w:rPr>
              <w:t>传感器</w:t>
            </w:r>
            <w:r>
              <w:rPr>
                <w:rFonts w:asciiTheme="minorEastAsia" w:hAnsiTheme="minorEastAsia"/>
                <w:color w:val="000000" w:themeColor="text1"/>
                <w:szCs w:val="21"/>
                <w14:textFill>
                  <w14:solidFill>
                    <w14:schemeClr w14:val="tx1"/>
                  </w14:solidFill>
                </w14:textFill>
              </w:rPr>
              <w:t>数值</w:t>
            </w:r>
            <w:r>
              <w:rPr>
                <w:rFonts w:hint="eastAsia" w:asciiTheme="minorEastAsia" w:hAnsiTheme="minorEastAsia"/>
                <w:color w:val="000000" w:themeColor="text1"/>
                <w:szCs w:val="21"/>
                <w14:textFill>
                  <w14:solidFill>
                    <w14:schemeClr w14:val="tx1"/>
                  </w14:solidFill>
                </w14:textFill>
              </w:rPr>
              <w:t>与控制执行器，在</w:t>
            </w:r>
            <w:r>
              <w:rPr>
                <w:rFonts w:asciiTheme="minorEastAsia" w:hAnsiTheme="minorEastAsia"/>
                <w:color w:val="000000" w:themeColor="text1"/>
                <w:szCs w:val="21"/>
                <w14:textFill>
                  <w14:solidFill>
                    <w14:schemeClr w14:val="tx1"/>
                  </w14:solidFill>
                </w14:textFill>
              </w:rPr>
              <w:t>物联网数据</w:t>
            </w:r>
            <w:r>
              <w:rPr>
                <w:rFonts w:hint="eastAsia" w:asciiTheme="minorEastAsia" w:hAnsiTheme="minorEastAsia"/>
                <w:color w:val="000000" w:themeColor="text1"/>
                <w:szCs w:val="21"/>
                <w14:textFill>
                  <w14:solidFill>
                    <w14:schemeClr w14:val="tx1"/>
                  </w14:solidFill>
                </w14:textFill>
              </w:rPr>
              <w:t>采集</w:t>
            </w:r>
            <w:r>
              <w:rPr>
                <w:rFonts w:asciiTheme="minorEastAsia" w:hAnsiTheme="minorEastAsia"/>
                <w:color w:val="000000" w:themeColor="text1"/>
                <w:szCs w:val="21"/>
                <w14:textFill>
                  <w14:solidFill>
                    <w14:schemeClr w14:val="tx1"/>
                  </w14:solidFill>
                </w14:textFill>
              </w:rPr>
              <w:t>网关上显示，从而与仿真系统实训结果进行</w:t>
            </w:r>
            <w:r>
              <w:rPr>
                <w:rFonts w:hint="eastAsia" w:asciiTheme="minorEastAsia" w:hAnsiTheme="minorEastAsia"/>
                <w:color w:val="000000" w:themeColor="text1"/>
                <w:szCs w:val="21"/>
                <w14:textFill>
                  <w14:solidFill>
                    <w14:schemeClr w14:val="tx1"/>
                  </w14:solidFill>
                </w14:textFill>
              </w:rPr>
              <w:t>比对</w:t>
            </w:r>
            <w:r>
              <w:rPr>
                <w:rFonts w:asciiTheme="minorEastAsia" w:hAnsiTheme="minorEastAsia"/>
                <w:color w:val="000000" w:themeColor="text1"/>
                <w:szCs w:val="21"/>
                <w14:textFill>
                  <w14:solidFill>
                    <w14:schemeClr w14:val="tx1"/>
                  </w14:solidFill>
                </w14:textFill>
              </w:rPr>
              <w:t>验证</w:t>
            </w:r>
            <w:r>
              <w:rPr>
                <w:rFonts w:hint="eastAsia" w:asciiTheme="minorEastAsia" w:hAnsiTheme="minorEastAsia"/>
                <w:color w:val="000000" w:themeColor="text1"/>
                <w:szCs w:val="21"/>
                <w14:textFill>
                  <w14:solidFill>
                    <w14:schemeClr w14:val="tx1"/>
                  </w14:solidFill>
                </w14:textFill>
              </w:rPr>
              <w:t>；</w:t>
            </w:r>
          </w:p>
          <w:p>
            <w:pPr>
              <w:pStyle w:val="8"/>
              <w:numPr>
                <w:ilvl w:val="0"/>
                <w:numId w:val="8"/>
              </w:numPr>
              <w:spacing w:line="400" w:lineRule="exact"/>
              <w:ind w:firstLineChars="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通过网络</w:t>
            </w:r>
            <w:r>
              <w:rPr>
                <w:rFonts w:hint="eastAsia" w:asciiTheme="minorEastAsia" w:hAnsiTheme="minorEastAsia"/>
                <w:color w:val="000000" w:themeColor="text1"/>
                <w:szCs w:val="21"/>
                <w14:textFill>
                  <w14:solidFill>
                    <w14:schemeClr w14:val="tx1"/>
                  </w14:solidFill>
                </w14:textFill>
              </w:rPr>
              <w:t>连接云平台，</w:t>
            </w:r>
            <w:r>
              <w:rPr>
                <w:rFonts w:asciiTheme="minorEastAsia" w:hAnsiTheme="minorEastAsia"/>
                <w:color w:val="000000" w:themeColor="text1"/>
                <w:szCs w:val="21"/>
                <w14:textFill>
                  <w14:solidFill>
                    <w14:schemeClr w14:val="tx1"/>
                  </w14:solidFill>
                </w14:textFill>
              </w:rPr>
              <w:t>对云平台</w:t>
            </w:r>
            <w:r>
              <w:rPr>
                <w:rFonts w:hint="eastAsia" w:asciiTheme="minorEastAsia" w:hAnsiTheme="minorEastAsia"/>
                <w:color w:val="000000" w:themeColor="text1"/>
                <w:szCs w:val="21"/>
                <w14:textFill>
                  <w14:solidFill>
                    <w14:schemeClr w14:val="tx1"/>
                  </w14:solidFill>
                </w14:textFill>
              </w:rPr>
              <w:t>上</w:t>
            </w:r>
            <w:r>
              <w:rPr>
                <w:rFonts w:asciiTheme="minorEastAsia" w:hAnsiTheme="minorEastAsia"/>
                <w:color w:val="000000" w:themeColor="text1"/>
                <w:szCs w:val="21"/>
                <w14:textFill>
                  <w14:solidFill>
                    <w14:schemeClr w14:val="tx1"/>
                  </w14:solidFill>
                </w14:textFill>
              </w:rPr>
              <w:t>显示的</w:t>
            </w:r>
            <w:r>
              <w:rPr>
                <w:rFonts w:hint="eastAsia" w:asciiTheme="minorEastAsia" w:hAnsiTheme="minorEastAsia"/>
                <w:color w:val="000000" w:themeColor="text1"/>
                <w:szCs w:val="21"/>
                <w14:textFill>
                  <w14:solidFill>
                    <w14:schemeClr w14:val="tx1"/>
                  </w14:solidFill>
                </w14:textFill>
              </w:rPr>
              <w:t>传感器</w:t>
            </w:r>
            <w:r>
              <w:rPr>
                <w:rFonts w:asciiTheme="minorEastAsia" w:hAnsiTheme="minorEastAsia"/>
                <w:color w:val="000000" w:themeColor="text1"/>
                <w:szCs w:val="21"/>
                <w14:textFill>
                  <w14:solidFill>
                    <w14:schemeClr w14:val="tx1"/>
                  </w14:solidFill>
                </w14:textFill>
              </w:rPr>
              <w:t>数值与执行器工作状态</w:t>
            </w:r>
            <w:r>
              <w:rPr>
                <w:rFonts w:hint="eastAsia" w:asciiTheme="minorEastAsia" w:hAnsiTheme="minorEastAsia"/>
                <w:color w:val="000000" w:themeColor="text1"/>
                <w:szCs w:val="21"/>
                <w14:textFill>
                  <w14:solidFill>
                    <w14:schemeClr w14:val="tx1"/>
                  </w14:solidFill>
                </w14:textFill>
              </w:rPr>
              <w:t>进行</w:t>
            </w:r>
            <w:r>
              <w:rPr>
                <w:rFonts w:asciiTheme="minorEastAsia" w:hAnsiTheme="minorEastAsia"/>
                <w:color w:val="000000" w:themeColor="text1"/>
                <w:szCs w:val="21"/>
                <w14:textFill>
                  <w14:solidFill>
                    <w14:schemeClr w14:val="tx1"/>
                  </w14:solidFill>
                </w14:textFill>
              </w:rPr>
              <w:t>与仿真系统实训结果</w:t>
            </w:r>
            <w:r>
              <w:rPr>
                <w:rFonts w:hint="eastAsia" w:asciiTheme="minorEastAsia" w:hAnsiTheme="minorEastAsia"/>
                <w:color w:val="000000" w:themeColor="text1"/>
                <w:szCs w:val="21"/>
                <w14:textFill>
                  <w14:solidFill>
                    <w14:schemeClr w14:val="tx1"/>
                  </w14:solidFill>
                </w14:textFill>
              </w:rPr>
              <w:t>比对</w:t>
            </w:r>
            <w:r>
              <w:rPr>
                <w:rFonts w:asciiTheme="minorEastAsia" w:hAnsiTheme="minorEastAsia"/>
                <w:color w:val="000000" w:themeColor="text1"/>
                <w:szCs w:val="21"/>
                <w14:textFill>
                  <w14:solidFill>
                    <w14:schemeClr w14:val="tx1"/>
                  </w14:solidFill>
                </w14:textFill>
              </w:rPr>
              <w:t>验证</w:t>
            </w:r>
            <w:r>
              <w:rPr>
                <w:rFonts w:hint="eastAsia" w:asciiTheme="minorEastAsia" w:hAnsiTheme="minorEastAsia"/>
                <w:color w:val="000000" w:themeColor="text1"/>
                <w:szCs w:val="21"/>
                <w14:textFill>
                  <w14:solidFill>
                    <w14:schemeClr w14:val="tx1"/>
                  </w14:solidFill>
                </w14:textFill>
              </w:rPr>
              <w:t>。</w:t>
            </w:r>
          </w:p>
          <w:p>
            <w:pPr>
              <w:pStyle w:val="8"/>
              <w:numPr>
                <w:ilvl w:val="0"/>
                <w:numId w:val="1"/>
              </w:numPr>
              <w:spacing w:line="400" w:lineRule="exact"/>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云平台案例应用</w:t>
            </w:r>
          </w:p>
          <w:p>
            <w:pPr>
              <w:pStyle w:val="8"/>
              <w:numPr>
                <w:ilvl w:val="0"/>
                <w:numId w:val="9"/>
              </w:numPr>
              <w:spacing w:line="400" w:lineRule="exact"/>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连接物联网云平台注册登入后，可在云平台上制作仿真平台的案例</w:t>
            </w:r>
          </w:p>
          <w:p>
            <w:pPr>
              <w:pStyle w:val="8"/>
              <w:numPr>
                <w:ilvl w:val="0"/>
                <w:numId w:val="9"/>
              </w:numPr>
              <w:spacing w:line="400" w:lineRule="exact"/>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仿真系统通过虚拟网关的配置连接到云平台，虚拟网关可进行获取仿真硬件模拟数据源以及控制仿真平台的执行器件，仿真平台的执行器件能够进行相应的运行；</w:t>
            </w:r>
          </w:p>
          <w:p>
            <w:pPr>
              <w:pStyle w:val="8"/>
              <w:numPr>
                <w:ilvl w:val="0"/>
                <w:numId w:val="9"/>
              </w:numPr>
              <w:spacing w:line="400" w:lineRule="exact"/>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并能够与云平台实现信息交互，仿真硬件数据源能够在云平台上实时采集，当仿真硬件数据源更改时，云平台上的数据也随之更改；云平台也能够控制仿真硬件上的执行设备，当云平台控制执行设备时，仿真系统上的执行设备也随之运行。</w:t>
            </w:r>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、兼容性</w:t>
            </w:r>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能与物联网智慧生活实训系统、物联网工程实训系统、典型物联网应用实训平台（智慧农业、感知层、智慧物流）相兼容，进行与物联网智慧生活实训系统、物联网工程实训系统、典型物联网应用实训平台（智慧农业、感知层、智慧物流）相关虚拟仿真。</w:t>
            </w:r>
          </w:p>
        </w:tc>
        <w:tc>
          <w:tcPr>
            <w:tcW w:w="427" w:type="dxa"/>
            <w:vAlign w:val="center"/>
          </w:tcPr>
          <w:p>
            <w:pPr>
              <w:spacing w:line="40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p>
        </w:tc>
        <w:tc>
          <w:tcPr>
            <w:tcW w:w="476" w:type="dxa"/>
            <w:vAlign w:val="center"/>
          </w:tcPr>
          <w:p>
            <w:pPr>
              <w:spacing w:line="40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Align w:val="center"/>
          </w:tcPr>
          <w:p>
            <w:pPr>
              <w:spacing w:line="400" w:lineRule="exact"/>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2</w:t>
            </w:r>
          </w:p>
        </w:tc>
        <w:tc>
          <w:tcPr>
            <w:tcW w:w="672" w:type="dxa"/>
            <w:vAlign w:val="center"/>
          </w:tcPr>
          <w:p>
            <w:pPr>
              <w:spacing w:line="40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用户账号</w:t>
            </w:r>
          </w:p>
        </w:tc>
        <w:tc>
          <w:tcPr>
            <w:tcW w:w="6424" w:type="dxa"/>
            <w:vAlign w:val="center"/>
          </w:tcPr>
          <w:p>
            <w:pPr>
              <w:spacing w:line="400" w:lineRule="exact"/>
              <w:ind w:firstLine="420" w:firstLineChars="200"/>
              <w:jc w:val="left"/>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用于平台登录</w:t>
            </w:r>
          </w:p>
        </w:tc>
        <w:tc>
          <w:tcPr>
            <w:tcW w:w="427" w:type="dxa"/>
            <w:vAlign w:val="center"/>
          </w:tcPr>
          <w:p>
            <w:pPr>
              <w:spacing w:line="4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p>
        </w:tc>
        <w:tc>
          <w:tcPr>
            <w:tcW w:w="476" w:type="dxa"/>
            <w:vAlign w:val="center"/>
          </w:tcPr>
          <w:p>
            <w:pPr>
              <w:spacing w:line="4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195" w:type="dxa"/>
            <w:gridSpan w:val="2"/>
            <w:vAlign w:val="center"/>
          </w:tcPr>
          <w:p>
            <w:pPr>
              <w:spacing w:line="400" w:lineRule="exact"/>
              <w:jc w:val="center"/>
              <w:rPr>
                <w:rFonts w:hint="default" w:asciiTheme="minorEastAsia" w:hAnsi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合计</w:t>
            </w:r>
          </w:p>
        </w:tc>
        <w:tc>
          <w:tcPr>
            <w:tcW w:w="7327" w:type="dxa"/>
            <w:gridSpan w:val="3"/>
            <w:vAlign w:val="center"/>
          </w:tcPr>
          <w:p>
            <w:pPr>
              <w:spacing w:line="400" w:lineRule="exact"/>
              <w:jc w:val="left"/>
              <w:rPr>
                <w:rFonts w:hint="eastAsia" w:asciiTheme="minorEastAsia" w:hAnsiTheme="minorEastAsia"/>
                <w:color w:val="000000" w:themeColor="text1"/>
                <w:szCs w:val="21"/>
                <w14:textFill>
                  <w14:solidFill>
                    <w14:schemeClr w14:val="tx1"/>
                  </w14:solidFill>
                </w14:textFill>
              </w:rPr>
            </w:pPr>
            <w:bookmarkStart w:id="0" w:name="_GoBack"/>
            <w:bookmarkEnd w:id="0"/>
          </w:p>
        </w:tc>
      </w:tr>
    </w:tbl>
    <w:p>
      <w:pPr>
        <w:jc w:val="both"/>
        <w:rPr>
          <w:rFonts w:asciiTheme="minorEastAsia" w:hAnsiTheme="minorEastAsia"/>
          <w:b/>
          <w:sz w:val="24"/>
          <w:szCs w:val="24"/>
        </w:rPr>
      </w:pPr>
    </w:p>
    <w:p>
      <w:pPr>
        <w:widowControl/>
        <w:spacing w:line="360" w:lineRule="auto"/>
        <w:ind w:firstLine="482" w:firstLineChars="200"/>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报价单位：</w:t>
      </w:r>
    </w:p>
    <w:p>
      <w:pPr>
        <w:widowControl/>
        <w:spacing w:line="360" w:lineRule="auto"/>
        <w:ind w:firstLine="482" w:firstLineChars="200"/>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联系人：</w:t>
      </w:r>
    </w:p>
    <w:p>
      <w:pPr>
        <w:widowControl/>
        <w:spacing w:line="360" w:lineRule="auto"/>
        <w:ind w:firstLine="482" w:firstLineChars="200"/>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联系电话：</w:t>
      </w:r>
    </w:p>
    <w:p>
      <w:pPr>
        <w:widowControl/>
        <w:spacing w:line="360" w:lineRule="auto"/>
        <w:ind w:firstLine="482" w:firstLineChars="200"/>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备注：竞赛期间须安排技术人员2名在现场做好技术服务。</w:t>
      </w:r>
    </w:p>
    <w:p>
      <w:pPr>
        <w:widowControl/>
        <w:spacing w:line="360" w:lineRule="auto"/>
        <w:ind w:firstLine="482" w:firstLineChars="200"/>
        <w:rPr>
          <w:rFonts w:ascii="宋体" w:hAnsi="宋体" w:eastAsia="宋体" w:cs="Times New Roman"/>
          <w:b/>
          <w:sz w:val="24"/>
        </w:rPr>
      </w:pPr>
      <w:r>
        <w:rPr>
          <w:rFonts w:hint="eastAsia" w:ascii="宋体" w:hAnsi="宋体" w:eastAsia="宋体" w:cs="Times New Roman"/>
          <w:b/>
          <w:sz w:val="24"/>
        </w:rPr>
        <w:t>★1为提供现场实物演示；★2为提供现场视频演示；</w:t>
      </w:r>
    </w:p>
    <w:p>
      <w:pPr>
        <w:widowControl/>
        <w:spacing w:line="360" w:lineRule="auto"/>
        <w:ind w:firstLine="482" w:firstLineChars="200"/>
      </w:pPr>
      <w:r>
        <w:rPr>
          <w:rFonts w:hint="eastAsia" w:ascii="宋体" w:hAnsi="宋体" w:eastAsia="宋体" w:cs="Times New Roman"/>
          <w:b/>
          <w:sz w:val="24"/>
        </w:rPr>
        <w:t>★3为提供实物照片并标注，加盖设备制造商公章。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5A37B2"/>
    <w:multiLevelType w:val="multilevel"/>
    <w:tmpl w:val="215A37B2"/>
    <w:lvl w:ilvl="0" w:tentative="0">
      <w:start w:val="1"/>
      <w:numFmt w:val="decimal"/>
      <w:lvlText w:val="%1、"/>
      <w:lvlJc w:val="left"/>
      <w:pPr>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BAD3BA4"/>
    <w:multiLevelType w:val="multilevel"/>
    <w:tmpl w:val="2BAD3BA4"/>
    <w:lvl w:ilvl="0" w:tentative="0">
      <w:start w:val="1"/>
      <w:numFmt w:val="decimal"/>
      <w:lvlText w:val="%1）"/>
      <w:lvlJc w:val="left"/>
      <w:pPr>
        <w:ind w:left="780" w:hanging="420"/>
      </w:pPr>
      <w:rPr>
        <w:rFonts w:hint="default"/>
      </w:rPr>
    </w:lvl>
    <w:lvl w:ilvl="1" w:tentative="0">
      <w:start w:val="1"/>
      <w:numFmt w:val="decimal"/>
      <w:lvlText w:val="%2）"/>
      <w:lvlJc w:val="left"/>
      <w:pPr>
        <w:ind w:left="845" w:hanging="420"/>
      </w:pPr>
      <w:rPr>
        <w:rFonts w:hint="default"/>
      </w:r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2CE764B5"/>
    <w:multiLevelType w:val="multilevel"/>
    <w:tmpl w:val="2CE764B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7667B90"/>
    <w:multiLevelType w:val="multilevel"/>
    <w:tmpl w:val="37667B9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9DA2FDC"/>
    <w:multiLevelType w:val="multilevel"/>
    <w:tmpl w:val="39DA2FDC"/>
    <w:lvl w:ilvl="0" w:tentative="0">
      <w:start w:val="1"/>
      <w:numFmt w:val="lowerLetter"/>
      <w:lvlText w:val="%1)"/>
      <w:lvlJc w:val="left"/>
      <w:pPr>
        <w:ind w:left="1265" w:hanging="420"/>
      </w:pPr>
    </w:lvl>
    <w:lvl w:ilvl="1" w:tentative="0">
      <w:start w:val="1"/>
      <w:numFmt w:val="lowerLetter"/>
      <w:lvlText w:val="%2)"/>
      <w:lvlJc w:val="left"/>
      <w:pPr>
        <w:ind w:left="1685" w:hanging="420"/>
      </w:pPr>
    </w:lvl>
    <w:lvl w:ilvl="2" w:tentative="0">
      <w:start w:val="1"/>
      <w:numFmt w:val="lowerRoman"/>
      <w:lvlText w:val="%3."/>
      <w:lvlJc w:val="right"/>
      <w:pPr>
        <w:ind w:left="2105" w:hanging="420"/>
      </w:pPr>
    </w:lvl>
    <w:lvl w:ilvl="3" w:tentative="0">
      <w:start w:val="1"/>
      <w:numFmt w:val="decimal"/>
      <w:lvlText w:val="%4."/>
      <w:lvlJc w:val="left"/>
      <w:pPr>
        <w:ind w:left="2525" w:hanging="420"/>
      </w:pPr>
    </w:lvl>
    <w:lvl w:ilvl="4" w:tentative="0">
      <w:start w:val="1"/>
      <w:numFmt w:val="lowerLetter"/>
      <w:lvlText w:val="%5)"/>
      <w:lvlJc w:val="left"/>
      <w:pPr>
        <w:ind w:left="2945" w:hanging="420"/>
      </w:pPr>
    </w:lvl>
    <w:lvl w:ilvl="5" w:tentative="0">
      <w:start w:val="1"/>
      <w:numFmt w:val="lowerRoman"/>
      <w:lvlText w:val="%6."/>
      <w:lvlJc w:val="right"/>
      <w:pPr>
        <w:ind w:left="3365" w:hanging="420"/>
      </w:pPr>
    </w:lvl>
    <w:lvl w:ilvl="6" w:tentative="0">
      <w:start w:val="1"/>
      <w:numFmt w:val="decimal"/>
      <w:lvlText w:val="%7."/>
      <w:lvlJc w:val="left"/>
      <w:pPr>
        <w:ind w:left="3785" w:hanging="420"/>
      </w:pPr>
    </w:lvl>
    <w:lvl w:ilvl="7" w:tentative="0">
      <w:start w:val="1"/>
      <w:numFmt w:val="lowerLetter"/>
      <w:lvlText w:val="%8)"/>
      <w:lvlJc w:val="left"/>
      <w:pPr>
        <w:ind w:left="4205" w:hanging="420"/>
      </w:pPr>
    </w:lvl>
    <w:lvl w:ilvl="8" w:tentative="0">
      <w:start w:val="1"/>
      <w:numFmt w:val="lowerRoman"/>
      <w:lvlText w:val="%9."/>
      <w:lvlJc w:val="right"/>
      <w:pPr>
        <w:ind w:left="4625" w:hanging="420"/>
      </w:pPr>
    </w:lvl>
  </w:abstractNum>
  <w:abstractNum w:abstractNumId="5">
    <w:nsid w:val="45632947"/>
    <w:multiLevelType w:val="multilevel"/>
    <w:tmpl w:val="45632947"/>
    <w:lvl w:ilvl="0" w:tentative="0">
      <w:start w:val="1"/>
      <w:numFmt w:val="decimal"/>
      <w:lvlText w:val="%1）"/>
      <w:lvlJc w:val="left"/>
      <w:pPr>
        <w:ind w:left="780" w:hanging="420"/>
      </w:pPr>
      <w:rPr>
        <w:rFonts w:hint="default"/>
      </w:rPr>
    </w:lvl>
    <w:lvl w:ilvl="1" w:tentative="0">
      <w:start w:val="1"/>
      <w:numFmt w:val="decimal"/>
      <w:lvlText w:val="%2）"/>
      <w:lvlJc w:val="left"/>
      <w:pPr>
        <w:ind w:left="845" w:hanging="420"/>
      </w:pPr>
      <w:rPr>
        <w:rFonts w:hint="default"/>
      </w:r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62452C37"/>
    <w:multiLevelType w:val="multilevel"/>
    <w:tmpl w:val="62452C37"/>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6C721305"/>
    <w:multiLevelType w:val="multilevel"/>
    <w:tmpl w:val="6C72130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70D90AFE"/>
    <w:multiLevelType w:val="multilevel"/>
    <w:tmpl w:val="70D90AF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8"/>
  </w:num>
  <w:num w:numId="3">
    <w:abstractNumId w:val="7"/>
  </w:num>
  <w:num w:numId="4">
    <w:abstractNumId w:val="1"/>
  </w:num>
  <w:num w:numId="5">
    <w:abstractNumId w:val="4"/>
  </w:num>
  <w:num w:numId="6">
    <w:abstractNumId w:val="6"/>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MGMwNWUzOTFlYTlmMjdjN2QzMWExNjExNTVlNjYifQ=="/>
  </w:docVars>
  <w:rsids>
    <w:rsidRoot w:val="00000000"/>
    <w:rsid w:val="264E354E"/>
    <w:rsid w:val="27B65024"/>
    <w:rsid w:val="293E517D"/>
    <w:rsid w:val="33BA4FC7"/>
    <w:rsid w:val="393500E4"/>
    <w:rsid w:val="39E11825"/>
    <w:rsid w:val="45763769"/>
    <w:rsid w:val="45FE566A"/>
    <w:rsid w:val="4A42219B"/>
    <w:rsid w:val="4B553060"/>
    <w:rsid w:val="4C892B37"/>
    <w:rsid w:val="698B723F"/>
    <w:rsid w:val="74A60F9C"/>
    <w:rsid w:val="74CB3DE3"/>
    <w:rsid w:val="76E01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First Indent"/>
    <w:basedOn w:val="1"/>
    <w:unhideWhenUsed/>
    <w:qFormat/>
    <w:uiPriority w:val="0"/>
    <w:pPr>
      <w:ind w:firstLine="498" w:firstLineChars="200"/>
    </w:pPr>
    <w:rPr>
      <w:rFonts w:ascii="Times New Roman" w:hAnsi="Times New Roman" w:eastAsia="宋体" w:cs="Times New Roman"/>
      <w:sz w:val="24"/>
      <w:szCs w:val="20"/>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2181</Words>
  <Characters>2260</Characters>
  <Lines>0</Lines>
  <Paragraphs>0</Paragraphs>
  <TotalTime>32</TotalTime>
  <ScaleCrop>false</ScaleCrop>
  <LinksUpToDate>false</LinksUpToDate>
  <CharactersWithSpaces>2263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2023-06-16T03:46:00Z</dcterms:created>
  <dc:creator>Administrator.WIN-94H4M2AEIKD</dc:creator>
  <cp:lastModifiedBy>流星雨</cp:lastModifiedBy>
  <dcterms:modified xsi:type="dcterms:W3CDTF">2024-06-12T13:24:56Z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861A0CDB260C4C1591CF94E3401D743F_13</vt:lpwstr>
  </property>
</Properties>
</file>