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F0647"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  <w:b/>
          <w:bCs/>
        </w:rPr>
        <w:t>1.名称：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移液枪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共5支</w:t>
      </w:r>
      <w:r>
        <w:rPr>
          <w:rFonts w:hint="eastAsia" w:ascii="Times New Roman" w:hAnsi="Times New Roman" w:cs="Times New Roman"/>
          <w:lang w:eastAsia="zh-CN"/>
        </w:rPr>
        <w:t>）</w:t>
      </w:r>
    </w:p>
    <w:p w14:paraId="744A1598"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用途：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基本分子实验操作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。</w:t>
      </w:r>
    </w:p>
    <w:p w14:paraId="1F5E2D27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  <w:b/>
          <w:bCs/>
        </w:rPr>
        <w:t>规格：</w:t>
      </w:r>
      <w:r>
        <w:rPr>
          <w:rFonts w:ascii="Times New Roman" w:hAnsi="Times New Roman" w:cs="Times New Roman"/>
        </w:rPr>
        <w:t xml:space="preserve"> 0.1μl -2.5μl ；0.5μl -10μl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;  2μl -20μl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;  10μl -100μl;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100μl -1000μl;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 w14:paraId="3E5BB3AF">
      <w:pPr>
        <w:spacing w:after="0" w:line="240" w:lineRule="auto"/>
        <w:ind w:firstLine="880" w:firstLineChars="40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每个量程各一支。</w:t>
      </w:r>
    </w:p>
    <w:p w14:paraId="33A22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技术参数：</w:t>
      </w:r>
    </w:p>
    <w:p w14:paraId="6FB0A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蓝色控制按钮，</w:t>
      </w:r>
      <w:r>
        <w:rPr>
          <w:rFonts w:hint="eastAsia" w:ascii="Times New Roman" w:hAnsi="Times New Roman" w:cs="Times New Roman"/>
        </w:rPr>
        <w:t xml:space="preserve">分别 </w:t>
      </w:r>
      <w:r>
        <w:rPr>
          <w:rFonts w:ascii="Times New Roman" w:hAnsi="Times New Roman" w:cs="Times New Roman"/>
        </w:rPr>
        <w:t>适配</w:t>
      </w:r>
      <w:r>
        <w:rPr>
          <w:rFonts w:hint="eastAsia"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μl</w:t>
      </w:r>
      <w:r>
        <w:rPr>
          <w:rFonts w:hint="eastAsia" w:ascii="Times New Roman" w:hAnsi="Times New Roman" w:cs="Times New Roman"/>
        </w:rPr>
        <w:t>、200</w:t>
      </w:r>
      <w:r>
        <w:rPr>
          <w:rFonts w:ascii="Times New Roman" w:hAnsi="Times New Roman" w:cs="Times New Roman"/>
        </w:rPr>
        <w:t>μ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1000 μl 吸头</w:t>
      </w:r>
    </w:p>
    <w:p w14:paraId="108F46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量程：0.1μl -2.5μl ；0.5μl -10μl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;  2μl -20μl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;  10μl -100μl;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100μl -1000μl;</w:t>
      </w:r>
    </w:p>
    <w:p w14:paraId="58FBAE77">
      <w:pPr>
        <w:rPr>
          <w:rFonts w:hint="eastAsia" w:ascii="Times New Roman" w:hAnsi="Times New Roman" w:cs="Times New Roman"/>
        </w:rPr>
      </w:pPr>
      <w:bookmarkStart w:id="0" w:name="_GoBack"/>
      <w:bookmarkEnd w:id="0"/>
    </w:p>
    <w:p w14:paraId="3C35E1EF"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b/>
          <w:bCs/>
        </w:rPr>
        <w:t>2.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名称</w:t>
      </w:r>
      <w:r>
        <w:rPr>
          <w:rFonts w:hint="eastAsia" w:ascii="Times New Roman" w:hAnsi="Times New Roman" w:cs="Times New Roman"/>
          <w:lang w:val="en-US" w:eastAsia="zh-CN"/>
        </w:rPr>
        <w:t>：LED</w:t>
      </w:r>
      <w:r>
        <w:rPr>
          <w:rFonts w:hint="eastAsia" w:ascii="Times New Roman" w:hAnsi="Times New Roman" w:cs="Times New Roman"/>
        </w:rPr>
        <w:t>光照培养箱</w:t>
      </w:r>
      <w:r>
        <w:rPr>
          <w:rFonts w:hint="eastAsia" w:ascii="Times New Roman" w:hAnsi="Times New Roman" w:cs="Times New Roman"/>
          <w:lang w:val="en-US" w:eastAsia="zh-CN"/>
        </w:rPr>
        <w:t xml:space="preserve">    1个</w:t>
      </w:r>
    </w:p>
    <w:p w14:paraId="356627AA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用途：</w:t>
      </w:r>
      <w:r>
        <w:rPr>
          <w:rFonts w:hint="eastAsia" w:ascii="Times New Roman" w:hAnsi="Times New Roman" w:cs="Times New Roman"/>
        </w:rPr>
        <w:t>适用于植物组织的培养，种子的发芽试验等，</w:t>
      </w:r>
    </w:p>
    <w:p w14:paraId="18C83BD4"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功能要求：</w:t>
      </w:r>
      <w:r>
        <w:rPr>
          <w:rFonts w:hint="eastAsia" w:ascii="Times New Roman" w:hAnsi="Times New Roman" w:cs="Times New Roman"/>
        </w:rPr>
        <w:t>恒温、恒湿、光照试验。程序控制温度、湿度、光照强度等。</w:t>
      </w:r>
    </w:p>
    <w:p w14:paraId="1667F818">
      <w:pP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ascii="Times New Roman" w:hAnsi="Times New Roman" w:cs="Times New Roman"/>
          <w:b/>
          <w:bCs/>
        </w:rPr>
        <w:t>技术参数：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容积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250lL ; 光照：≥15000 Lux；控湿范围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50%RH。</w:t>
      </w:r>
    </w:p>
    <w:p w14:paraId="3C1D2EC6">
      <w:pPr>
        <w:rPr>
          <w:rFonts w:hint="eastAsia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zZGJiMzk3NmE4MTFmY2I0NmVkOTVhODY4OTk3OTcifQ=="/>
  </w:docVars>
  <w:rsids>
    <w:rsidRoot w:val="00087C71"/>
    <w:rsid w:val="00087C71"/>
    <w:rsid w:val="000D313E"/>
    <w:rsid w:val="002B625B"/>
    <w:rsid w:val="0042245B"/>
    <w:rsid w:val="00837A9B"/>
    <w:rsid w:val="00B559C5"/>
    <w:rsid w:val="00C105B2"/>
    <w:rsid w:val="00C26C48"/>
    <w:rsid w:val="00C701E8"/>
    <w:rsid w:val="00FE2238"/>
    <w:rsid w:val="705D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224</Characters>
  <Lines>1</Lines>
  <Paragraphs>1</Paragraphs>
  <TotalTime>40</TotalTime>
  <ScaleCrop>false</ScaleCrop>
  <LinksUpToDate>false</LinksUpToDate>
  <CharactersWithSpaces>261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2024-09-30T04:43:00Z</dcterms:created>
  <dc:creator>段 雅洁</dc:creator>
  <cp:lastModifiedBy>风若依</cp:lastModifiedBy>
  <cp:lastPrinted>2024-10-08T04:31:48Z</cp:lastPrinted>
  <dcterms:modified xsi:type="dcterms:W3CDTF">2024-10-08T04:56:24Z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E71982182746414EBCFB2040A1539FEF_12</vt:lpwstr>
  </property>
</Properties>
</file>