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770CD">
      <w:pPr>
        <w:jc w:val="center"/>
        <w:rPr>
          <w:rFonts w:hint="eastAsia" w:ascii="宋体" w:hAnsi="宋体" w:eastAsia="宋体" w:cs="方正小标宋_GBK"/>
          <w:b/>
          <w:color w:val="393121"/>
          <w:kern w:val="0"/>
          <w:sz w:val="32"/>
          <w:szCs w:val="28"/>
          <w:shd w:val="clear" w:color="auto" w:fill="FFFFFF"/>
          <w:lang w:bidi="ar"/>
        </w:rPr>
      </w:pPr>
      <w:r>
        <w:rPr>
          <w:rFonts w:hint="eastAsia" w:ascii="宋体" w:hAnsi="宋体" w:eastAsia="宋体" w:cs="方正小标宋_GBK"/>
          <w:b/>
          <w:color w:val="393121"/>
          <w:kern w:val="0"/>
          <w:sz w:val="32"/>
          <w:szCs w:val="28"/>
          <w:shd w:val="clear" w:color="auto" w:fill="FFFFFF"/>
          <w:lang w:bidi="ar"/>
        </w:rPr>
        <w:t>新疆财经大学网络与实验实践教学中心教学设备</w:t>
      </w:r>
    </w:p>
    <w:p w14:paraId="6087CFD3">
      <w:pPr>
        <w:jc w:val="center"/>
        <w:rPr>
          <w:rFonts w:hint="default" w:ascii="宋体" w:hAnsi="宋体" w:eastAsia="宋体" w:cs="方正小标宋_GBK"/>
          <w:b/>
          <w:color w:val="393121"/>
          <w:kern w:val="0"/>
          <w:sz w:val="32"/>
          <w:szCs w:val="28"/>
          <w:shd w:val="clear" w:color="auto" w:fill="FFFFFF"/>
          <w:lang w:val="en-US" w:eastAsia="zh-CN" w:bidi="ar"/>
        </w:rPr>
      </w:pPr>
      <w:r>
        <w:rPr>
          <w:rFonts w:hint="eastAsia" w:ascii="宋体" w:hAnsi="宋体" w:eastAsia="宋体" w:cs="方正小标宋_GBK"/>
          <w:b/>
          <w:color w:val="393121"/>
          <w:kern w:val="0"/>
          <w:sz w:val="32"/>
          <w:szCs w:val="28"/>
          <w:shd w:val="clear" w:color="auto" w:fill="FFFFFF"/>
          <w:lang w:bidi="ar"/>
        </w:rPr>
        <w:t>采购需求及相关要求</w:t>
      </w:r>
    </w:p>
    <w:p w14:paraId="78830BD4">
      <w:pPr>
        <w:jc w:val="center"/>
        <w:rPr>
          <w:rFonts w:hint="eastAsia" w:ascii="宋体" w:hAnsi="宋体" w:eastAsia="宋体" w:cs="方正小标宋_GBK"/>
          <w:b/>
          <w:color w:val="393121"/>
          <w:kern w:val="0"/>
          <w:sz w:val="32"/>
          <w:szCs w:val="28"/>
          <w:shd w:val="clear" w:color="auto" w:fill="FFFFFF"/>
          <w:lang w:bidi="ar"/>
        </w:rPr>
      </w:pPr>
    </w:p>
    <w:p w14:paraId="6011F107">
      <w:p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本单位以在线询价采购的方式进行《新疆财经大学网络与实验实践教学中心教学设备采购》，请潜在供应商认真逐项阅读所有内容，按要求上报响应文件，未按要求提供相关证明材料视为无效竞价，现将有关事项说明如下:</w:t>
      </w:r>
    </w:p>
    <w:p w14:paraId="6DCA92BA">
      <w:pPr>
        <w:widowControl/>
        <w:spacing w:line="520" w:lineRule="exact"/>
        <w:ind w:firstLine="562" w:firstLineChars="200"/>
        <w:jc w:val="left"/>
        <w:rPr>
          <w:rFonts w:hint="eastAsia" w:ascii="宋体" w:hAnsi="宋体" w:eastAsia="宋体" w:cs="宋体"/>
          <w:color w:val="000000"/>
          <w:kern w:val="0"/>
          <w:sz w:val="24"/>
          <w:szCs w:val="24"/>
          <w:highlight w:val="none"/>
        </w:rPr>
      </w:pPr>
      <w:bookmarkStart w:id="0" w:name="_GoBack"/>
      <w:r>
        <w:rPr>
          <w:rFonts w:hint="eastAsia" w:ascii="宋体" w:hAnsi="宋体" w:eastAsia="宋体" w:cs="宋体"/>
          <w:b/>
          <w:bCs/>
          <w:color w:val="000000"/>
          <w:kern w:val="0"/>
          <w:sz w:val="28"/>
          <w:szCs w:val="28"/>
          <w:highlight w:val="none"/>
        </w:rPr>
        <w:t>一、</w:t>
      </w:r>
      <w:r>
        <w:rPr>
          <w:rFonts w:hint="eastAsia" w:ascii="宋体" w:hAnsi="宋体" w:cs="宋体"/>
          <w:b/>
          <w:bCs/>
          <w:color w:val="000000"/>
          <w:kern w:val="0"/>
          <w:sz w:val="28"/>
          <w:szCs w:val="28"/>
          <w:highlight w:val="none"/>
        </w:rPr>
        <w:t>线上询价</w:t>
      </w:r>
      <w:r>
        <w:rPr>
          <w:rFonts w:hint="eastAsia" w:ascii="宋体" w:hAnsi="宋体" w:eastAsia="宋体" w:cs="宋体"/>
          <w:b/>
          <w:bCs/>
          <w:color w:val="000000"/>
          <w:kern w:val="0"/>
          <w:sz w:val="28"/>
          <w:szCs w:val="28"/>
          <w:highlight w:val="none"/>
        </w:rPr>
        <w:t>须知事项</w:t>
      </w:r>
      <w:r>
        <w:rPr>
          <w:rFonts w:hint="eastAsia" w:ascii="宋体" w:hAnsi="宋体" w:eastAsia="宋体" w:cs="宋体"/>
          <w:color w:val="000000"/>
          <w:kern w:val="0"/>
          <w:sz w:val="24"/>
          <w:szCs w:val="24"/>
          <w:highlight w:val="none"/>
        </w:rPr>
        <w:t xml:space="preserve"> </w:t>
      </w:r>
    </w:p>
    <w:bookmarkEnd w:id="0"/>
    <w:p w14:paraId="6595F066">
      <w:pPr>
        <w:widowControl/>
        <w:spacing w:line="52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1.成交原则：该项目的预算金额（采购限价）为</w:t>
      </w:r>
      <w:r>
        <w:rPr>
          <w:rFonts w:hint="eastAsia" w:ascii="宋体" w:hAnsi="宋体"/>
          <w:color w:val="auto"/>
          <w:sz w:val="24"/>
          <w:highlight w:val="yellow"/>
          <w:lang w:val="en-US" w:eastAsia="zh-CN"/>
        </w:rPr>
        <w:t>198500</w:t>
      </w:r>
      <w:r>
        <w:rPr>
          <w:rFonts w:hint="eastAsia" w:ascii="宋体" w:hAnsi="宋体" w:eastAsia="宋体" w:cs="宋体"/>
          <w:color w:val="000000"/>
          <w:kern w:val="0"/>
          <w:sz w:val="24"/>
          <w:szCs w:val="24"/>
        </w:rPr>
        <w:t>元。在符合采购需求、质量和服务相等的前提下，以提出最低报价的单位作为成交供应商，供应商报价和承诺一经认可，即为成交的合同价。如出现报价截止时间提交报价文件的供应商少于3家情形的，将根据具体报价情况确定重新询价。</w:t>
      </w:r>
    </w:p>
    <w:p w14:paraId="1518387A">
      <w:pPr>
        <w:pStyle w:val="6"/>
        <w:ind w:firstLine="480" w:firstLineChars="200"/>
        <w:jc w:val="both"/>
        <w:rPr>
          <w:rFonts w:hint="eastAsia" w:ascii="宋体" w:hAnsi="宋体" w:eastAsia="宋体" w:cs="宋体"/>
          <w:color w:val="000000"/>
          <w:sz w:val="24"/>
          <w:szCs w:val="24"/>
        </w:rPr>
      </w:pPr>
      <w:r>
        <w:rPr>
          <w:rFonts w:hint="eastAsia" w:ascii="宋体" w:hAnsi="宋体" w:eastAsia="宋体" w:cs="宋体"/>
          <w:color w:val="000000"/>
          <w:sz w:val="24"/>
          <w:szCs w:val="24"/>
        </w:rPr>
        <w:t>2.供应商如上传响应文件，所有文件均不可撤回或补交。</w:t>
      </w:r>
    </w:p>
    <w:p w14:paraId="2A724F65">
      <w:pPr>
        <w:rPr>
          <w:rFonts w:hint="eastAsia" w:ascii="宋体" w:hAnsi="宋体" w:eastAsia="宋体" w:cs="宋体"/>
          <w:color w:val="000000"/>
          <w:kern w:val="0"/>
          <w:sz w:val="24"/>
          <w:szCs w:val="24"/>
          <w:highlight w:val="yellow"/>
        </w:rPr>
      </w:pPr>
      <w:r>
        <w:rPr>
          <w:rFonts w:hint="eastAsia" w:ascii="宋体" w:hAnsi="宋体" w:eastAsia="宋体" w:cs="宋体"/>
          <w:color w:val="000000"/>
          <w:kern w:val="0"/>
          <w:sz w:val="24"/>
          <w:szCs w:val="24"/>
        </w:rPr>
        <w:t xml:space="preserve">    3.</w:t>
      </w:r>
      <w:r>
        <w:rPr>
          <w:rFonts w:hint="eastAsia" w:ascii="宋体" w:hAnsi="宋体" w:eastAsia="宋体" w:cs="宋体"/>
          <w:color w:val="000000"/>
          <w:kern w:val="0"/>
          <w:sz w:val="24"/>
          <w:szCs w:val="24"/>
          <w:highlight w:val="yellow"/>
        </w:rPr>
        <w:t>供货周期：</w:t>
      </w:r>
      <w:r>
        <w:rPr>
          <w:rFonts w:hint="eastAsia" w:ascii="宋体" w:hAnsi="宋体" w:eastAsia="宋体" w:cs="宋体"/>
          <w:color w:val="000000"/>
          <w:kern w:val="0"/>
          <w:sz w:val="24"/>
          <w:szCs w:val="24"/>
          <w:highlight w:val="yellow"/>
          <w:lang w:val="en-US" w:eastAsia="zh-CN"/>
        </w:rPr>
        <w:t>合同签订后30天内完成供货并安装调试完毕交付使用。</w:t>
      </w:r>
    </w:p>
    <w:p w14:paraId="1A4B98CB">
      <w:pPr>
        <w:widowControl/>
        <w:spacing w:line="520" w:lineRule="exact"/>
        <w:ind w:firstLine="480" w:firstLineChars="200"/>
        <w:jc w:val="left"/>
        <w:rPr>
          <w:rFonts w:hint="eastAsia" w:hAnsi="宋体" w:eastAsia="宋体" w:cs="宋体"/>
          <w:b w:val="0"/>
          <w:bCs w:val="0"/>
          <w:i w:val="0"/>
          <w:iCs w:val="0"/>
          <w:color w:val="000000" w:themeColor="text1"/>
          <w:sz w:val="24"/>
          <w:szCs w:val="24"/>
          <w:highlight w:val="yellow"/>
          <w:u w:val="single"/>
          <w:lang w:val="en-US" w:eastAsia="zh-CN"/>
          <w14:textFill>
            <w14:solidFill>
              <w14:schemeClr w14:val="tx1"/>
            </w14:solidFill>
          </w14:textFill>
        </w:rPr>
      </w:pPr>
      <w:r>
        <w:rPr>
          <w:rFonts w:hint="eastAsia" w:ascii="宋体" w:hAnsi="宋体" w:eastAsia="宋体" w:cs="宋体"/>
          <w:color w:val="000000"/>
          <w:kern w:val="0"/>
          <w:sz w:val="24"/>
          <w:szCs w:val="24"/>
        </w:rPr>
        <w:t>4.付款方式：</w:t>
      </w:r>
      <w:r>
        <w:rPr>
          <w:rFonts w:hint="eastAsia" w:hAnsi="宋体" w:eastAsia="宋体" w:cs="宋体"/>
          <w:b w:val="0"/>
          <w:bCs w:val="0"/>
          <w:i w:val="0"/>
          <w:iCs w:val="0"/>
          <w:color w:val="000000" w:themeColor="text1"/>
          <w:sz w:val="24"/>
          <w:szCs w:val="24"/>
          <w:highlight w:val="yellow"/>
          <w:u w:val="single"/>
          <w:lang w:val="en-US" w:eastAsia="zh-CN"/>
          <w14:textFill>
            <w14:solidFill>
              <w14:schemeClr w14:val="tx1"/>
            </w14:solidFill>
          </w14:textFill>
        </w:rPr>
        <w:t>以合同约定为准</w:t>
      </w:r>
    </w:p>
    <w:p w14:paraId="6DF2391D">
      <w:pPr>
        <w:widowControl/>
        <w:spacing w:line="52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5.成交供应商的报价文件将作为合同的组成部分。供应商应按约定履行采购合同，如出现违约，本单位将按合同相关约定扣除一定比例的违约金。</w:t>
      </w:r>
    </w:p>
    <w:p w14:paraId="304E66DF">
      <w:pPr>
        <w:widowControl/>
        <w:spacing w:line="520" w:lineRule="exact"/>
        <w:ind w:firstLine="562" w:firstLineChars="200"/>
        <w:jc w:val="left"/>
        <w:rPr>
          <w:rFonts w:hint="default" w:ascii="宋体" w:hAnsi="宋体" w:eastAsia="宋体" w:cs="宋体"/>
          <w:b/>
          <w:bCs/>
          <w:color w:val="000000"/>
          <w:kern w:val="0"/>
          <w:sz w:val="28"/>
          <w:szCs w:val="28"/>
          <w:lang w:val="en-US" w:eastAsia="zh-CN"/>
        </w:rPr>
      </w:pPr>
      <w:r>
        <w:rPr>
          <w:rFonts w:hint="eastAsia" w:ascii="宋体" w:hAnsi="宋体" w:eastAsia="宋体" w:cs="宋体"/>
          <w:b/>
          <w:bCs/>
          <w:color w:val="000000"/>
          <w:kern w:val="0"/>
          <w:sz w:val="28"/>
          <w:szCs w:val="28"/>
        </w:rPr>
        <w:t>二、</w:t>
      </w:r>
      <w:r>
        <w:rPr>
          <w:rFonts w:hint="eastAsia" w:ascii="宋体" w:hAnsi="宋体" w:eastAsia="宋体" w:cs="宋体"/>
          <w:b/>
          <w:bCs/>
          <w:color w:val="000000"/>
          <w:kern w:val="0"/>
          <w:sz w:val="28"/>
          <w:szCs w:val="28"/>
          <w:lang w:val="en-US" w:eastAsia="zh-CN"/>
        </w:rPr>
        <w:t>采购需求</w:t>
      </w:r>
      <w:r>
        <w:rPr>
          <w:rFonts w:hint="eastAsia" w:ascii="宋体" w:hAnsi="宋体" w:eastAsia="宋体" w:cs="宋体"/>
          <w:b/>
          <w:bCs/>
          <w:color w:val="000000"/>
          <w:kern w:val="0"/>
          <w:sz w:val="28"/>
          <w:szCs w:val="28"/>
          <w:highlight w:val="yellow"/>
          <w:lang w:val="en-US" w:eastAsia="zh-CN"/>
        </w:rPr>
        <w:t>（所有需求必须实质性响应，否则竞价无效）</w:t>
      </w:r>
    </w:p>
    <w:p w14:paraId="4B8B23B4">
      <w:pPr>
        <w:pStyle w:val="5"/>
        <w:widowControl/>
        <w:spacing w:beforeAutospacing="0" w:afterAutospacing="0" w:line="560" w:lineRule="exact"/>
        <w:ind w:firstLine="482" w:firstLineChars="200"/>
        <w:jc w:val="both"/>
        <w:rPr>
          <w:rFonts w:hint="eastAsia" w:ascii="宋体" w:hAnsi="宋体" w:eastAsia="宋体" w:cs="宋体"/>
          <w:b/>
          <w:bCs/>
          <w:color w:val="000000"/>
        </w:rPr>
      </w:pPr>
      <w:r>
        <w:rPr>
          <w:rFonts w:hint="eastAsia" w:ascii="宋体" w:hAnsi="宋体" w:eastAsia="宋体" w:cs="宋体"/>
          <w:b/>
          <w:bCs/>
          <w:color w:val="auto"/>
          <w:lang w:val="en-US" w:eastAsia="zh-CN"/>
        </w:rPr>
        <w:t>1、参数需求详见附件</w:t>
      </w:r>
      <w:r>
        <w:rPr>
          <w:rFonts w:hint="eastAsia" w:ascii="宋体" w:hAnsi="宋体" w:eastAsia="宋体" w:cs="宋体"/>
          <w:color w:val="000000"/>
          <w:lang w:val="en-US" w:eastAsia="zh-CN"/>
        </w:rPr>
        <w:t>《</w:t>
      </w:r>
      <w:r>
        <w:rPr>
          <w:rFonts w:hint="eastAsia" w:ascii="宋体" w:hAnsi="宋体" w:eastAsia="宋体" w:cs="宋体"/>
          <w:b/>
          <w:bCs/>
          <w:color w:val="000000"/>
        </w:rPr>
        <w:t>新疆财经大学网络与实验实践教学中心教学设备采购清单及详细参数</w:t>
      </w:r>
      <w:r>
        <w:rPr>
          <w:rFonts w:hint="eastAsia" w:ascii="宋体" w:hAnsi="宋体" w:eastAsia="宋体" w:cs="宋体"/>
          <w:b/>
          <w:bCs/>
          <w:color w:val="000000"/>
          <w:lang w:val="en-US" w:eastAsia="zh-CN"/>
        </w:rPr>
        <w:t>》</w:t>
      </w:r>
    </w:p>
    <w:p w14:paraId="1E549882">
      <w:pPr>
        <w:keepNext w:val="0"/>
        <w:keepLines w:val="0"/>
        <w:pageBreakBefore w:val="0"/>
        <w:widowControl/>
        <w:kinsoku/>
        <w:wordWrap/>
        <w:overflowPunct/>
        <w:topLinePunct w:val="0"/>
        <w:autoSpaceDE/>
        <w:autoSpaceDN/>
        <w:bidi w:val="0"/>
        <w:adjustRightInd/>
        <w:snapToGrid/>
        <w:spacing w:line="400" w:lineRule="exact"/>
        <w:ind w:firstLine="482" w:firstLineChars="200"/>
        <w:jc w:val="left"/>
        <w:textAlignment w:val="center"/>
        <w:rPr>
          <w:rFonts w:hint="eastAsia" w:ascii="宋体" w:hAnsi="宋体" w:eastAsia="宋体" w:cs="宋体"/>
          <w:b/>
          <w:bCs/>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2、其他需求：</w:t>
      </w:r>
    </w:p>
    <w:p w14:paraId="0DB09A01">
      <w:pPr>
        <w:widowControl/>
        <w:spacing w:line="520" w:lineRule="exact"/>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所有教室</w:t>
      </w:r>
      <w:r>
        <w:rPr>
          <w:rFonts w:hint="eastAsia" w:ascii="宋体" w:hAnsi="宋体" w:eastAsia="宋体" w:cs="宋体"/>
          <w:color w:val="000000"/>
          <w:kern w:val="0"/>
          <w:sz w:val="24"/>
          <w:szCs w:val="24"/>
          <w:highlight w:val="yellow"/>
        </w:rPr>
        <w:t>可融入</w:t>
      </w:r>
      <w:r>
        <w:rPr>
          <w:rFonts w:hint="eastAsia" w:ascii="宋体" w:hAnsi="宋体" w:eastAsia="宋体" w:cs="宋体"/>
          <w:color w:val="000000"/>
          <w:kern w:val="0"/>
          <w:sz w:val="24"/>
          <w:szCs w:val="24"/>
          <w:highlight w:val="yellow"/>
          <w:lang w:val="en-US" w:eastAsia="zh-CN"/>
        </w:rPr>
        <w:t>学校现有</w:t>
      </w:r>
      <w:r>
        <w:rPr>
          <w:rFonts w:hint="eastAsia" w:ascii="宋体" w:hAnsi="宋体" w:eastAsia="宋体" w:cs="宋体"/>
          <w:color w:val="000000"/>
          <w:kern w:val="0"/>
          <w:sz w:val="24"/>
          <w:szCs w:val="24"/>
          <w:highlight w:val="yellow"/>
        </w:rPr>
        <w:t>云平台管理系统</w:t>
      </w:r>
      <w:r>
        <w:rPr>
          <w:rFonts w:hint="eastAsia" w:ascii="宋体" w:hAnsi="宋体" w:eastAsia="宋体" w:cs="宋体"/>
          <w:color w:val="000000"/>
          <w:kern w:val="0"/>
          <w:sz w:val="24"/>
          <w:szCs w:val="24"/>
          <w:lang w:val="en-US" w:eastAsia="zh-CN"/>
        </w:rPr>
        <w:t>。</w:t>
      </w:r>
    </w:p>
    <w:p w14:paraId="468D8765">
      <w:pPr>
        <w:widowControl/>
        <w:spacing w:line="520" w:lineRule="exact"/>
        <w:ind w:firstLine="480" w:firstLineChars="200"/>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2.教室改造</w:t>
      </w:r>
      <w:r>
        <w:rPr>
          <w:rFonts w:hint="eastAsia" w:ascii="宋体" w:hAnsi="宋体" w:eastAsia="宋体" w:cs="宋体"/>
          <w:color w:val="000000"/>
          <w:kern w:val="0"/>
          <w:sz w:val="24"/>
          <w:szCs w:val="24"/>
          <w:highlight w:val="yellow"/>
          <w:lang w:val="en-US" w:eastAsia="zh-CN"/>
        </w:rPr>
        <w:t>不改变现有各类软件功能</w:t>
      </w:r>
      <w:r>
        <w:rPr>
          <w:rFonts w:hint="eastAsia" w:ascii="宋体" w:hAnsi="宋体" w:eastAsia="宋体" w:cs="宋体"/>
          <w:color w:val="000000"/>
          <w:kern w:val="0"/>
          <w:sz w:val="24"/>
          <w:szCs w:val="24"/>
          <w:lang w:val="en-US" w:eastAsia="zh-CN"/>
        </w:rPr>
        <w:t>。</w:t>
      </w:r>
    </w:p>
    <w:p w14:paraId="7FDB0EDF">
      <w:pPr>
        <w:widowControl/>
        <w:spacing w:line="52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报价应包括按照文件要求</w:t>
      </w:r>
      <w:r>
        <w:rPr>
          <w:rFonts w:hint="eastAsia" w:ascii="宋体" w:hAnsi="宋体" w:eastAsia="宋体" w:cs="宋体"/>
          <w:color w:val="000000"/>
          <w:kern w:val="0"/>
          <w:sz w:val="24"/>
          <w:szCs w:val="24"/>
          <w:highlight w:val="yellow"/>
        </w:rPr>
        <w:t>完成所有工作所需的全部费用</w:t>
      </w:r>
      <w:r>
        <w:rPr>
          <w:rFonts w:hint="eastAsia" w:ascii="宋体" w:hAnsi="宋体" w:eastAsia="宋体" w:cs="宋体"/>
          <w:color w:val="000000"/>
          <w:kern w:val="0"/>
          <w:sz w:val="24"/>
          <w:szCs w:val="24"/>
        </w:rPr>
        <w:t>，包含但不限于供货、包装、运输、安装、验收、保险、利润、税金、售后服务、代理服务费等交付使用的一切费用。对于没有列出，而对将来设备的正常运行和维护必不可少的备件、专用工具和消耗品，视为含在总报价内，应一并采购安装，保证设备的正常运行，结算时不予调整。</w:t>
      </w:r>
    </w:p>
    <w:p w14:paraId="78F0D617">
      <w:pPr>
        <w:widowControl/>
        <w:spacing w:line="520" w:lineRule="exact"/>
        <w:ind w:firstLine="480" w:firstLineChars="200"/>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所用材料等必须</w:t>
      </w:r>
      <w:r>
        <w:rPr>
          <w:rFonts w:hint="eastAsia" w:ascii="宋体" w:hAnsi="宋体" w:eastAsia="宋体" w:cs="宋体"/>
          <w:color w:val="000000"/>
          <w:kern w:val="0"/>
          <w:sz w:val="24"/>
          <w:szCs w:val="24"/>
          <w:highlight w:val="yellow"/>
        </w:rPr>
        <w:t>符合国家标准及行业要求</w:t>
      </w:r>
      <w:r>
        <w:rPr>
          <w:rFonts w:hint="eastAsia" w:ascii="宋体" w:hAnsi="宋体" w:eastAsia="宋体" w:cs="宋体"/>
          <w:color w:val="000000"/>
          <w:kern w:val="0"/>
          <w:sz w:val="24"/>
          <w:szCs w:val="24"/>
          <w:lang w:eastAsia="zh-CN"/>
        </w:rPr>
        <w:t>。</w:t>
      </w:r>
    </w:p>
    <w:p w14:paraId="30D08EFE">
      <w:pPr>
        <w:widowControl/>
        <w:spacing w:line="520" w:lineRule="exact"/>
        <w:ind w:firstLine="480" w:firstLineChars="200"/>
        <w:jc w:val="left"/>
        <w:rPr>
          <w:rFonts w:hint="eastAsia" w:ascii="宋体" w:hAnsi="宋体" w:eastAsia="宋体" w:cs="宋体"/>
          <w:color w:val="000000"/>
          <w:kern w:val="0"/>
          <w:sz w:val="24"/>
          <w:szCs w:val="24"/>
          <w:highlight w:val="yellow"/>
          <w:lang w:val="en-US" w:eastAsia="zh-CN"/>
        </w:rPr>
      </w:pPr>
      <w:r>
        <w:rPr>
          <w:rFonts w:hint="eastAsia" w:ascii="宋体" w:hAnsi="宋体" w:eastAsia="宋体" w:cs="宋体"/>
          <w:color w:val="000000"/>
          <w:kern w:val="0"/>
          <w:sz w:val="24"/>
          <w:szCs w:val="24"/>
          <w:lang w:val="en-US" w:eastAsia="zh-CN"/>
        </w:rPr>
        <w:t>4.保修期：</w:t>
      </w:r>
      <w:r>
        <w:rPr>
          <w:rFonts w:hint="eastAsia" w:ascii="宋体" w:hAnsi="宋体" w:eastAsia="宋体" w:cs="宋体"/>
          <w:color w:val="000000"/>
          <w:kern w:val="0"/>
          <w:sz w:val="24"/>
          <w:szCs w:val="24"/>
          <w:highlight w:val="yellow"/>
          <w:lang w:val="en-US" w:eastAsia="zh-CN"/>
        </w:rPr>
        <w:t>不少于三年</w:t>
      </w:r>
      <w:r>
        <w:rPr>
          <w:rFonts w:hint="eastAsia" w:ascii="宋体" w:hAnsi="宋体" w:eastAsia="宋体" w:cs="宋体"/>
          <w:color w:val="000000"/>
          <w:kern w:val="0"/>
          <w:sz w:val="24"/>
          <w:szCs w:val="24"/>
          <w:lang w:val="en-US" w:eastAsia="zh-CN"/>
        </w:rPr>
        <w:t>（自最终验收合格之日算，行业另有更高规定的从其规定），</w:t>
      </w:r>
      <w:r>
        <w:rPr>
          <w:rFonts w:hint="eastAsia" w:ascii="宋体" w:hAnsi="宋体" w:eastAsia="宋体" w:cs="宋体"/>
          <w:color w:val="000000"/>
          <w:kern w:val="0"/>
          <w:sz w:val="24"/>
          <w:szCs w:val="24"/>
          <w:highlight w:val="yellow"/>
          <w:lang w:val="en-US" w:eastAsia="zh-CN"/>
        </w:rPr>
        <w:t xml:space="preserve">软件提供终身免费维护服务，质保期内应对设备进行正常的免费维护。质保期后的设备维护由双方协商确定。 </w:t>
      </w:r>
    </w:p>
    <w:p w14:paraId="73FC8795">
      <w:pPr>
        <w:widowControl/>
        <w:spacing w:line="520" w:lineRule="exact"/>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5.保修期内，如果证实货物是有缺陷的，包括潜在的缺陷或者使用不符合要求的材料等，</w:t>
      </w:r>
      <w:r>
        <w:rPr>
          <w:rFonts w:hint="eastAsia" w:ascii="宋体" w:hAnsi="宋体" w:eastAsia="宋体" w:cs="宋体"/>
          <w:color w:val="000000"/>
          <w:kern w:val="0"/>
          <w:sz w:val="24"/>
          <w:szCs w:val="24"/>
          <w:highlight w:val="yellow"/>
          <w:lang w:val="en-US" w:eastAsia="zh-CN"/>
        </w:rPr>
        <w:t>应立即免费维修或者更换有缺陷的货物或者部件</w:t>
      </w:r>
      <w:r>
        <w:rPr>
          <w:rFonts w:hint="eastAsia" w:ascii="宋体" w:hAnsi="宋体" w:eastAsia="宋体" w:cs="宋体"/>
          <w:color w:val="000000"/>
          <w:kern w:val="0"/>
          <w:sz w:val="24"/>
          <w:szCs w:val="24"/>
          <w:lang w:val="en-US" w:eastAsia="zh-CN"/>
        </w:rPr>
        <w:t xml:space="preserve">，保证达到合同规定的技术以及性能要求。 </w:t>
      </w:r>
    </w:p>
    <w:p w14:paraId="59ED5C50">
      <w:pPr>
        <w:widowControl/>
        <w:spacing w:line="520" w:lineRule="exact"/>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highlight w:val="yellow"/>
          <w:lang w:val="en-US" w:eastAsia="zh-CN"/>
        </w:rPr>
        <w:t>.免费送货上门</w:t>
      </w:r>
      <w:r>
        <w:rPr>
          <w:rFonts w:hint="eastAsia" w:ascii="宋体" w:hAnsi="宋体" w:eastAsia="宋体" w:cs="宋体"/>
          <w:color w:val="000000"/>
          <w:kern w:val="0"/>
          <w:sz w:val="24"/>
          <w:szCs w:val="24"/>
          <w:lang w:val="en-US" w:eastAsia="zh-CN"/>
        </w:rPr>
        <w:t xml:space="preserve">，按现场条件全程免费安装调试，直至最终验收前产生的所有费用由中标人承担。 </w:t>
      </w:r>
    </w:p>
    <w:p w14:paraId="44DF37E4">
      <w:pPr>
        <w:widowControl/>
        <w:spacing w:line="520" w:lineRule="exact"/>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7.应提供专业培训，对使用人员进行系统的基本操作和日常维护的现场培训，直至使用人员熟练掌握为止。除培训外，还应提供不定期的系统应用技术免费培训服务，提供该系统的后续应用资料。需提供完整的培训手册，操作手册，确保使用人员能够独立使用。</w:t>
      </w:r>
    </w:p>
    <w:p w14:paraId="06B0CDA7">
      <w:pPr>
        <w:widowControl/>
        <w:spacing w:line="520" w:lineRule="exact"/>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8</w:t>
      </w:r>
      <w:r>
        <w:rPr>
          <w:rFonts w:hint="default"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lang w:val="en-US" w:eastAsia="zh-CN"/>
        </w:rPr>
        <w:t>交付时间：合同签订后30天内完成供货并安装调试完毕交付使用。</w:t>
      </w:r>
    </w:p>
    <w:p w14:paraId="2A029128">
      <w:pPr>
        <w:widowControl/>
        <w:spacing w:line="520" w:lineRule="exact"/>
        <w:ind w:firstLine="562" w:firstLineChars="200"/>
        <w:jc w:val="left"/>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三、供应商资格要求</w:t>
      </w:r>
    </w:p>
    <w:p w14:paraId="22DA99C4">
      <w:pPr>
        <w:pStyle w:val="6"/>
        <w:ind w:firstLine="480" w:firstLineChars="200"/>
        <w:jc w:val="left"/>
        <w:rPr>
          <w:rFonts w:hint="eastAsia" w:eastAsia="宋体"/>
          <w:lang w:val="en-US" w:eastAsia="zh-CN"/>
        </w:rPr>
      </w:pPr>
      <w:r>
        <w:rPr>
          <w:rFonts w:hint="eastAsia" w:ascii="宋体" w:hAnsi="宋体" w:eastAsia="宋体" w:cs="宋体"/>
          <w:snapToGrid/>
          <w:color w:val="000000"/>
          <w:sz w:val="24"/>
          <w:szCs w:val="24"/>
        </w:rPr>
        <w:t>满足《中华人民共和国政府采购法》第二十二条规定</w:t>
      </w:r>
      <w:r>
        <w:rPr>
          <w:rFonts w:ascii="宋体" w:hAnsi="宋体" w:eastAsia="宋体" w:cs="宋体"/>
          <w:snapToGrid/>
          <w:color w:val="000000"/>
          <w:sz w:val="24"/>
          <w:szCs w:val="24"/>
        </w:rPr>
        <w:t>。</w:t>
      </w:r>
    </w:p>
    <w:p w14:paraId="69826137">
      <w:pPr>
        <w:widowControl/>
        <w:spacing w:line="520" w:lineRule="exact"/>
        <w:ind w:firstLine="562" w:firstLineChars="200"/>
        <w:jc w:val="left"/>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四、响应文件编制要求</w:t>
      </w:r>
    </w:p>
    <w:p w14:paraId="48AC19F2">
      <w:pPr>
        <w:widowControl/>
        <w:spacing w:line="520" w:lineRule="exact"/>
        <w:ind w:firstLine="560" w:firstLineChars="200"/>
        <w:jc w:val="left"/>
        <w:rPr>
          <w:rFonts w:ascii="宋体" w:hAnsi="宋体" w:eastAsia="宋体" w:cs="宋体"/>
          <w:b/>
          <w:bCs/>
          <w:color w:val="000000"/>
          <w:kern w:val="0"/>
          <w:sz w:val="28"/>
          <w:szCs w:val="28"/>
        </w:rPr>
      </w:pPr>
      <w:r>
        <w:rPr>
          <w:rFonts w:hint="eastAsia" w:ascii="宋体" w:hAnsi="宋体" w:cs="宋体"/>
          <w:b/>
          <w:bCs/>
          <w:color w:val="000000"/>
          <w:kern w:val="0"/>
          <w:sz w:val="28"/>
          <w:szCs w:val="28"/>
          <w:highlight w:val="red"/>
        </w:rPr>
        <w:t>响应单位须按下述内容和要求，按顺序编制响应文件：</w:t>
      </w:r>
    </w:p>
    <w:p w14:paraId="106D8396">
      <w:pPr>
        <w:widowControl/>
        <w:spacing w:line="52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各意向单位需根据我方提供的相关资料，编制报价文件，包含：</w:t>
      </w:r>
    </w:p>
    <w:p w14:paraId="0D3E1A55">
      <w:pPr>
        <w:spacing w:line="52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（1）法定代表人身份证明及法定代表人授权委托书</w:t>
      </w:r>
    </w:p>
    <w:p w14:paraId="3B612EC1">
      <w:pPr>
        <w:spacing w:line="52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（2）营业执照</w:t>
      </w:r>
    </w:p>
    <w:p w14:paraId="4F280114">
      <w:pPr>
        <w:widowControl/>
        <w:spacing w:line="52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（3）报价函</w:t>
      </w:r>
      <w:r>
        <w:rPr>
          <w:rFonts w:hint="eastAsia" w:ascii="宋体" w:hAnsi="宋体" w:eastAsia="宋体" w:cs="宋体"/>
          <w:color w:val="000000"/>
          <w:kern w:val="0"/>
          <w:sz w:val="24"/>
          <w:szCs w:val="24"/>
          <w:lang w:val="en-US" w:eastAsia="zh-CN"/>
        </w:rPr>
        <w:t>、报价单</w:t>
      </w:r>
      <w:r>
        <w:rPr>
          <w:rFonts w:hint="eastAsia" w:ascii="宋体" w:hAnsi="宋体" w:eastAsia="宋体" w:cs="宋体"/>
          <w:color w:val="000000"/>
          <w:kern w:val="0"/>
          <w:sz w:val="24"/>
          <w:szCs w:val="24"/>
        </w:rPr>
        <w:t>；</w:t>
      </w:r>
    </w:p>
    <w:p w14:paraId="5E8C3B44">
      <w:pPr>
        <w:widowControl/>
        <w:spacing w:line="52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）参加采购活动前三年内，在经营活动中没有重大违法记录；（提供参加本次政府采购活动前3年内在经营活动中没有重大违法记录声明函（加盖单位公章））。</w:t>
      </w:r>
    </w:p>
    <w:p w14:paraId="53D9B490">
      <w:pPr>
        <w:widowControl/>
        <w:spacing w:line="52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供应商在“信用中国”未被列入重大税收违法失信主体；在“中国执行信息公开网”未被列入失信被执行人；在“中国政府采购网”网站上未被列入政府采购严重违法失信行为记录名单；提供上述各项的网页截图。</w:t>
      </w:r>
    </w:p>
    <w:p w14:paraId="647D8A5E">
      <w:pPr>
        <w:widowControl/>
        <w:spacing w:line="520" w:lineRule="exact"/>
        <w:ind w:firstLine="480" w:firstLineChars="200"/>
        <w:jc w:val="left"/>
        <w:rPr>
          <w:rFonts w:hint="eastAsia" w:ascii="宋体" w:hAnsi="宋体" w:eastAsia="宋体" w:cs="宋体"/>
          <w:color w:val="FF0000"/>
          <w:kern w:val="0"/>
          <w:sz w:val="24"/>
          <w:szCs w:val="24"/>
          <w:highlight w:val="yellow"/>
          <w:lang w:val="en-US" w:eastAsia="zh-CN"/>
        </w:rPr>
      </w:pPr>
      <w:r>
        <w:rPr>
          <w:rFonts w:hint="eastAsia" w:ascii="宋体" w:hAnsi="宋体" w:eastAsia="宋体" w:cs="宋体"/>
          <w:color w:val="FF0000"/>
          <w:kern w:val="0"/>
          <w:sz w:val="24"/>
          <w:szCs w:val="24"/>
          <w:highlight w:val="yellow"/>
          <w:lang w:eastAsia="zh-CN"/>
        </w:rPr>
        <w:t>（</w:t>
      </w:r>
      <w:r>
        <w:rPr>
          <w:rFonts w:hint="eastAsia" w:ascii="宋体" w:hAnsi="宋体" w:eastAsia="宋体" w:cs="宋体"/>
          <w:color w:val="FF0000"/>
          <w:kern w:val="0"/>
          <w:sz w:val="24"/>
          <w:szCs w:val="24"/>
          <w:highlight w:val="yellow"/>
          <w:lang w:val="en-US" w:eastAsia="zh-CN"/>
        </w:rPr>
        <w:t>6</w:t>
      </w:r>
      <w:r>
        <w:rPr>
          <w:rFonts w:hint="eastAsia" w:ascii="宋体" w:hAnsi="宋体" w:eastAsia="宋体" w:cs="宋体"/>
          <w:color w:val="FF0000"/>
          <w:kern w:val="0"/>
          <w:sz w:val="24"/>
          <w:szCs w:val="24"/>
          <w:highlight w:val="yellow"/>
          <w:lang w:eastAsia="zh-CN"/>
        </w:rPr>
        <w:t>）</w:t>
      </w:r>
      <w:r>
        <w:rPr>
          <w:rFonts w:hint="eastAsia" w:ascii="宋体" w:hAnsi="宋体" w:eastAsia="宋体" w:cs="宋体"/>
          <w:color w:val="FF0000"/>
          <w:kern w:val="0"/>
          <w:sz w:val="24"/>
          <w:szCs w:val="24"/>
          <w:highlight w:val="yellow"/>
          <w:lang w:val="en-US" w:eastAsia="zh-CN"/>
        </w:rPr>
        <w:t>质保承诺函及售后承诺函（质保及售后需完整详细说明质保期限、售后响应时长等核心内容要求）</w:t>
      </w:r>
    </w:p>
    <w:p w14:paraId="0F00E3D4">
      <w:pPr>
        <w:widowControl/>
        <w:spacing w:line="52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）提供其它有利于询价的资料及证明文件等（如有）。</w:t>
      </w:r>
    </w:p>
    <w:p w14:paraId="0052153E">
      <w:pPr>
        <w:widowControl/>
        <w:spacing w:line="520" w:lineRule="exact"/>
        <w:ind w:firstLine="482" w:firstLineChars="200"/>
        <w:jc w:val="left"/>
        <w:rPr>
          <w:rFonts w:hint="eastAsia" w:ascii="宋体" w:hAnsi="宋体" w:eastAsia="宋体" w:cs="宋体"/>
          <w:b/>
          <w:bCs/>
          <w:color w:val="FF0000"/>
          <w:kern w:val="0"/>
          <w:sz w:val="24"/>
          <w:szCs w:val="24"/>
          <w:highlight w:val="yellow"/>
        </w:rPr>
      </w:pPr>
      <w:r>
        <w:rPr>
          <w:rFonts w:hint="eastAsia" w:ascii="宋体" w:hAnsi="宋体" w:eastAsia="宋体" w:cs="宋体"/>
          <w:b/>
          <w:bCs/>
          <w:color w:val="FF0000"/>
          <w:kern w:val="0"/>
          <w:sz w:val="24"/>
          <w:szCs w:val="24"/>
          <w:highlight w:val="yellow"/>
        </w:rPr>
        <w:t>注：上述资料需加盖单位公章。</w:t>
      </w:r>
    </w:p>
    <w:p w14:paraId="64C19A08">
      <w:pPr>
        <w:widowControl/>
        <w:spacing w:line="520" w:lineRule="exact"/>
        <w:ind w:firstLine="480" w:firstLineChars="200"/>
        <w:jc w:val="left"/>
        <w:rPr>
          <w:rFonts w:ascii="宋体" w:hAnsi="宋体" w:eastAsia="宋体" w:cs="宋体"/>
          <w:color w:val="FF0000"/>
          <w:kern w:val="0"/>
          <w:sz w:val="24"/>
          <w:szCs w:val="24"/>
          <w:highlight w:val="yellow"/>
        </w:rPr>
      </w:pPr>
      <w:r>
        <w:rPr>
          <w:rFonts w:hint="eastAsia" w:ascii="宋体" w:hAnsi="宋体" w:eastAsia="宋体" w:cs="宋体"/>
          <w:color w:val="FF0000"/>
          <w:kern w:val="0"/>
          <w:sz w:val="24"/>
          <w:szCs w:val="24"/>
          <w:highlight w:val="yellow"/>
        </w:rPr>
        <w:t>请将响应文件资料编号序号以pdf格式上传</w:t>
      </w:r>
    </w:p>
    <w:p w14:paraId="00A45D32">
      <w:pPr>
        <w:widowControl/>
        <w:spacing w:line="520" w:lineRule="exact"/>
        <w:ind w:firstLine="562" w:firstLineChars="200"/>
        <w:jc w:val="left"/>
        <w:rPr>
          <w:rFonts w:hint="eastAsia" w:ascii="宋体" w:hAnsi="宋体" w:eastAsia="宋体" w:cs="宋体"/>
          <w:b/>
          <w:bCs/>
          <w:color w:val="000000"/>
          <w:kern w:val="0"/>
          <w:sz w:val="28"/>
          <w:szCs w:val="28"/>
          <w:lang w:val="en-US" w:eastAsia="zh-CN"/>
        </w:rPr>
      </w:pPr>
    </w:p>
    <w:p w14:paraId="74ED3622">
      <w:pPr>
        <w:widowControl/>
        <w:spacing w:line="520" w:lineRule="exact"/>
        <w:ind w:firstLine="562" w:firstLineChars="200"/>
        <w:jc w:val="left"/>
        <w:rPr>
          <w:rFonts w:hint="default" w:ascii="宋体" w:hAnsi="宋体" w:eastAsia="宋体" w:cs="宋体"/>
          <w:b/>
          <w:bCs/>
          <w:color w:val="000000"/>
          <w:kern w:val="0"/>
          <w:sz w:val="28"/>
          <w:szCs w:val="28"/>
          <w:lang w:val="en-US" w:eastAsia="zh-CN"/>
        </w:rPr>
      </w:pPr>
      <w:r>
        <w:rPr>
          <w:rFonts w:hint="eastAsia" w:ascii="宋体" w:hAnsi="宋体" w:eastAsia="宋体" w:cs="宋体"/>
          <w:b/>
          <w:bCs/>
          <w:color w:val="000000"/>
          <w:kern w:val="0"/>
          <w:sz w:val="28"/>
          <w:szCs w:val="28"/>
          <w:lang w:val="en-US" w:eastAsia="zh-CN"/>
        </w:rPr>
        <w:t>后附相关模板，请认真阅读，按要求填写</w:t>
      </w:r>
    </w:p>
    <w:p w14:paraId="7E20E98B">
      <w:pPr>
        <w:rPr>
          <w:rFonts w:hint="eastAsia" w:ascii="宋体" w:hAnsi="宋体" w:eastAsia="宋体" w:cs="宋体"/>
          <w:color w:val="000000"/>
          <w:kern w:val="0"/>
          <w:sz w:val="28"/>
          <w:szCs w:val="28"/>
        </w:rPr>
      </w:pPr>
    </w:p>
    <w:p w14:paraId="0F9FF7A8">
      <w:pPr>
        <w:rPr>
          <w:rFonts w:hint="eastAsia" w:ascii="宋体" w:hAnsi="宋体" w:eastAsia="宋体" w:cs="宋体"/>
          <w:color w:val="000000"/>
          <w:kern w:val="0"/>
          <w:sz w:val="28"/>
          <w:szCs w:val="28"/>
        </w:rPr>
      </w:pPr>
    </w:p>
    <w:p w14:paraId="7B294F1A">
      <w:pPr>
        <w:rPr>
          <w:rFonts w:hint="eastAsia" w:ascii="宋体" w:hAnsi="宋体" w:eastAsia="宋体" w:cs="宋体"/>
          <w:color w:val="000000"/>
          <w:kern w:val="0"/>
          <w:sz w:val="28"/>
          <w:szCs w:val="28"/>
        </w:rPr>
      </w:pPr>
    </w:p>
    <w:p w14:paraId="66B75392">
      <w:pPr>
        <w:rPr>
          <w:rFonts w:hint="eastAsia" w:ascii="宋体" w:hAnsi="宋体" w:eastAsia="宋体" w:cs="宋体"/>
          <w:color w:val="000000"/>
          <w:kern w:val="0"/>
          <w:sz w:val="28"/>
          <w:szCs w:val="28"/>
        </w:rPr>
      </w:pPr>
    </w:p>
    <w:p w14:paraId="7A32E2D0">
      <w:pPr>
        <w:rPr>
          <w:rFonts w:hint="eastAsia" w:ascii="宋体" w:hAnsi="宋体" w:eastAsia="宋体" w:cs="宋体"/>
          <w:color w:val="000000"/>
          <w:kern w:val="0"/>
          <w:sz w:val="28"/>
          <w:szCs w:val="28"/>
        </w:rPr>
      </w:pPr>
    </w:p>
    <w:p w14:paraId="22067BFF">
      <w:pPr>
        <w:pStyle w:val="6"/>
        <w:rPr>
          <w:rFonts w:hint="eastAsia" w:ascii="宋体" w:hAnsi="宋体" w:eastAsia="宋体" w:cs="宋体"/>
          <w:color w:val="000000"/>
          <w:szCs w:val="28"/>
        </w:rPr>
      </w:pPr>
    </w:p>
    <w:p w14:paraId="2E4E5ADD">
      <w:pPr>
        <w:rPr>
          <w:rFonts w:hint="eastAsia" w:ascii="宋体" w:hAnsi="宋体" w:eastAsia="宋体" w:cs="宋体"/>
          <w:color w:val="000000"/>
          <w:kern w:val="0"/>
          <w:sz w:val="28"/>
          <w:szCs w:val="28"/>
        </w:rPr>
      </w:pPr>
    </w:p>
    <w:p w14:paraId="45398478">
      <w:pPr>
        <w:rPr>
          <w:rFonts w:hint="eastAsia" w:ascii="宋体" w:hAnsi="宋体" w:eastAsia="宋体" w:cs="宋体"/>
          <w:color w:val="000000"/>
          <w:kern w:val="0"/>
          <w:sz w:val="28"/>
          <w:szCs w:val="28"/>
        </w:rPr>
      </w:pPr>
    </w:p>
    <w:p w14:paraId="746CDD84">
      <w:pPr>
        <w:rPr>
          <w:rFonts w:hint="eastAsia" w:ascii="宋体" w:hAnsi="宋体" w:eastAsia="宋体" w:cs="宋体"/>
          <w:color w:val="000000"/>
          <w:kern w:val="0"/>
          <w:sz w:val="28"/>
          <w:szCs w:val="28"/>
        </w:rPr>
      </w:pPr>
    </w:p>
    <w:p w14:paraId="16E736DB">
      <w:pPr>
        <w:rPr>
          <w:rFonts w:hint="eastAsia" w:ascii="宋体" w:hAnsi="宋体" w:eastAsia="宋体" w:cs="宋体"/>
          <w:color w:val="000000"/>
          <w:kern w:val="0"/>
          <w:sz w:val="28"/>
          <w:szCs w:val="28"/>
        </w:rPr>
      </w:pPr>
    </w:p>
    <w:p w14:paraId="07FCE32D">
      <w:pPr>
        <w:rPr>
          <w:rFonts w:hint="eastAsia" w:ascii="宋体" w:hAnsi="宋体" w:eastAsia="宋体" w:cs="宋体"/>
          <w:color w:val="000000"/>
          <w:kern w:val="0"/>
          <w:sz w:val="28"/>
          <w:szCs w:val="28"/>
        </w:rPr>
      </w:pPr>
    </w:p>
    <w:p w14:paraId="4E04BB88">
      <w:pPr>
        <w:rPr>
          <w:rFonts w:hint="eastAsia" w:ascii="宋体" w:hAnsi="宋体" w:eastAsia="宋体" w:cs="宋体"/>
          <w:color w:val="000000"/>
          <w:kern w:val="0"/>
          <w:sz w:val="28"/>
          <w:szCs w:val="28"/>
        </w:rPr>
      </w:pPr>
    </w:p>
    <w:p w14:paraId="160C320C">
      <w:pPr>
        <w:spacing w:line="440" w:lineRule="exact"/>
        <w:jc w:val="center"/>
        <w:rPr>
          <w:rFonts w:ascii="宋体" w:hAnsi="宋体" w:cs="宋体"/>
          <w:b/>
          <w:bCs/>
          <w:color w:val="000000"/>
          <w:kern w:val="0"/>
          <w:sz w:val="28"/>
          <w:szCs w:val="28"/>
          <w:highlight w:val="yellow"/>
        </w:rPr>
      </w:pPr>
    </w:p>
    <w:p w14:paraId="3C91FB31">
      <w:pPr>
        <w:spacing w:line="440" w:lineRule="exact"/>
        <w:jc w:val="center"/>
        <w:rPr>
          <w:rFonts w:hint="eastAsia" w:ascii="宋体" w:hAnsi="宋体" w:eastAsia="宋体" w:cs="宋体"/>
          <w:b/>
          <w:bCs/>
          <w:color w:val="000000"/>
          <w:kern w:val="0"/>
          <w:sz w:val="28"/>
          <w:szCs w:val="28"/>
        </w:rPr>
      </w:pPr>
      <w:r>
        <w:rPr>
          <w:rFonts w:hint="eastAsia" w:ascii="宋体" w:hAnsi="宋体" w:cs="宋体"/>
          <w:b/>
          <w:bCs/>
          <w:color w:val="000000"/>
          <w:kern w:val="0"/>
          <w:sz w:val="28"/>
          <w:szCs w:val="28"/>
          <w:highlight w:val="red"/>
        </w:rPr>
        <w:t>（提供</w:t>
      </w:r>
      <w:r>
        <w:rPr>
          <w:rFonts w:hint="eastAsia" w:ascii="宋体" w:hAnsi="宋体" w:eastAsia="宋体" w:cs="宋体"/>
          <w:b/>
          <w:bCs/>
          <w:color w:val="000000"/>
          <w:kern w:val="0"/>
          <w:sz w:val="28"/>
          <w:szCs w:val="28"/>
          <w:highlight w:val="red"/>
        </w:rPr>
        <w:t>部分</w:t>
      </w:r>
      <w:r>
        <w:rPr>
          <w:rFonts w:hint="eastAsia" w:ascii="宋体" w:hAnsi="宋体" w:cs="宋体"/>
          <w:b/>
          <w:bCs/>
          <w:color w:val="000000"/>
          <w:kern w:val="0"/>
          <w:sz w:val="28"/>
          <w:szCs w:val="28"/>
          <w:highlight w:val="red"/>
        </w:rPr>
        <w:t>响应文件</w:t>
      </w:r>
      <w:r>
        <w:rPr>
          <w:rFonts w:hint="eastAsia" w:ascii="宋体" w:hAnsi="宋体" w:eastAsia="宋体" w:cs="宋体"/>
          <w:b/>
          <w:bCs/>
          <w:color w:val="000000"/>
          <w:kern w:val="0"/>
          <w:sz w:val="28"/>
          <w:szCs w:val="28"/>
          <w:highlight w:val="red"/>
        </w:rPr>
        <w:t>格式</w:t>
      </w:r>
      <w:r>
        <w:rPr>
          <w:rFonts w:hint="eastAsia" w:ascii="宋体" w:hAnsi="宋体" w:cs="宋体"/>
          <w:b/>
          <w:bCs/>
          <w:color w:val="000000"/>
          <w:kern w:val="0"/>
          <w:sz w:val="28"/>
          <w:szCs w:val="28"/>
          <w:highlight w:val="red"/>
        </w:rPr>
        <w:t>，其他内容由响应单位按要求自制）</w:t>
      </w:r>
    </w:p>
    <w:p w14:paraId="0C21DB07">
      <w:pPr>
        <w:spacing w:line="440" w:lineRule="exact"/>
        <w:jc w:val="center"/>
        <w:rPr>
          <w:rFonts w:hint="eastAsia" w:ascii="宋体" w:hAnsi="宋体" w:eastAsia="宋体" w:cs="宋体"/>
          <w:b/>
          <w:color w:val="000000"/>
          <w:sz w:val="28"/>
          <w:szCs w:val="28"/>
        </w:rPr>
      </w:pPr>
    </w:p>
    <w:p w14:paraId="0E0F4E3A">
      <w:pPr>
        <w:spacing w:line="44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法定代表人身份证明及法定代表人授权委托书</w:t>
      </w:r>
    </w:p>
    <w:p w14:paraId="3ADB1FF0">
      <w:pPr>
        <w:spacing w:line="440" w:lineRule="exact"/>
        <w:jc w:val="center"/>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w:t>
      </w:r>
    </w:p>
    <w:p w14:paraId="65C36227">
      <w:pPr>
        <w:spacing w:line="440" w:lineRule="exact"/>
        <w:jc w:val="center"/>
        <w:rPr>
          <w:rFonts w:hint="eastAsia" w:ascii="宋体" w:hAnsi="宋体" w:eastAsia="宋体" w:cs="宋体"/>
          <w:b/>
          <w:color w:val="000000"/>
          <w:sz w:val="28"/>
          <w:szCs w:val="28"/>
        </w:rPr>
      </w:pPr>
      <w:r>
        <w:rPr>
          <w:rFonts w:hint="eastAsia" w:ascii="宋体" w:hAnsi="宋体" w:eastAsia="宋体" w:cs="宋体"/>
          <w:b/>
          <w:bCs/>
          <w:color w:val="000000"/>
          <w:sz w:val="28"/>
          <w:szCs w:val="28"/>
          <w:lang w:val="en-US" w:eastAsia="zh-CN"/>
        </w:rPr>
        <w:t>供应商必须按格式填写</w:t>
      </w:r>
      <w:r>
        <w:rPr>
          <w:rFonts w:hint="eastAsia" w:ascii="宋体" w:hAnsi="宋体" w:eastAsia="宋体" w:cs="宋体"/>
          <w:b/>
          <w:bCs/>
          <w:color w:val="000000"/>
          <w:sz w:val="28"/>
          <w:szCs w:val="28"/>
          <w:lang w:eastAsia="zh-CN"/>
        </w:rPr>
        <w:t>）</w:t>
      </w:r>
    </w:p>
    <w:p w14:paraId="0275C808">
      <w:pPr>
        <w:spacing w:before="100" w:beforeAutospacing="1" w:after="100" w:afterAutospacing="1" w:line="240" w:lineRule="atLeast"/>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1、 法定代表人身份证明</w:t>
      </w:r>
    </w:p>
    <w:p w14:paraId="7B2E6D03">
      <w:pPr>
        <w:spacing w:line="4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（采购人）：</w:t>
      </w:r>
    </w:p>
    <w:p w14:paraId="39320C02">
      <w:pPr>
        <w:spacing w:line="4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兹证明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同志在我单位任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（职务），是我单位的法定代表人。</w:t>
      </w:r>
    </w:p>
    <w:p w14:paraId="267DE9CF">
      <w:pPr>
        <w:spacing w:line="4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附法定代表人基本情况：</w:t>
      </w:r>
    </w:p>
    <w:p w14:paraId="0F7ECB0D">
      <w:pPr>
        <w:autoSpaceDE w:val="0"/>
        <w:spacing w:line="4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姓名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性别</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年龄</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131441A4">
      <w:pPr>
        <w:spacing w:line="4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身份证号码：</w:t>
      </w:r>
      <w:r>
        <w:rPr>
          <w:rFonts w:hint="eastAsia" w:ascii="宋体" w:hAnsi="宋体" w:eastAsia="宋体" w:cs="宋体"/>
          <w:color w:val="000000"/>
          <w:sz w:val="24"/>
          <w:u w:val="single"/>
        </w:rPr>
        <w:t xml:space="preserve">                                           </w:t>
      </w:r>
    </w:p>
    <w:p w14:paraId="472BCCC0">
      <w:pPr>
        <w:spacing w:line="4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通讯地址：</w:t>
      </w:r>
      <w:r>
        <w:rPr>
          <w:rFonts w:hint="eastAsia" w:ascii="宋体" w:hAnsi="宋体" w:eastAsia="宋体" w:cs="宋体"/>
          <w:color w:val="000000"/>
          <w:sz w:val="24"/>
          <w:u w:val="single"/>
        </w:rPr>
        <w:t xml:space="preserve">                                             </w:t>
      </w:r>
    </w:p>
    <w:p w14:paraId="6E4D9AE2">
      <w:pPr>
        <w:spacing w:line="4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电话号码：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邮编：</w:t>
      </w:r>
      <w:r>
        <w:rPr>
          <w:rFonts w:hint="eastAsia" w:ascii="宋体" w:hAnsi="宋体" w:eastAsia="宋体" w:cs="宋体"/>
          <w:color w:val="000000"/>
          <w:sz w:val="24"/>
          <w:u w:val="single"/>
        </w:rPr>
        <w:t xml:space="preserve">                     </w:t>
      </w:r>
    </w:p>
    <w:p w14:paraId="548B442A">
      <w:pPr>
        <w:spacing w:line="460" w:lineRule="exact"/>
        <w:ind w:firstLine="480" w:firstLineChars="200"/>
        <w:rPr>
          <w:rFonts w:hint="eastAsia" w:ascii="宋体" w:hAnsi="宋体" w:eastAsia="宋体" w:cs="宋体"/>
          <w:color w:val="000000"/>
          <w:sz w:val="24"/>
        </w:rPr>
      </w:pPr>
    </w:p>
    <w:p w14:paraId="10B1DBA2">
      <w:pPr>
        <w:spacing w:line="4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                                 单位名称：（公章）</w:t>
      </w:r>
    </w:p>
    <w:p w14:paraId="71065B3D">
      <w:pPr>
        <w:pStyle w:val="2"/>
        <w:ind w:firstLine="4320" w:firstLineChars="1800"/>
        <w:rPr>
          <w:rFonts w:hint="eastAsia" w:ascii="宋体" w:hAnsi="宋体" w:cs="宋体"/>
          <w:sz w:val="24"/>
        </w:rPr>
      </w:pPr>
      <w:r>
        <w:rPr>
          <w:rFonts w:hint="eastAsia" w:ascii="宋体" w:hAnsi="宋体" w:cs="宋体"/>
          <w:color w:val="000000"/>
          <w:sz w:val="24"/>
        </w:rPr>
        <w:t>法定代表人签字或盖章：</w:t>
      </w:r>
      <w:r>
        <w:rPr>
          <w:rFonts w:hint="eastAsia" w:ascii="宋体" w:hAnsi="宋体" w:cs="宋体"/>
          <w:color w:val="000000"/>
          <w:sz w:val="24"/>
          <w:u w:val="single"/>
        </w:rPr>
        <w:t xml:space="preserve">        </w:t>
      </w:r>
    </w:p>
    <w:p w14:paraId="4DDF22F3">
      <w:pPr>
        <w:spacing w:line="4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                                        年  月  日</w:t>
      </w:r>
    </w:p>
    <w:p w14:paraId="0299D658">
      <w:pPr>
        <w:spacing w:before="100" w:beforeAutospacing="1" w:after="100" w:afterAutospacing="1" w:line="240" w:lineRule="atLeast"/>
        <w:ind w:firstLine="482" w:firstLineChars="200"/>
        <w:rPr>
          <w:rFonts w:hint="eastAsia" w:ascii="宋体" w:hAnsi="宋体" w:eastAsia="宋体" w:cs="宋体"/>
          <w:b/>
          <w:bCs/>
          <w:color w:val="000000"/>
          <w:sz w:val="24"/>
        </w:rPr>
      </w:pPr>
      <w:r>
        <w:rPr>
          <w:rFonts w:hint="eastAsia" w:ascii="宋体" w:hAnsi="宋体" w:eastAsia="宋体" w:cs="宋体"/>
          <w:b/>
          <w:bCs/>
          <w:color w:val="000000"/>
          <w:sz w:val="24"/>
        </w:rPr>
        <w:t>附：法定代表人《居民身份证》复印件</w:t>
      </w:r>
    </w:p>
    <w:tbl>
      <w:tblPr>
        <w:tblStyle w:val="7"/>
        <w:tblW w:w="0" w:type="auto"/>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4"/>
        <w:gridCol w:w="4115"/>
      </w:tblGrid>
      <w:tr w14:paraId="09C01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4114" w:type="dxa"/>
            <w:vAlign w:val="center"/>
          </w:tcPr>
          <w:p w14:paraId="1C44EB65">
            <w:pPr>
              <w:spacing w:line="420" w:lineRule="exact"/>
              <w:jc w:val="center"/>
              <w:rPr>
                <w:rFonts w:hint="eastAsia" w:ascii="宋体" w:hAnsi="宋体" w:eastAsia="宋体" w:cs="宋体"/>
                <w:color w:val="000000"/>
                <w:sz w:val="24"/>
              </w:rPr>
            </w:pPr>
            <w:r>
              <w:rPr>
                <w:rFonts w:hint="eastAsia" w:ascii="宋体" w:hAnsi="宋体" w:eastAsia="宋体" w:cs="宋体"/>
                <w:color w:val="000000"/>
                <w:sz w:val="24"/>
              </w:rPr>
              <w:t>（身份证正面）</w:t>
            </w:r>
          </w:p>
        </w:tc>
        <w:tc>
          <w:tcPr>
            <w:tcW w:w="4115" w:type="dxa"/>
            <w:vAlign w:val="center"/>
          </w:tcPr>
          <w:p w14:paraId="40FB57B1">
            <w:pPr>
              <w:spacing w:line="420" w:lineRule="exact"/>
              <w:jc w:val="center"/>
              <w:rPr>
                <w:rFonts w:hint="eastAsia" w:ascii="宋体" w:hAnsi="宋体" w:eastAsia="宋体" w:cs="宋体"/>
                <w:color w:val="000000"/>
                <w:sz w:val="24"/>
              </w:rPr>
            </w:pPr>
            <w:r>
              <w:rPr>
                <w:rFonts w:hint="eastAsia" w:ascii="宋体" w:hAnsi="宋体" w:eastAsia="宋体" w:cs="宋体"/>
                <w:color w:val="000000"/>
                <w:sz w:val="24"/>
              </w:rPr>
              <w:t>（身份证背面）</w:t>
            </w:r>
          </w:p>
        </w:tc>
      </w:tr>
    </w:tbl>
    <w:p w14:paraId="3F264A4D">
      <w:pPr>
        <w:adjustRightInd w:val="0"/>
        <w:snapToGrid w:val="0"/>
        <w:spacing w:line="240" w:lineRule="atLeast"/>
        <w:rPr>
          <w:rFonts w:hint="eastAsia" w:ascii="宋体" w:hAnsi="宋体" w:eastAsia="宋体" w:cs="宋体"/>
          <w:color w:val="000000"/>
          <w:sz w:val="24"/>
        </w:rPr>
      </w:pPr>
    </w:p>
    <w:p w14:paraId="3ABAF944">
      <w:pPr>
        <w:adjustRightInd w:val="0"/>
        <w:snapToGrid w:val="0"/>
        <w:spacing w:line="240" w:lineRule="atLeast"/>
        <w:rPr>
          <w:rFonts w:hint="eastAsia" w:ascii="宋体" w:hAnsi="宋体" w:eastAsia="宋体" w:cs="宋体"/>
          <w:color w:val="000000"/>
          <w:sz w:val="24"/>
        </w:rPr>
      </w:pPr>
    </w:p>
    <w:p w14:paraId="52657A50">
      <w:pPr>
        <w:rPr>
          <w:rFonts w:hint="eastAsia" w:ascii="宋体" w:hAnsi="宋体" w:eastAsia="宋体" w:cs="宋体"/>
          <w:sz w:val="24"/>
        </w:rPr>
      </w:pPr>
    </w:p>
    <w:p w14:paraId="339317B7">
      <w:pPr>
        <w:pStyle w:val="2"/>
        <w:rPr>
          <w:rFonts w:hint="eastAsia" w:ascii="宋体" w:hAnsi="宋体" w:cs="宋体"/>
          <w:sz w:val="24"/>
        </w:rPr>
      </w:pPr>
    </w:p>
    <w:p w14:paraId="48E033B6">
      <w:pPr>
        <w:rPr>
          <w:rFonts w:hint="eastAsia" w:ascii="宋体" w:hAnsi="宋体" w:eastAsia="宋体" w:cs="宋体"/>
          <w:b/>
          <w:color w:val="000000"/>
          <w:sz w:val="24"/>
        </w:rPr>
      </w:pPr>
    </w:p>
    <w:p w14:paraId="444AF545">
      <w:pPr>
        <w:widowControl/>
        <w:jc w:val="center"/>
        <w:rPr>
          <w:rFonts w:hint="eastAsia" w:ascii="宋体" w:hAnsi="宋体" w:eastAsia="宋体" w:cs="宋体"/>
          <w:b/>
          <w:bCs/>
          <w:color w:val="000000"/>
          <w:sz w:val="28"/>
          <w:szCs w:val="28"/>
        </w:rPr>
      </w:pPr>
      <w:r>
        <w:rPr>
          <w:rFonts w:hint="eastAsia" w:ascii="宋体" w:hAnsi="宋体" w:eastAsia="宋体" w:cs="宋体"/>
          <w:b/>
          <w:color w:val="000000"/>
          <w:sz w:val="24"/>
        </w:rPr>
        <w:br w:type="page"/>
      </w:r>
      <w:r>
        <w:rPr>
          <w:rFonts w:hint="eastAsia" w:ascii="宋体" w:hAnsi="宋体" w:eastAsia="宋体" w:cs="宋体"/>
          <w:b/>
          <w:bCs/>
          <w:color w:val="000000"/>
          <w:sz w:val="28"/>
          <w:szCs w:val="28"/>
        </w:rPr>
        <w:t>2、法定代表人授权委托书</w:t>
      </w: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供应商必须按格式填写</w:t>
      </w:r>
      <w:r>
        <w:rPr>
          <w:rFonts w:hint="eastAsia" w:ascii="宋体" w:hAnsi="宋体" w:eastAsia="宋体" w:cs="宋体"/>
          <w:b/>
          <w:bCs/>
          <w:color w:val="000000"/>
          <w:sz w:val="28"/>
          <w:szCs w:val="28"/>
          <w:lang w:eastAsia="zh-CN"/>
        </w:rPr>
        <w:t>）</w:t>
      </w:r>
    </w:p>
    <w:p w14:paraId="4A33ACAA">
      <w:pPr>
        <w:jc w:val="center"/>
        <w:rPr>
          <w:rFonts w:hint="eastAsia" w:ascii="宋体" w:hAnsi="宋体" w:eastAsia="宋体" w:cs="宋体"/>
          <w:b/>
          <w:color w:val="000000"/>
          <w:sz w:val="24"/>
        </w:rPr>
      </w:pPr>
    </w:p>
    <w:p w14:paraId="2F522DAD">
      <w:pPr>
        <w:pStyle w:val="4"/>
        <w:autoSpaceDE w:val="0"/>
        <w:spacing w:after="0" w:line="440" w:lineRule="exact"/>
        <w:ind w:left="0" w:leftChars="0" w:firstLine="480" w:firstLineChars="200"/>
        <w:rPr>
          <w:rFonts w:hint="eastAsia" w:ascii="宋体" w:hAnsi="宋体" w:cs="宋体"/>
          <w:color w:val="000000"/>
          <w:sz w:val="24"/>
        </w:rPr>
      </w:pPr>
      <w:r>
        <w:rPr>
          <w:rFonts w:hint="eastAsia" w:ascii="宋体" w:hAnsi="宋体" w:cs="宋体"/>
          <w:color w:val="000000"/>
          <w:sz w:val="24"/>
        </w:rPr>
        <w:t>本授权书声明：注册于</w:t>
      </w:r>
      <w:r>
        <w:rPr>
          <w:rFonts w:hint="eastAsia" w:ascii="宋体" w:hAnsi="宋体" w:cs="宋体"/>
          <w:color w:val="000000"/>
          <w:sz w:val="24"/>
          <w:u w:val="single"/>
        </w:rPr>
        <w:t>（地区的名称）</w:t>
      </w:r>
      <w:r>
        <w:rPr>
          <w:rFonts w:hint="eastAsia" w:ascii="宋体" w:hAnsi="宋体" w:cs="宋体"/>
          <w:color w:val="000000"/>
          <w:sz w:val="24"/>
        </w:rPr>
        <w:t>的</w:t>
      </w:r>
      <w:r>
        <w:rPr>
          <w:rFonts w:hint="eastAsia" w:ascii="宋体" w:hAnsi="宋体" w:cs="宋体"/>
          <w:color w:val="000000"/>
          <w:sz w:val="24"/>
          <w:u w:val="single"/>
        </w:rPr>
        <w:t>（公司名称）</w:t>
      </w:r>
      <w:r>
        <w:rPr>
          <w:rFonts w:hint="eastAsia" w:ascii="宋体" w:hAnsi="宋体" w:cs="宋体"/>
          <w:color w:val="000000"/>
          <w:sz w:val="24"/>
        </w:rPr>
        <w:t>，在下面签字的法定代表人</w:t>
      </w:r>
      <w:r>
        <w:rPr>
          <w:rFonts w:hint="eastAsia" w:ascii="宋体" w:hAnsi="宋体" w:cs="宋体"/>
          <w:color w:val="000000"/>
          <w:sz w:val="24"/>
          <w:u w:val="single"/>
        </w:rPr>
        <w:t>（姓名、职务）</w:t>
      </w:r>
      <w:r>
        <w:rPr>
          <w:rFonts w:hint="eastAsia" w:ascii="宋体" w:hAnsi="宋体" w:cs="宋体"/>
          <w:color w:val="000000"/>
          <w:sz w:val="24"/>
        </w:rPr>
        <w:t>，代表本公司委托在下面签字的</w:t>
      </w:r>
      <w:r>
        <w:rPr>
          <w:rFonts w:hint="eastAsia" w:ascii="宋体" w:hAnsi="宋体" w:cs="宋体"/>
          <w:color w:val="000000"/>
          <w:sz w:val="24"/>
          <w:u w:val="single"/>
        </w:rPr>
        <w:t>（被授权人的姓名、职务）</w:t>
      </w:r>
      <w:r>
        <w:rPr>
          <w:rFonts w:hint="eastAsia" w:ascii="宋体" w:hAnsi="宋体" w:cs="宋体"/>
          <w:color w:val="000000"/>
          <w:sz w:val="24"/>
        </w:rPr>
        <w:t>为本公司的合法代理人，就</w:t>
      </w:r>
      <w:r>
        <w:rPr>
          <w:rFonts w:hint="eastAsia" w:ascii="宋体" w:hAnsi="宋体" w:cs="宋体"/>
          <w:color w:val="000000"/>
          <w:sz w:val="24"/>
          <w:u w:val="single"/>
        </w:rPr>
        <w:t>（项目名称）</w:t>
      </w:r>
      <w:r>
        <w:rPr>
          <w:rFonts w:hint="eastAsia" w:ascii="宋体" w:hAnsi="宋体" w:cs="宋体"/>
          <w:color w:val="000000"/>
          <w:sz w:val="24"/>
        </w:rPr>
        <w:t>的投标，以本公司的名义处理一切与之有关的事务。</w:t>
      </w:r>
    </w:p>
    <w:p w14:paraId="63C0EB35">
      <w:pPr>
        <w:spacing w:line="420" w:lineRule="exact"/>
        <w:ind w:firstLine="480" w:firstLineChars="200"/>
        <w:rPr>
          <w:rFonts w:hint="eastAsia" w:ascii="宋体" w:hAnsi="宋体" w:eastAsia="宋体" w:cs="宋体"/>
          <w:color w:val="000000"/>
          <w:sz w:val="24"/>
        </w:rPr>
      </w:pPr>
    </w:p>
    <w:p w14:paraId="7EDFBB9D">
      <w:pPr>
        <w:autoSpaceDE w:val="0"/>
        <w:spacing w:line="42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委托期限：自本委托书签署之日起至投标有效期期满。</w:t>
      </w:r>
    </w:p>
    <w:p w14:paraId="1BC7DB72">
      <w:pPr>
        <w:autoSpaceDE w:val="0"/>
        <w:spacing w:line="42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代理人无转委托权。</w:t>
      </w:r>
    </w:p>
    <w:p w14:paraId="4AA6FE82">
      <w:pPr>
        <w:spacing w:line="420" w:lineRule="exact"/>
        <w:ind w:firstLine="482"/>
        <w:rPr>
          <w:rFonts w:hint="eastAsia" w:ascii="宋体" w:hAnsi="宋体" w:eastAsia="宋体" w:cs="宋体"/>
          <w:b/>
          <w:bCs/>
          <w:color w:val="000000"/>
          <w:sz w:val="24"/>
        </w:rPr>
      </w:pPr>
      <w:r>
        <w:rPr>
          <w:rFonts w:hint="eastAsia" w:ascii="宋体" w:hAnsi="宋体" w:eastAsia="宋体" w:cs="宋体"/>
          <w:b/>
          <w:bCs/>
          <w:color w:val="000000"/>
          <w:sz w:val="24"/>
        </w:rPr>
        <w:t>附：委托代理人的身份证复印件（加盖单位公章）</w:t>
      </w:r>
    </w:p>
    <w:tbl>
      <w:tblPr>
        <w:tblStyle w:val="7"/>
        <w:tblW w:w="0" w:type="auto"/>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4"/>
        <w:gridCol w:w="4115"/>
      </w:tblGrid>
      <w:tr w14:paraId="48CF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4114" w:type="dxa"/>
            <w:vAlign w:val="center"/>
          </w:tcPr>
          <w:p w14:paraId="3217288C">
            <w:pPr>
              <w:spacing w:line="420" w:lineRule="exact"/>
              <w:jc w:val="center"/>
              <w:rPr>
                <w:rFonts w:hint="eastAsia" w:ascii="宋体" w:hAnsi="宋体" w:eastAsia="宋体" w:cs="宋体"/>
                <w:color w:val="000000"/>
                <w:sz w:val="24"/>
              </w:rPr>
            </w:pPr>
            <w:r>
              <w:rPr>
                <w:rFonts w:hint="eastAsia" w:ascii="宋体" w:hAnsi="宋体" w:eastAsia="宋体" w:cs="宋体"/>
                <w:color w:val="000000"/>
                <w:sz w:val="24"/>
              </w:rPr>
              <w:t>（身份证正面）</w:t>
            </w:r>
          </w:p>
        </w:tc>
        <w:tc>
          <w:tcPr>
            <w:tcW w:w="4115" w:type="dxa"/>
            <w:vAlign w:val="center"/>
          </w:tcPr>
          <w:p w14:paraId="65C97548">
            <w:pPr>
              <w:spacing w:line="420" w:lineRule="exact"/>
              <w:jc w:val="center"/>
              <w:rPr>
                <w:rFonts w:hint="eastAsia" w:ascii="宋体" w:hAnsi="宋体" w:eastAsia="宋体" w:cs="宋体"/>
                <w:color w:val="000000"/>
                <w:sz w:val="24"/>
              </w:rPr>
            </w:pPr>
            <w:r>
              <w:rPr>
                <w:rFonts w:hint="eastAsia" w:ascii="宋体" w:hAnsi="宋体" w:eastAsia="宋体" w:cs="宋体"/>
                <w:color w:val="000000"/>
                <w:sz w:val="24"/>
              </w:rPr>
              <w:t>（身份证背面）</w:t>
            </w:r>
          </w:p>
        </w:tc>
      </w:tr>
    </w:tbl>
    <w:p w14:paraId="0F84AD5C">
      <w:pPr>
        <w:spacing w:line="420" w:lineRule="exact"/>
        <w:ind w:firstLine="482"/>
        <w:rPr>
          <w:rFonts w:hint="eastAsia" w:ascii="宋体" w:hAnsi="宋体" w:eastAsia="宋体" w:cs="宋体"/>
          <w:color w:val="000000"/>
          <w:sz w:val="24"/>
        </w:rPr>
      </w:pPr>
    </w:p>
    <w:p w14:paraId="5C5A44FE">
      <w:pPr>
        <w:topLinePunct/>
        <w:spacing w:line="420" w:lineRule="exact"/>
        <w:rPr>
          <w:rFonts w:hint="eastAsia" w:ascii="宋体" w:hAnsi="宋体" w:eastAsia="宋体" w:cs="宋体"/>
          <w:color w:val="000000"/>
          <w:sz w:val="24"/>
        </w:rPr>
      </w:pPr>
    </w:p>
    <w:p w14:paraId="4078B20E">
      <w:pPr>
        <w:topLinePunct/>
        <w:spacing w:line="420" w:lineRule="exact"/>
        <w:ind w:firstLine="2160" w:firstLineChars="900"/>
        <w:rPr>
          <w:rFonts w:hint="eastAsia" w:ascii="宋体" w:hAnsi="宋体" w:eastAsia="宋体" w:cs="宋体"/>
          <w:color w:val="000000"/>
          <w:sz w:val="24"/>
        </w:rPr>
      </w:pPr>
      <w:r>
        <w:rPr>
          <w:rFonts w:hint="eastAsia" w:ascii="宋体" w:hAnsi="宋体" w:eastAsia="宋体" w:cs="宋体"/>
          <w:color w:val="000000"/>
          <w:sz w:val="24"/>
        </w:rPr>
        <w:t>投标人：</w:t>
      </w:r>
      <w:r>
        <w:rPr>
          <w:rFonts w:hint="eastAsia" w:ascii="宋体" w:hAnsi="宋体" w:eastAsia="宋体" w:cs="宋体"/>
          <w:bCs/>
          <w:color w:val="000000"/>
          <w:sz w:val="24"/>
          <w:u w:val="single"/>
        </w:rPr>
        <w:t xml:space="preserve">   （全称）（盖章）   </w:t>
      </w:r>
    </w:p>
    <w:p w14:paraId="6C41108D">
      <w:pPr>
        <w:autoSpaceDE w:val="0"/>
        <w:spacing w:line="420" w:lineRule="exact"/>
        <w:ind w:firstLine="482"/>
        <w:rPr>
          <w:rFonts w:hint="eastAsia" w:ascii="宋体" w:hAnsi="宋体" w:eastAsia="宋体" w:cs="宋体"/>
          <w:color w:val="000000"/>
          <w:sz w:val="24"/>
          <w:u w:val="single"/>
        </w:rPr>
      </w:pPr>
      <w:r>
        <w:rPr>
          <w:rFonts w:hint="eastAsia" w:ascii="宋体" w:hAnsi="宋体" w:eastAsia="宋体" w:cs="宋体"/>
          <w:color w:val="000000"/>
          <w:sz w:val="24"/>
        </w:rPr>
        <w:t xml:space="preserve">              法定代表人签字或盖章：</w:t>
      </w:r>
      <w:r>
        <w:rPr>
          <w:rFonts w:hint="eastAsia" w:ascii="宋体" w:hAnsi="宋体" w:eastAsia="宋体" w:cs="宋体"/>
          <w:color w:val="000000"/>
          <w:sz w:val="24"/>
          <w:u w:val="single"/>
        </w:rPr>
        <w:t xml:space="preserve">                </w:t>
      </w:r>
    </w:p>
    <w:p w14:paraId="127D0117">
      <w:pPr>
        <w:topLinePunct/>
        <w:spacing w:line="420" w:lineRule="exact"/>
        <w:ind w:firstLine="2160" w:firstLineChars="900"/>
        <w:rPr>
          <w:rFonts w:hint="eastAsia" w:ascii="宋体" w:hAnsi="宋体" w:eastAsia="宋体" w:cs="宋体"/>
          <w:color w:val="000000"/>
          <w:sz w:val="24"/>
          <w:u w:val="single"/>
        </w:rPr>
      </w:pPr>
      <w:r>
        <w:rPr>
          <w:rFonts w:hint="eastAsia" w:ascii="宋体" w:hAnsi="宋体" w:eastAsia="宋体" w:cs="宋体"/>
          <w:color w:val="000000"/>
          <w:sz w:val="24"/>
        </w:rPr>
        <w:t>身份证号码：</w:t>
      </w:r>
    </w:p>
    <w:p w14:paraId="1D4EAC5B">
      <w:pPr>
        <w:autoSpaceDE w:val="0"/>
        <w:spacing w:line="420" w:lineRule="exact"/>
        <w:ind w:firstLine="482"/>
        <w:rPr>
          <w:rFonts w:hint="eastAsia" w:ascii="宋体" w:hAnsi="宋体" w:eastAsia="宋体" w:cs="宋体"/>
          <w:color w:val="000000"/>
          <w:sz w:val="24"/>
          <w:u w:val="single"/>
        </w:rPr>
      </w:pPr>
      <w:r>
        <w:rPr>
          <w:rFonts w:hint="eastAsia" w:ascii="宋体" w:hAnsi="宋体" w:eastAsia="宋体" w:cs="宋体"/>
          <w:color w:val="000000"/>
          <w:sz w:val="24"/>
        </w:rPr>
        <w:t xml:space="preserve">              委托代理人签字：</w:t>
      </w:r>
      <w:r>
        <w:rPr>
          <w:rFonts w:hint="eastAsia" w:ascii="宋体" w:hAnsi="宋体" w:eastAsia="宋体" w:cs="宋体"/>
          <w:color w:val="000000"/>
          <w:sz w:val="24"/>
          <w:u w:val="single"/>
        </w:rPr>
        <w:t xml:space="preserve">                       </w:t>
      </w:r>
    </w:p>
    <w:p w14:paraId="4C4D1962">
      <w:pPr>
        <w:topLinePunct/>
        <w:spacing w:line="420" w:lineRule="exact"/>
        <w:ind w:firstLine="2160" w:firstLineChars="900"/>
        <w:rPr>
          <w:rFonts w:hint="eastAsia" w:ascii="宋体" w:hAnsi="宋体" w:eastAsia="宋体" w:cs="宋体"/>
          <w:color w:val="000000"/>
          <w:sz w:val="24"/>
          <w:u w:val="single"/>
        </w:rPr>
      </w:pPr>
      <w:r>
        <w:rPr>
          <w:rFonts w:hint="eastAsia" w:ascii="宋体" w:hAnsi="宋体" w:eastAsia="宋体" w:cs="宋体"/>
          <w:color w:val="000000"/>
          <w:sz w:val="24"/>
        </w:rPr>
        <w:t>身份证号码：</w:t>
      </w:r>
    </w:p>
    <w:p w14:paraId="3DFCA3EE">
      <w:pPr>
        <w:autoSpaceDE w:val="0"/>
        <w:spacing w:line="420" w:lineRule="exact"/>
        <w:ind w:firstLine="2160" w:firstLineChars="900"/>
        <w:rPr>
          <w:rFonts w:hint="eastAsia" w:ascii="宋体" w:hAnsi="宋体" w:eastAsia="宋体" w:cs="宋体"/>
          <w:color w:val="000000"/>
          <w:sz w:val="24"/>
          <w:u w:val="single"/>
        </w:rPr>
      </w:pPr>
      <w:r>
        <w:rPr>
          <w:rFonts w:hint="eastAsia" w:ascii="宋体" w:hAnsi="宋体" w:eastAsia="宋体" w:cs="宋体"/>
          <w:color w:val="000000"/>
          <w:sz w:val="24"/>
        </w:rPr>
        <w:t>授权日期：   年  月  日</w:t>
      </w:r>
    </w:p>
    <w:p w14:paraId="36A084EB">
      <w:pPr>
        <w:rPr>
          <w:rFonts w:hint="eastAsia" w:ascii="宋体" w:hAnsi="宋体" w:eastAsia="宋体" w:cs="宋体"/>
          <w:color w:val="000000"/>
          <w:sz w:val="24"/>
        </w:rPr>
      </w:pPr>
    </w:p>
    <w:p w14:paraId="43D61492">
      <w:pPr>
        <w:jc w:val="center"/>
        <w:rPr>
          <w:rFonts w:hint="eastAsia" w:ascii="宋体" w:hAnsi="宋体" w:eastAsia="宋体" w:cs="宋体"/>
          <w:color w:val="000000"/>
          <w:kern w:val="0"/>
          <w:sz w:val="28"/>
          <w:szCs w:val="28"/>
        </w:rPr>
      </w:pPr>
      <w:r>
        <w:rPr>
          <w:rFonts w:hint="eastAsia" w:ascii="宋体" w:hAnsi="宋体" w:eastAsia="宋体" w:cs="宋体"/>
          <w:kern w:val="0"/>
          <w:sz w:val="20"/>
          <w:szCs w:val="20"/>
        </w:rPr>
        <w:br w:type="page"/>
      </w:r>
    </w:p>
    <w:p w14:paraId="231C5597">
      <w:pPr>
        <w:spacing w:before="100" w:beforeAutospacing="1" w:after="100" w:afterAutospacing="1" w:line="240" w:lineRule="atLeast"/>
        <w:ind w:firstLine="1687" w:firstLineChars="600"/>
        <w:jc w:val="both"/>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rPr>
        <w:t>3、询价采购供应商报价函</w:t>
      </w: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供应商必须按格式填写</w:t>
      </w:r>
      <w:r>
        <w:rPr>
          <w:rFonts w:hint="eastAsia" w:ascii="宋体" w:hAnsi="宋体" w:eastAsia="宋体" w:cs="宋体"/>
          <w:b/>
          <w:bCs/>
          <w:color w:val="000000"/>
          <w:sz w:val="28"/>
          <w:szCs w:val="28"/>
          <w:lang w:eastAsia="zh-CN"/>
        </w:rPr>
        <w:t>）</w:t>
      </w:r>
    </w:p>
    <w:p w14:paraId="3FA62A60">
      <w:pPr>
        <w:pStyle w:val="3"/>
        <w:spacing w:line="520" w:lineRule="exact"/>
        <w:rPr>
          <w:rFonts w:ascii="宋体" w:hAnsi="宋体" w:eastAsia="宋体" w:cs="宋体"/>
          <w:sz w:val="24"/>
          <w:szCs w:val="24"/>
          <w:u w:val="single"/>
        </w:rPr>
      </w:pPr>
      <w:r>
        <w:rPr>
          <w:rFonts w:ascii="宋体" w:hAnsi="宋体" w:eastAsia="宋体" w:cs="宋体"/>
          <w:sz w:val="24"/>
          <w:szCs w:val="24"/>
          <w:u w:val="single"/>
        </w:rPr>
        <w:t>（采购人）</w:t>
      </w:r>
      <w:r>
        <w:rPr>
          <w:rFonts w:hint="eastAsia" w:ascii="宋体" w:hAnsi="宋体" w:eastAsia="宋体" w:cs="宋体"/>
          <w:sz w:val="24"/>
          <w:szCs w:val="24"/>
          <w:u w:val="single"/>
          <w:lang w:val="en-US" w:eastAsia="zh-CN"/>
        </w:rPr>
        <w:t>新疆财经大学</w:t>
      </w:r>
      <w:r>
        <w:rPr>
          <w:rFonts w:ascii="宋体" w:hAnsi="宋体" w:eastAsia="宋体" w:cs="宋体"/>
          <w:sz w:val="24"/>
          <w:szCs w:val="24"/>
          <w:u w:val="single"/>
        </w:rPr>
        <w:t>：</w:t>
      </w:r>
    </w:p>
    <w:p w14:paraId="6633F24E">
      <w:pPr>
        <w:widowControl/>
        <w:spacing w:line="360" w:lineRule="auto"/>
        <w:ind w:firstLine="48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关于本次询价采购项目，我公司已认真阅读了贵方发布的询价采购函，决定参加报价。</w:t>
      </w:r>
    </w:p>
    <w:p w14:paraId="7D5612E9">
      <w:pPr>
        <w:widowControl/>
        <w:numPr>
          <w:ilvl w:val="0"/>
          <w:numId w:val="1"/>
        </w:num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报价：我方经考察现场和认真研究询价文件及其它有关文件后，愿以最终报价</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元，承接贵单位</w:t>
      </w:r>
      <w:r>
        <w:rPr>
          <w:rFonts w:hint="eastAsia" w:ascii="宋体" w:hAnsi="宋体" w:eastAsia="宋体" w:cs="宋体"/>
          <w:bCs/>
          <w:color w:val="000000"/>
          <w:kern w:val="0"/>
          <w:sz w:val="24"/>
          <w:szCs w:val="24"/>
          <w:u w:val="single"/>
        </w:rPr>
        <w:t xml:space="preserve"> 新疆财经大学网络与实验实践教学中心教学设备采购  </w:t>
      </w:r>
      <w:r>
        <w:rPr>
          <w:rFonts w:hint="eastAsia" w:ascii="宋体" w:hAnsi="宋体" w:eastAsia="宋体" w:cs="宋体"/>
          <w:color w:val="000000"/>
          <w:kern w:val="0"/>
          <w:sz w:val="24"/>
          <w:szCs w:val="24"/>
        </w:rPr>
        <w:t>，并遵守本询价文件中有关</w:t>
      </w:r>
      <w:r>
        <w:rPr>
          <w:rFonts w:hint="eastAsia" w:ascii="宋体" w:hAnsi="宋体" w:cs="宋体"/>
          <w:color w:val="000000"/>
          <w:kern w:val="0"/>
          <w:sz w:val="24"/>
          <w:szCs w:val="24"/>
        </w:rPr>
        <w:t xml:space="preserve"> </w:t>
      </w:r>
      <w:r>
        <w:rPr>
          <w:rFonts w:hint="eastAsia" w:ascii="宋体" w:hAnsi="宋体" w:cs="宋体"/>
          <w:color w:val="000000"/>
          <w:kern w:val="0"/>
          <w:sz w:val="24"/>
          <w:szCs w:val="24"/>
          <w:u w:val="single"/>
        </w:rPr>
        <w:t xml:space="preserve">新疆财经大学网络与实验实践教学中心教学设备采购 </w:t>
      </w:r>
      <w:r>
        <w:rPr>
          <w:rFonts w:hint="eastAsia" w:ascii="宋体" w:hAnsi="宋体" w:eastAsia="宋体" w:cs="宋体"/>
          <w:color w:val="000000"/>
          <w:kern w:val="0"/>
          <w:sz w:val="24"/>
          <w:szCs w:val="24"/>
        </w:rPr>
        <w:t>支付的规定。</w:t>
      </w:r>
    </w:p>
    <w:p w14:paraId="7D3F75DC">
      <w:pPr>
        <w:widowControl/>
        <w:numPr>
          <w:ilvl w:val="0"/>
          <w:numId w:val="1"/>
        </w:num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报价单（报价含运费、安装调试、发票税费等费用）：</w:t>
      </w:r>
    </w:p>
    <w:p w14:paraId="7C097031">
      <w:pPr>
        <w:widowControl/>
        <w:numPr>
          <w:ilvl w:val="0"/>
          <w:numId w:val="0"/>
        </w:numPr>
        <w:spacing w:line="360" w:lineRule="auto"/>
        <w:jc w:val="left"/>
        <w:rPr>
          <w:rFonts w:hint="default" w:ascii="宋体" w:hAnsi="宋体" w:eastAsia="宋体" w:cs="宋体"/>
          <w:color w:val="000000"/>
          <w:kern w:val="0"/>
          <w:sz w:val="24"/>
          <w:szCs w:val="24"/>
          <w:highlight w:val="yellow"/>
          <w:lang w:val="en-US" w:eastAsia="zh-CN"/>
        </w:rPr>
      </w:pPr>
      <w:r>
        <w:rPr>
          <w:rFonts w:hint="eastAsia" w:ascii="宋体" w:hAnsi="宋体" w:cs="宋体"/>
          <w:color w:val="000000"/>
          <w:kern w:val="0"/>
          <w:sz w:val="24"/>
          <w:szCs w:val="24"/>
          <w:highlight w:val="yellow"/>
          <w:lang w:val="en-US" w:eastAsia="zh-CN"/>
        </w:rPr>
        <w:t>详见</w:t>
      </w:r>
      <w:r>
        <w:rPr>
          <w:rFonts w:hint="eastAsia" w:ascii="宋体" w:hAnsi="宋体" w:cs="宋体"/>
          <w:color w:val="000000"/>
          <w:kern w:val="0"/>
          <w:sz w:val="24"/>
          <w:szCs w:val="24"/>
          <w:highlight w:val="yellow"/>
          <w:lang w:eastAsia="zh-CN"/>
        </w:rPr>
        <w:t>《</w:t>
      </w:r>
      <w:r>
        <w:rPr>
          <w:rFonts w:hint="eastAsia" w:ascii="宋体" w:hAnsi="宋体" w:cs="宋体"/>
          <w:color w:val="000000"/>
          <w:kern w:val="0"/>
          <w:sz w:val="24"/>
          <w:szCs w:val="24"/>
          <w:highlight w:val="yellow"/>
          <w:u w:val="single"/>
        </w:rPr>
        <w:t>新疆财经大学网络与实验实践教学中心教学设备采购</w:t>
      </w:r>
      <w:r>
        <w:rPr>
          <w:rFonts w:hint="eastAsia" w:ascii="宋体" w:hAnsi="宋体" w:cs="宋体"/>
          <w:color w:val="000000"/>
          <w:kern w:val="0"/>
          <w:sz w:val="24"/>
          <w:szCs w:val="24"/>
          <w:highlight w:val="yellow"/>
          <w:u w:val="single"/>
          <w:lang w:val="en-US" w:eastAsia="zh-CN"/>
        </w:rPr>
        <w:t>清单及参数</w:t>
      </w:r>
      <w:r>
        <w:rPr>
          <w:rFonts w:hint="eastAsia" w:ascii="宋体" w:hAnsi="宋体" w:cs="宋体"/>
          <w:color w:val="000000"/>
          <w:kern w:val="0"/>
          <w:sz w:val="24"/>
          <w:szCs w:val="24"/>
          <w:highlight w:val="yellow"/>
          <w:lang w:eastAsia="zh-CN"/>
        </w:rPr>
        <w:t>》</w:t>
      </w:r>
    </w:p>
    <w:p w14:paraId="36612FB6">
      <w:pPr>
        <w:widowControl/>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三</w:t>
      </w:r>
      <w:r>
        <w:rPr>
          <w:rFonts w:hint="eastAsia" w:ascii="宋体" w:hAnsi="宋体" w:eastAsia="宋体" w:cs="宋体"/>
          <w:color w:val="000000"/>
          <w:kern w:val="0"/>
          <w:sz w:val="24"/>
          <w:szCs w:val="24"/>
        </w:rPr>
        <w:t>、供货周期：</w:t>
      </w:r>
      <w:r>
        <w:rPr>
          <w:rFonts w:hint="eastAsia" w:ascii="宋体" w:hAnsi="宋体" w:eastAsia="宋体" w:cs="宋体"/>
          <w:color w:val="000000"/>
          <w:kern w:val="0"/>
          <w:sz w:val="24"/>
          <w:szCs w:val="24"/>
          <w:highlight w:val="yellow"/>
          <w:lang w:val="en-US" w:eastAsia="zh-CN"/>
        </w:rPr>
        <w:t>合同签订后30天内完成供货并安装调试完毕交付使用</w:t>
      </w:r>
      <w:r>
        <w:rPr>
          <w:rFonts w:hint="eastAsia" w:ascii="宋体" w:hAnsi="宋体" w:eastAsia="宋体" w:cs="宋体"/>
          <w:color w:val="000000"/>
          <w:kern w:val="0"/>
          <w:sz w:val="24"/>
          <w:szCs w:val="24"/>
          <w:highlight w:val="yellow"/>
        </w:rPr>
        <w:t>。</w:t>
      </w:r>
    </w:p>
    <w:p w14:paraId="2C2751D2">
      <w:pPr>
        <w:widowControl/>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四</w:t>
      </w:r>
      <w:r>
        <w:rPr>
          <w:rFonts w:hint="eastAsia" w:ascii="宋体" w:hAnsi="宋体" w:eastAsia="宋体" w:cs="宋体"/>
          <w:color w:val="000000"/>
          <w:kern w:val="0"/>
          <w:sz w:val="24"/>
          <w:szCs w:val="24"/>
        </w:rPr>
        <w:t>、如果贵方接受我方的投标，我方保证根据询价文件及合同的约定完成全部工作。</w:t>
      </w:r>
    </w:p>
    <w:p w14:paraId="1FB3328F">
      <w:pPr>
        <w:widowControl/>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五</w:t>
      </w:r>
      <w:r>
        <w:rPr>
          <w:rFonts w:hint="eastAsia" w:ascii="宋体" w:hAnsi="宋体" w:eastAsia="宋体" w:cs="宋体"/>
          <w:color w:val="000000"/>
          <w:kern w:val="0"/>
          <w:sz w:val="24"/>
          <w:szCs w:val="24"/>
        </w:rPr>
        <w:t>、联系方式</w:t>
      </w:r>
      <w:r>
        <w:rPr>
          <w:rFonts w:hint="eastAsia" w:ascii="宋体" w:hAnsi="宋体" w:eastAsia="宋体" w:cs="宋体"/>
          <w:color w:val="000000"/>
          <w:kern w:val="0"/>
          <w:sz w:val="24"/>
          <w:szCs w:val="24"/>
          <w:lang w:eastAsia="zh-CN"/>
        </w:rPr>
        <w:t>：</w:t>
      </w:r>
    </w:p>
    <w:p w14:paraId="536C0B0A">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联系人：            </w:t>
      </w:r>
    </w:p>
    <w:p w14:paraId="51D0AF17">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联系电话：</w:t>
      </w:r>
    </w:p>
    <w:p w14:paraId="6D70C09F">
      <w:pPr>
        <w:widowControl/>
        <w:spacing w:line="360" w:lineRule="auto"/>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 xml:space="preserve">  </w:t>
      </w:r>
    </w:p>
    <w:p w14:paraId="1459D1F6">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供应商名称（盖章）</w:t>
      </w:r>
    </w:p>
    <w:p w14:paraId="44C02BDF">
      <w:pP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1A0B79C0">
      <w:pPr>
        <w:rPr>
          <w:rFonts w:hint="eastAsia" w:ascii="宋体" w:hAnsi="宋体" w:eastAsia="宋体" w:cs="宋体"/>
          <w:color w:val="000000"/>
          <w:kern w:val="0"/>
          <w:sz w:val="24"/>
          <w:szCs w:val="24"/>
        </w:rPr>
      </w:pPr>
    </w:p>
    <w:p w14:paraId="187E91AD">
      <w:pPr>
        <w:ind w:firstLine="6240" w:firstLineChars="26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年     月    日</w:t>
      </w:r>
    </w:p>
    <w:p w14:paraId="04656843">
      <w:pPr>
        <w:rPr>
          <w:rFonts w:hint="eastAsia" w:ascii="宋体" w:hAnsi="宋体" w:eastAsia="宋体" w:cs="宋体"/>
          <w:color w:val="000000"/>
          <w:kern w:val="0"/>
          <w:sz w:val="24"/>
          <w:szCs w:val="24"/>
        </w:rPr>
      </w:pPr>
    </w:p>
    <w:p w14:paraId="32285B70">
      <w:pPr>
        <w:rPr>
          <w:rFonts w:hint="eastAsia" w:ascii="宋体" w:hAnsi="宋体" w:eastAsia="宋体" w:cs="宋体"/>
        </w:rPr>
      </w:pPr>
    </w:p>
    <w:p w14:paraId="1C4F7A0E">
      <w:pPr>
        <w:rPr>
          <w:rFonts w:hint="eastAsia" w:ascii="宋体" w:hAnsi="宋体" w:eastAsia="宋体" w:cs="宋体"/>
        </w:rPr>
      </w:pPr>
    </w:p>
    <w:p w14:paraId="08811D59">
      <w:pPr>
        <w:rPr>
          <w:rFonts w:hint="eastAsia" w:ascii="宋体" w:hAnsi="宋体" w:eastAsia="宋体" w:cs="宋体"/>
        </w:rPr>
      </w:pPr>
    </w:p>
    <w:p w14:paraId="25ED3994">
      <w:pPr>
        <w:rPr>
          <w:rFonts w:hint="eastAsia" w:ascii="宋体" w:hAnsi="宋体" w:eastAsia="宋体" w:cs="宋体"/>
        </w:rPr>
      </w:pPr>
      <w:r>
        <w:rPr>
          <w:rFonts w:hint="eastAsia" w:ascii="宋体" w:hAnsi="宋体" w:eastAsia="宋体" w:cs="宋体"/>
        </w:rPr>
        <w:br w:type="page"/>
      </w:r>
    </w:p>
    <w:p w14:paraId="033258C4">
      <w:pPr>
        <w:spacing w:before="100" w:beforeAutospacing="1" w:after="100" w:afterAutospacing="1" w:line="240" w:lineRule="atLeast"/>
        <w:jc w:val="center"/>
        <w:rPr>
          <w:rFonts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4</w:t>
      </w:r>
      <w:r>
        <w:rPr>
          <w:rFonts w:hint="eastAsia" w:ascii="宋体" w:hAnsi="宋体" w:eastAsia="宋体" w:cs="宋体"/>
          <w:b/>
          <w:bCs/>
          <w:color w:val="000000"/>
          <w:sz w:val="28"/>
          <w:szCs w:val="28"/>
        </w:rPr>
        <w:t>、参加政府采购活动前 3 年内在经营活动中没有重大违法记录的</w:t>
      </w:r>
    </w:p>
    <w:p w14:paraId="5607A4B1">
      <w:pPr>
        <w:spacing w:before="100" w:beforeAutospacing="1" w:after="100" w:afterAutospacing="1" w:line="240" w:lineRule="atLeast"/>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书面声明</w:t>
      </w:r>
    </w:p>
    <w:p w14:paraId="61ECB870">
      <w:pPr>
        <w:spacing w:before="156" w:beforeLines="50" w:after="156" w:afterLines="50" w:line="48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我单位郑重声明：参加本次政府采购活动前 3 年内，我单位在经营活动中没有因违法经营受到刑事处罚或者责令停产停业、吊销许可证或者执照、较大数额罚款等行政处罚。符合《中华人民共和国政府采购法》规定的供应商条件。若贵方在本项目采购活动过程中发现我方在采购活动前三年内有重大违法记录，我公司将无条件退出本项目，并承担因此引起的一切后果。我方对此声明负全部法律责任。</w:t>
      </w:r>
    </w:p>
    <w:p w14:paraId="2F8C8E29">
      <w:pPr>
        <w:spacing w:before="156" w:beforeLines="50" w:after="156" w:afterLines="50" w:line="480" w:lineRule="auto"/>
        <w:ind w:firstLine="480" w:firstLineChars="200"/>
        <w:jc w:val="left"/>
        <w:rPr>
          <w:rFonts w:ascii="宋体" w:hAnsi="宋体" w:eastAsia="宋体" w:cs="宋体"/>
          <w:sz w:val="24"/>
          <w:szCs w:val="24"/>
        </w:rPr>
      </w:pPr>
      <w:r>
        <w:rPr>
          <w:rFonts w:hint="eastAsia" w:ascii="宋体" w:hAnsi="宋体" w:eastAsia="宋体" w:cs="宋体"/>
          <w:sz w:val="24"/>
          <w:szCs w:val="24"/>
        </w:rPr>
        <w:t>特此声明！</w:t>
      </w:r>
    </w:p>
    <w:p w14:paraId="09AB7DEA">
      <w:pPr>
        <w:pStyle w:val="3"/>
        <w:spacing w:line="480" w:lineRule="auto"/>
        <w:ind w:firstLine="480" w:firstLineChars="200"/>
        <w:rPr>
          <w:rFonts w:ascii="宋体" w:hAnsi="宋体" w:eastAsia="宋体" w:cs="宋体"/>
          <w:bCs/>
          <w:sz w:val="24"/>
          <w:szCs w:val="24"/>
          <w:u w:val="single"/>
        </w:rPr>
      </w:pPr>
      <w:r>
        <w:rPr>
          <w:rFonts w:ascii="宋体" w:hAnsi="宋体" w:eastAsia="宋体" w:cs="宋体"/>
          <w:bCs/>
          <w:sz w:val="24"/>
          <w:szCs w:val="24"/>
        </w:rPr>
        <w:t>投标单位：</w:t>
      </w:r>
      <w:r>
        <w:rPr>
          <w:rFonts w:ascii="宋体" w:hAnsi="宋体" w:eastAsia="宋体" w:cs="宋体"/>
          <w:bCs/>
          <w:sz w:val="24"/>
          <w:szCs w:val="24"/>
          <w:u w:val="single"/>
        </w:rPr>
        <w:t>（全称）（盖章）</w:t>
      </w:r>
    </w:p>
    <w:p w14:paraId="000B45BC">
      <w:pPr>
        <w:pStyle w:val="3"/>
        <w:spacing w:line="480" w:lineRule="auto"/>
        <w:ind w:firstLine="480" w:firstLineChars="200"/>
        <w:rPr>
          <w:rFonts w:ascii="宋体" w:hAnsi="宋体" w:eastAsia="宋体" w:cs="宋体"/>
          <w:bCs/>
          <w:sz w:val="24"/>
          <w:szCs w:val="24"/>
        </w:rPr>
      </w:pPr>
      <w:r>
        <w:rPr>
          <w:rFonts w:ascii="宋体" w:hAnsi="宋体" w:eastAsia="宋体" w:cs="宋体"/>
          <w:bCs/>
          <w:sz w:val="24"/>
          <w:szCs w:val="24"/>
        </w:rPr>
        <w:t>法定代表人或委托代理人：</w:t>
      </w:r>
      <w:r>
        <w:rPr>
          <w:rFonts w:ascii="宋体" w:hAnsi="宋体" w:eastAsia="宋体" w:cs="宋体"/>
          <w:bCs/>
          <w:sz w:val="24"/>
          <w:szCs w:val="24"/>
          <w:u w:val="single"/>
        </w:rPr>
        <w:t>（签字或盖章）</w:t>
      </w:r>
    </w:p>
    <w:p w14:paraId="2E197692">
      <w:pPr>
        <w:pStyle w:val="3"/>
        <w:spacing w:line="480" w:lineRule="auto"/>
        <w:ind w:firstLine="480" w:firstLineChars="200"/>
        <w:rPr>
          <w:rFonts w:ascii="宋体" w:hAnsi="宋体" w:eastAsia="宋体" w:cs="宋体"/>
          <w:bCs/>
          <w:sz w:val="24"/>
          <w:szCs w:val="24"/>
        </w:rPr>
      </w:pPr>
      <w:r>
        <w:rPr>
          <w:rFonts w:ascii="宋体" w:hAnsi="宋体" w:eastAsia="宋体" w:cs="宋体"/>
          <w:bCs/>
          <w:sz w:val="24"/>
          <w:szCs w:val="24"/>
        </w:rPr>
        <w:t>日期：20</w:t>
      </w:r>
      <w:r>
        <w:rPr>
          <w:rFonts w:ascii="宋体" w:hAnsi="宋体" w:eastAsia="宋体" w:cs="宋体"/>
          <w:bCs/>
          <w:sz w:val="24"/>
          <w:szCs w:val="24"/>
          <w:u w:val="single"/>
        </w:rPr>
        <w:t>　　</w:t>
      </w:r>
      <w:r>
        <w:rPr>
          <w:rFonts w:ascii="宋体" w:hAnsi="宋体" w:eastAsia="宋体" w:cs="宋体"/>
          <w:bCs/>
          <w:sz w:val="24"/>
          <w:szCs w:val="24"/>
        </w:rPr>
        <w:t>年</w:t>
      </w:r>
      <w:r>
        <w:rPr>
          <w:rFonts w:ascii="宋体" w:hAnsi="宋体" w:eastAsia="宋体" w:cs="宋体"/>
          <w:bCs/>
          <w:sz w:val="24"/>
          <w:szCs w:val="24"/>
          <w:u w:val="single"/>
        </w:rPr>
        <w:t>　</w:t>
      </w:r>
      <w:r>
        <w:rPr>
          <w:rFonts w:ascii="宋体" w:hAnsi="宋体" w:eastAsia="宋体" w:cs="宋体"/>
          <w:bCs/>
          <w:sz w:val="24"/>
          <w:szCs w:val="24"/>
        </w:rPr>
        <w:t>月</w:t>
      </w:r>
      <w:r>
        <w:rPr>
          <w:rFonts w:ascii="宋体" w:hAnsi="宋体" w:eastAsia="宋体" w:cs="宋体"/>
          <w:bCs/>
          <w:sz w:val="24"/>
          <w:szCs w:val="24"/>
          <w:u w:val="single"/>
        </w:rPr>
        <w:t xml:space="preserve">  </w:t>
      </w:r>
      <w:r>
        <w:rPr>
          <w:rFonts w:ascii="宋体" w:hAnsi="宋体" w:eastAsia="宋体" w:cs="宋体"/>
          <w:bCs/>
          <w:sz w:val="24"/>
          <w:szCs w:val="24"/>
        </w:rPr>
        <w:t>日</w:t>
      </w:r>
    </w:p>
    <w:p w14:paraId="02D424BD">
      <w:pPr>
        <w:spacing w:line="360" w:lineRule="auto"/>
        <w:jc w:val="center"/>
        <w:rPr>
          <w:rFonts w:ascii="宋体" w:hAnsi="宋体"/>
          <w:b/>
          <w:bCs/>
          <w:sz w:val="30"/>
          <w:szCs w:val="30"/>
        </w:rPr>
      </w:pPr>
    </w:p>
    <w:p w14:paraId="4F4DE4A7">
      <w:pPr>
        <w:spacing w:line="360" w:lineRule="auto"/>
        <w:ind w:firstLine="480" w:firstLineChars="200"/>
        <w:rPr>
          <w:rFonts w:ascii="宋体" w:hAnsi="宋体" w:eastAsia="宋体" w:cs="宋体"/>
          <w:sz w:val="24"/>
          <w:szCs w:val="24"/>
        </w:rPr>
      </w:pPr>
    </w:p>
    <w:p w14:paraId="0ACD786D">
      <w:pPr>
        <w:spacing w:line="360" w:lineRule="auto"/>
        <w:ind w:firstLine="480" w:firstLineChars="200"/>
        <w:rPr>
          <w:rFonts w:ascii="宋体" w:hAnsi="宋体" w:eastAsia="宋体" w:cs="宋体"/>
          <w:sz w:val="24"/>
          <w:szCs w:val="24"/>
        </w:rPr>
      </w:pPr>
    </w:p>
    <w:p w14:paraId="5E76F9A3">
      <w:pPr>
        <w:spacing w:line="360" w:lineRule="auto"/>
        <w:ind w:firstLine="480" w:firstLineChars="200"/>
        <w:rPr>
          <w:rFonts w:ascii="宋体" w:hAnsi="宋体" w:eastAsia="宋体" w:cs="宋体"/>
          <w:sz w:val="24"/>
          <w:szCs w:val="24"/>
        </w:rPr>
      </w:pPr>
    </w:p>
    <w:p w14:paraId="433F8DF5">
      <w:pPr>
        <w:spacing w:line="360" w:lineRule="auto"/>
        <w:ind w:firstLine="480" w:firstLineChars="200"/>
        <w:rPr>
          <w:rFonts w:ascii="宋体" w:hAnsi="宋体" w:eastAsia="宋体" w:cs="宋体"/>
          <w:sz w:val="24"/>
          <w:szCs w:val="24"/>
        </w:rPr>
      </w:pPr>
    </w:p>
    <w:p w14:paraId="351E0163">
      <w:pPr>
        <w:spacing w:line="360" w:lineRule="auto"/>
        <w:ind w:firstLine="480" w:firstLineChars="200"/>
        <w:rPr>
          <w:rFonts w:ascii="宋体" w:hAnsi="宋体" w:eastAsia="宋体" w:cs="宋体"/>
          <w:sz w:val="24"/>
          <w:szCs w:val="24"/>
        </w:rPr>
      </w:pPr>
    </w:p>
    <w:p w14:paraId="54907A85">
      <w:pPr>
        <w:spacing w:line="360" w:lineRule="auto"/>
        <w:ind w:firstLine="480" w:firstLineChars="200"/>
        <w:rPr>
          <w:rFonts w:ascii="宋体" w:hAnsi="宋体" w:eastAsia="宋体" w:cs="宋体"/>
          <w:sz w:val="24"/>
          <w:szCs w:val="24"/>
        </w:rPr>
      </w:pPr>
    </w:p>
    <w:p w14:paraId="35BBEBAA">
      <w:pPr>
        <w:spacing w:line="360" w:lineRule="auto"/>
        <w:ind w:firstLine="480" w:firstLineChars="200"/>
        <w:rPr>
          <w:rFonts w:ascii="宋体" w:hAnsi="宋体" w:eastAsia="宋体" w:cs="宋体"/>
          <w:sz w:val="24"/>
          <w:szCs w:val="24"/>
        </w:rPr>
      </w:pPr>
    </w:p>
    <w:p w14:paraId="1169A3D8">
      <w:pPr>
        <w:spacing w:line="360" w:lineRule="auto"/>
        <w:ind w:firstLine="480" w:firstLineChars="200"/>
        <w:rPr>
          <w:rFonts w:ascii="宋体" w:hAnsi="宋体" w:eastAsia="宋体" w:cs="宋体"/>
          <w:sz w:val="24"/>
          <w:szCs w:val="24"/>
        </w:rPr>
      </w:pPr>
    </w:p>
    <w:p w14:paraId="65F4A0B3">
      <w:pPr>
        <w:spacing w:line="360" w:lineRule="auto"/>
        <w:ind w:firstLine="480" w:firstLineChars="200"/>
        <w:rPr>
          <w:rFonts w:ascii="宋体" w:hAnsi="宋体" w:eastAsia="宋体" w:cs="宋体"/>
          <w:sz w:val="24"/>
          <w:szCs w:val="24"/>
        </w:rPr>
      </w:pPr>
    </w:p>
    <w:p w14:paraId="00399C8A">
      <w:pPr>
        <w:pStyle w:val="6"/>
        <w:jc w:val="both"/>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embedRegular r:id="rId1" w:fontKey="{4B35C89E-5090-47CE-8A86-9A74F04B3CC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296C41"/>
    <w:multiLevelType w:val="singleLevel"/>
    <w:tmpl w:val="58296C4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jZDU2YzM1MDg2OWUyZmMyMGRiZGU3N2E5ZTY5NzcifQ=="/>
  </w:docVars>
  <w:rsids>
    <w:rsidRoot w:val="006E6009"/>
    <w:rsid w:val="003F75DF"/>
    <w:rsid w:val="00604C0B"/>
    <w:rsid w:val="00680164"/>
    <w:rsid w:val="006B1FE9"/>
    <w:rsid w:val="006E6009"/>
    <w:rsid w:val="008C7742"/>
    <w:rsid w:val="00922092"/>
    <w:rsid w:val="00DA572B"/>
    <w:rsid w:val="016F6EAC"/>
    <w:rsid w:val="0C156C2D"/>
    <w:rsid w:val="156468E4"/>
    <w:rsid w:val="183B168D"/>
    <w:rsid w:val="1B5C1C2F"/>
    <w:rsid w:val="1B7023BB"/>
    <w:rsid w:val="1F686DF4"/>
    <w:rsid w:val="21EE6F8B"/>
    <w:rsid w:val="2DBE44FC"/>
    <w:rsid w:val="325274F5"/>
    <w:rsid w:val="34731B4E"/>
    <w:rsid w:val="34E37873"/>
    <w:rsid w:val="3B0F3ED9"/>
    <w:rsid w:val="411F0C83"/>
    <w:rsid w:val="4AA771A6"/>
    <w:rsid w:val="714A3747"/>
    <w:rsid w:val="76852727"/>
    <w:rsid w:val="77041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mbria" w:hAnsi="Cambria" w:eastAsia="宋体" w:cs="Times New Roman"/>
      <w:szCs w:val="24"/>
    </w:rPr>
  </w:style>
  <w:style w:type="paragraph" w:styleId="3">
    <w:name w:val="Body Text"/>
    <w:basedOn w:val="1"/>
    <w:link w:val="11"/>
    <w:qFormat/>
    <w:uiPriority w:val="0"/>
    <w:pPr>
      <w:autoSpaceDE w:val="0"/>
      <w:autoSpaceDN w:val="0"/>
      <w:adjustRightInd w:val="0"/>
      <w:jc w:val="left"/>
    </w:pPr>
    <w:rPr>
      <w:rFonts w:hint="eastAsia" w:ascii="黑体" w:hAnsi="Times New Roman" w:eastAsia="黑体" w:cs="Times New Roman"/>
      <w:color w:val="000000"/>
      <w:kern w:val="0"/>
      <w:sz w:val="48"/>
      <w:szCs w:val="48"/>
    </w:rPr>
  </w:style>
  <w:style w:type="paragraph" w:styleId="4">
    <w:name w:val="Body Text Indent"/>
    <w:basedOn w:val="1"/>
    <w:link w:val="12"/>
    <w:qFormat/>
    <w:uiPriority w:val="0"/>
    <w:pPr>
      <w:spacing w:after="120"/>
      <w:ind w:left="420" w:leftChars="200"/>
    </w:pPr>
    <w:rPr>
      <w:rFonts w:ascii="Calibri" w:hAnsi="Calibri" w:eastAsia="宋体" w:cs="Times New Roman"/>
      <w:szCs w:val="24"/>
    </w:rPr>
  </w:style>
  <w:style w:type="paragraph" w:styleId="5">
    <w:name w:val="Normal (Web)"/>
    <w:basedOn w:val="1"/>
    <w:qFormat/>
    <w:uiPriority w:val="0"/>
    <w:pPr>
      <w:spacing w:beforeAutospacing="1" w:afterAutospacing="1"/>
      <w:jc w:val="left"/>
    </w:pPr>
    <w:rPr>
      <w:rFonts w:cs="Times New Roman"/>
      <w:kern w:val="0"/>
      <w:sz w:val="24"/>
      <w:szCs w:val="24"/>
    </w:rPr>
  </w:style>
  <w:style w:type="paragraph" w:styleId="6">
    <w:name w:val="Title"/>
    <w:basedOn w:val="1"/>
    <w:next w:val="1"/>
    <w:link w:val="10"/>
    <w:qFormat/>
    <w:uiPriority w:val="0"/>
    <w:pPr>
      <w:adjustRightInd w:val="0"/>
      <w:snapToGrid w:val="0"/>
      <w:spacing w:before="120" w:after="120" w:line="520" w:lineRule="exact"/>
      <w:jc w:val="center"/>
      <w:outlineLvl w:val="0"/>
    </w:pPr>
    <w:rPr>
      <w:rFonts w:ascii="黑体" w:hAnsi="Times New Roman" w:eastAsia="黑体" w:cs="Times New Roman"/>
      <w:snapToGrid w:val="0"/>
      <w:kern w:val="0"/>
      <w:sz w:val="28"/>
      <w:szCs w:val="20"/>
    </w:rPr>
  </w:style>
  <w:style w:type="table" w:styleId="8">
    <w:name w:val="Table Grid"/>
    <w:basedOn w:val="7"/>
    <w:unhideWhenUsed/>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字符"/>
    <w:basedOn w:val="9"/>
    <w:link w:val="6"/>
    <w:qFormat/>
    <w:uiPriority w:val="0"/>
    <w:rPr>
      <w:rFonts w:ascii="黑体" w:hAnsi="Times New Roman" w:eastAsia="黑体" w:cs="Times New Roman"/>
      <w:snapToGrid w:val="0"/>
      <w:kern w:val="0"/>
      <w:sz w:val="28"/>
      <w:szCs w:val="20"/>
    </w:rPr>
  </w:style>
  <w:style w:type="character" w:customStyle="1" w:styleId="11">
    <w:name w:val="正文文本 字符"/>
    <w:basedOn w:val="9"/>
    <w:link w:val="3"/>
    <w:qFormat/>
    <w:uiPriority w:val="0"/>
    <w:rPr>
      <w:rFonts w:ascii="黑体" w:hAnsi="Times New Roman" w:eastAsia="黑体" w:cs="Times New Roman"/>
      <w:color w:val="000000"/>
      <w:kern w:val="0"/>
      <w:sz w:val="48"/>
      <w:szCs w:val="48"/>
    </w:rPr>
  </w:style>
  <w:style w:type="character" w:customStyle="1" w:styleId="12">
    <w:name w:val="正文文本缩进 字符"/>
    <w:basedOn w:val="9"/>
    <w:link w:val="4"/>
    <w:qFormat/>
    <w:uiPriority w:val="0"/>
    <w:rPr>
      <w:rFonts w:ascii="Calibri" w:hAnsi="Calibri" w:eastAsia="宋体" w:cs="Times New Roman"/>
      <w:szCs w:val="24"/>
    </w:rPr>
  </w:style>
  <w:style w:type="paragraph" w:customStyle="1" w:styleId="13">
    <w:name w:val="Default Text"/>
    <w:qForma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14">
    <w:name w:val="Table Text"/>
    <w:basedOn w:val="1"/>
    <w:autoRedefine/>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2490</Words>
  <Characters>2514</Characters>
  <Lines>28</Lines>
  <Paragraphs>7</Paragraphs>
  <TotalTime>46</TotalTime>
  <ScaleCrop>false</ScaleCrop>
  <LinksUpToDate>false</LinksUpToDate>
  <CharactersWithSpaces>2976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2024-06-11T14:00:00Z</dcterms:created>
  <dc:creator>Windows 用户</dc:creator>
  <cp:lastModifiedBy>簡 單</cp:lastModifiedBy>
  <dcterms:modified xsi:type="dcterms:W3CDTF">2024-06-27T05:54:45Z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8D3A2899C2B249B08E6F8E5FCC64C5E0_12</vt:lpwstr>
  </property>
</Properties>
</file>