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64C84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🔹支持A3幅面彩色双面复印/网络打印/彩色扫描，支持U盘扫描，标配双面输稿器                   </w:t>
      </w:r>
    </w:p>
    <w:p w14:paraId="57170AD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🔹4.3英寸彩色触摸屏 </w:t>
      </w:r>
    </w:p>
    <w:p w14:paraId="589007C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🔹黑彩同速20页                          </w:t>
      </w:r>
    </w:p>
    <w:p w14:paraId="1E9AAF9C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 黑白彩色选择 一键操作        </w:t>
      </w:r>
    </w:p>
    <w:p w14:paraId="388F3F9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🔹预设证件 复印/扫描模式 简单 高效                                         </w:t>
      </w:r>
    </w:p>
    <w:p w14:paraId="422CED5E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🔹身份证正反两面合并复印       </w:t>
      </w:r>
    </w:p>
    <w:p w14:paraId="05CB134C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🔹专为中国市场量身定制 完美还原中国红 </w:t>
      </w:r>
    </w:p>
    <w:p w14:paraId="784C356D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🔹打印分辨率：1,200X1,200dpi高打印分辨率      </w:t>
      </w:r>
    </w:p>
    <w:p w14:paraId="37994BD7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🔹高度兼容本地系统  麒麟软件 统信UOS系统                               </w:t>
      </w:r>
    </w:p>
    <w:p w14:paraId="3D7E5887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🔹广泛纸张适用性 纸盘60-300g/㎡、手送纸盘52-300g/㎡、双面器52-169g/㎡</w:t>
      </w:r>
    </w:p>
    <w:p w14:paraId="63C260E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品牌：东芝、京瓷、理光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95E3F"/>
    <w:rsid w:val="560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207</Characters>
  <Lines>0</Lines>
  <Paragraphs>0</Paragraphs>
  <TotalTime>7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2025-05-27T04:04:00Z</dcterms:created>
  <dc:creator>姜安阁</dc:creator>
  <cp:lastModifiedBy>姜安阁</cp:lastModifiedBy>
  <dcterms:modified xsi:type="dcterms:W3CDTF">2025-05-27T04:30:20Z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eyJoZGlkIjoiNDZmY2NhZjg4OGFlNWIzNjc4YzVmY2Y1ODU5MzM5MWQifQ==</vt:lpwstr>
  </property>
  <property fmtid="{D5CDD505-2E9C-101B-9397-08002B2CF9AE}" pid="4" name="ICV">
    <vt:lpwstr>13204C33396248A6B05E9A46868C7AE6_12</vt:lpwstr>
  </property>
</Properties>
</file>