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A920C">
      <w:r>
        <w:drawing>
          <wp:inline distT="0" distB="0" distL="114300" distR="114300">
            <wp:extent cx="2799080" cy="2283460"/>
            <wp:effectExtent l="0" t="0" r="508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9080" cy="228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239010" cy="2172335"/>
            <wp:effectExtent l="0" t="0" r="127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39010" cy="217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835A7"/>
    <w:p w14:paraId="4A3C37D5">
      <w:pPr>
        <w:rPr>
          <w:rFonts w:hint="eastAsia"/>
          <w:color w:val="FF0000"/>
          <w:sz w:val="48"/>
          <w:szCs w:val="56"/>
          <w:lang w:val="en-US" w:eastAsia="zh-CN"/>
        </w:rPr>
      </w:pPr>
      <w:r>
        <w:rPr>
          <w:rFonts w:hint="eastAsia"/>
          <w:color w:val="FF0000"/>
          <w:sz w:val="48"/>
          <w:szCs w:val="56"/>
          <w:lang w:val="en-US" w:eastAsia="zh-CN"/>
        </w:rPr>
        <w:t>商家须知</w:t>
      </w:r>
    </w:p>
    <w:p w14:paraId="6A0F7D4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一、床参数：1.2米宽2米长层带抽屉</w:t>
      </w:r>
    </w:p>
    <w:p w14:paraId="42235C8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衣柜：长1.4米宽0.8米高1.9米</w:t>
      </w:r>
    </w:p>
    <w:p w14:paraId="669A63E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以上图片仅供参考，商家需上传样图并标注尺寸</w:t>
      </w:r>
    </w:p>
    <w:p w14:paraId="4286390F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此次报价包含运费、上门安装费及税费</w:t>
      </w:r>
    </w:p>
    <w:p w14:paraId="697EC2FE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此次报价优先考虑质量，质量不合格我单位拒绝收货，被退回的所有费用由商家自行承担。</w:t>
      </w:r>
    </w:p>
    <w:p w14:paraId="4A52B586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此次竞价需签订合同，需预留3%的质保金满壹年后支付。</w:t>
      </w:r>
    </w:p>
    <w:p w14:paraId="35E1819A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在安装床铺期间我单位不提供饮食及住宿，商家需自行安排工人食宿问题。</w:t>
      </w:r>
    </w:p>
    <w:p w14:paraId="5BC64D59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其他疑问可与采购人联系</w:t>
      </w:r>
      <w:bookmarkStart w:id="0" w:name="_GoBack"/>
      <w:bookmarkEnd w:id="0"/>
    </w:p>
    <w:p w14:paraId="4D6B0C27">
      <w:pPr>
        <w:rPr>
          <w:rFonts w:hint="eastAsia"/>
          <w:lang w:val="en-US" w:eastAsia="zh-CN"/>
        </w:rPr>
      </w:pPr>
    </w:p>
    <w:p w14:paraId="27C5C39C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7F7573"/>
    <w:multiLevelType w:val="singleLevel"/>
    <w:tmpl w:val="DB7F757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hNzhlMzcwNTgzZmRkMzg0MzlmNjgwNDgyOGVjOTgifQ=="/>
  </w:docVars>
  <w:rsids>
    <w:rsidRoot w:val="00000000"/>
    <w:rsid w:val="0A24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2024-09-23T12:17:18Z</dcterms:created>
  <dc:creator>admin</dc:creator>
  <cp:lastModifiedBy>WPS_1660632450</cp:lastModifiedBy>
  <dcterms:modified xsi:type="dcterms:W3CDTF">2024-09-23T12:40:24Z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3E29B140CDCF4848918EAE104B581FFC_12</vt:lpwstr>
  </property>
</Properties>
</file>