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w w:val="95"/>
          <w:sz w:val="44"/>
          <w:szCs w:val="44"/>
        </w:rPr>
        <w:t>和田公路管理局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洛浦分局危险路段宣传标语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320" w:firstLineChars="3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牌增设项目 </w:t>
      </w:r>
      <w:r>
        <w:rPr>
          <w:w w:val="95"/>
        </w:rPr>
        <w:t xml:space="preserve">-- </w:t>
      </w:r>
      <w:r>
        <w:rPr>
          <w:sz w:val="44"/>
          <w:szCs w:val="44"/>
        </w:rPr>
        <w:t>响应</w:t>
      </w:r>
      <w:r>
        <w:rPr>
          <w:rFonts w:hint="eastAsia"/>
          <w:sz w:val="44"/>
          <w:szCs w:val="44"/>
          <w:lang w:val="en-US" w:eastAsia="zh-CN"/>
        </w:rPr>
        <w:t>文件</w:t>
      </w: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>
      <w:pPr>
        <w:tabs>
          <w:tab w:val="right" w:leader="dot" w:pos="8306"/>
        </w:tabs>
        <w:spacing w:before="238"/>
        <w:ind w:left="0" w:right="118" w:firstLine="0"/>
        <w:jc w:val="left"/>
        <w:rPr>
          <w:rFonts w:hint="eastAsia" w:ascii="Calibri" w:eastAsia="宋体"/>
          <w:sz w:val="21"/>
          <w:lang w:eastAsia="zh-CN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经营范围必须有公路管理与养护</w:t>
      </w:r>
      <w:r>
        <w:rPr>
          <w:rFonts w:hint="eastAsia"/>
          <w:sz w:val="21"/>
          <w:lang w:eastAsia="zh-CN"/>
        </w:rPr>
        <w:t>）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三、 施工承诺书</w:t>
      </w:r>
    </w:p>
    <w:p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五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提供检测报告介绍资料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eastAsia="宋体"/>
          <w:sz w:val="20"/>
          <w:szCs w:val="20"/>
          <w:lang w:val="en-US" w:eastAsia="zh-CN"/>
        </w:rPr>
      </w:pPr>
      <w:r>
        <w:rPr>
          <w:sz w:val="21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危险路段宣传标语牌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1、专业养护队伍（人员必须包含技术员、安全员），人员证书，名单；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2、近三年的相关本工程的业绩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  <w:bookmarkStart w:id="0" w:name="_GoBack"/>
      <w:bookmarkEnd w:id="0"/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备注：严格按照投标文件要求提交，所有页面必须盖章确认，页码标注，所有文件必须压缩成一个PDF。</w:t>
      </w: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spacing w:before="0"/>
        <w:ind w:right="0"/>
        <w:jc w:val="both"/>
        <w:rPr>
          <w:rFonts w:ascii="Calibri"/>
          <w:sz w:val="18"/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jdhMjRlMGRhOTAyYWIxMGUyYWVhNmJiNjA5YTYifQ=="/>
  </w:docVars>
  <w:rsids>
    <w:rsidRoot w:val="00000000"/>
    <w:rsid w:val="0ABC3D8F"/>
    <w:rsid w:val="0CFC5437"/>
    <w:rsid w:val="0EF34BC0"/>
    <w:rsid w:val="166F4E94"/>
    <w:rsid w:val="1FED273C"/>
    <w:rsid w:val="35B7634B"/>
    <w:rsid w:val="389A3164"/>
    <w:rsid w:val="4ACA0D5B"/>
    <w:rsid w:val="5E22104B"/>
    <w:rsid w:val="781B0265"/>
    <w:rsid w:val="78F92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WPS_1699274562</cp:lastModifiedBy>
  <cp:lastPrinted>2024-01-23T11:31:00Z</cp:lastPrinted>
  <dcterms:modified xsi:type="dcterms:W3CDTF">2024-04-10T04:55:33Z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49756C01C6534D1ABB156B37F998BD86_13</vt:lpwstr>
  </property>
</Properties>
</file>