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eastAsia="微软雅黑"/>
          <w:sz w:val="44"/>
          <w:szCs w:val="4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中裂阳离子沥青乳化剂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技术参数</w:t>
      </w:r>
    </w:p>
    <w:p>
      <w:pPr>
        <w:numPr>
          <w:ilvl w:val="0"/>
          <w:numId w:val="1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要求</w:t>
      </w:r>
      <w:r>
        <w:rPr>
          <w:rFonts w:hint="eastAsia" w:ascii="楷体" w:hAnsi="楷体" w:eastAsia="楷体" w:cs="楷体"/>
          <w:sz w:val="32"/>
          <w:szCs w:val="32"/>
        </w:rPr>
        <w:t>55-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65度</w:t>
      </w:r>
      <w:r>
        <w:rPr>
          <w:rFonts w:hint="eastAsia" w:ascii="楷体" w:hAnsi="楷体" w:eastAsia="楷体" w:cs="楷体"/>
          <w:sz w:val="32"/>
          <w:szCs w:val="32"/>
        </w:rPr>
        <w:t>温水中充分溶解、乳化能力强、乳化沥青稳定性好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每吨乳化沥青中乳化剂的使用计量不超过0.6-1.0%。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color w:val="0000FF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外观:乳白色或淡黄色固状物，</w:t>
      </w:r>
      <w:r>
        <w:rPr>
          <w:rFonts w:hint="eastAsia" w:ascii="楷体" w:hAnsi="楷体" w:eastAsia="楷体" w:cs="楷体"/>
          <w:color w:val="0000FF"/>
          <w:sz w:val="32"/>
          <w:szCs w:val="32"/>
          <w:lang w:eastAsia="zh-CN"/>
        </w:rPr>
        <w:t>活性物含量:70±2%。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PH值:(1%水溶液):3-5 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溶解性: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溶解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于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温水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中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color w:val="0000FF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5、离子电荷：正电荷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产品对硬水不敏感，与任何基料都能很好结合。冻融稳定性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贮存稳定性好，可在较低的温度下施工，在潮湿天气也能较快地固化。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、适合与</w:t>
      </w:r>
      <w:r>
        <w:rPr>
          <w:rFonts w:hint="eastAsia" w:ascii="楷体" w:hAnsi="楷体" w:eastAsia="楷体" w:cs="楷体"/>
          <w:sz w:val="32"/>
          <w:szCs w:val="32"/>
        </w:rPr>
        <w:t>克炼沥青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配合使用，所生产乳化沥青稳定性好、并存储时间不少于15天。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D1B05"/>
    <w:multiLevelType w:val="singleLevel"/>
    <w:tmpl w:val="146D1B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jQ1YjMxZDNjOTY5NGM4NDUwYWZlNTJiNTM1YWYifQ=="/>
  </w:docVars>
  <w:rsids>
    <w:rsidRoot w:val="00000000"/>
    <w:rsid w:val="03E87735"/>
    <w:rsid w:val="0BC43F70"/>
    <w:rsid w:val="23140E23"/>
    <w:rsid w:val="2829733C"/>
    <w:rsid w:val="44F11CEE"/>
    <w:rsid w:val="48C2317A"/>
    <w:rsid w:val="5D9C3480"/>
    <w:rsid w:val="64801AB7"/>
    <w:rsid w:val="7618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43</Characters>
  <Lines>0</Lines>
  <Paragraphs>0</Paragraphs>
  <TotalTime>40</TotalTime>
  <ScaleCrop>false</ScaleCrop>
  <LinksUpToDate>false</LinksUpToDate>
  <CharactersWithSpaces>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2022-09-23T11:55:00Z</dcterms:created>
  <dc:creator>DELL</dc:creator>
  <cp:lastModifiedBy>DELL</cp:lastModifiedBy>
  <cp:lastPrinted>2024-04-01T02:42:05Z</cp:lastPrinted>
  <dcterms:modified xsi:type="dcterms:W3CDTF">2024-04-01T02:42:08Z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15A81545B2124F4CA11F4EEF483BF474</vt:lpwstr>
  </property>
</Properties>
</file>