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Calibri Light"/>
          <w:b/>
          <w:bCs/>
          <w:color w:val="auto"/>
          <w:sz w:val="24"/>
          <w:szCs w:val="24"/>
          <w:lang w:val="en-US" w:eastAsia="zh-CN"/>
        </w:rPr>
      </w:pPr>
    </w:p>
    <w:p>
      <w:pPr>
        <w:jc w:val="both"/>
        <w:rPr>
          <w:rFonts w:hint="eastAsia" w:ascii="Calibri Light"/>
          <w:b/>
          <w:bCs/>
          <w:color w:val="auto"/>
          <w:sz w:val="24"/>
          <w:szCs w:val="24"/>
          <w:lang w:val="en-US" w:eastAsia="zh-CN"/>
        </w:rPr>
      </w:pPr>
    </w:p>
    <w:p>
      <w:pPr>
        <w:jc w:val="both"/>
        <w:rPr>
          <w:rFonts w:hint="eastAsia" w:ascii="Calibri Light"/>
          <w:b/>
          <w:bCs/>
          <w:color w:val="auto"/>
          <w:sz w:val="24"/>
          <w:szCs w:val="24"/>
          <w:lang w:val="en-US" w:eastAsia="zh-CN"/>
        </w:rPr>
      </w:pPr>
    </w:p>
    <w:p>
      <w:pPr>
        <w:jc w:val="both"/>
        <w:rPr>
          <w:rFonts w:hint="eastAsia" w:ascii="Calibri Light"/>
          <w:b/>
          <w:bCs/>
          <w:color w:val="auto"/>
          <w:sz w:val="24"/>
          <w:szCs w:val="24"/>
          <w:lang w:val="en-US" w:eastAsia="zh-CN"/>
        </w:rPr>
      </w:pPr>
    </w:p>
    <w:p>
      <w:pPr>
        <w:jc w:val="both"/>
        <w:rPr>
          <w:rFonts w:hint="default" w:ascii="Calibri Light"/>
          <w:b/>
          <w:bCs/>
          <w:color w:val="auto"/>
          <w:sz w:val="24"/>
          <w:szCs w:val="24"/>
          <w:lang w:val="en-US" w:eastAsia="zh-CN"/>
        </w:rPr>
      </w:pPr>
      <w:r>
        <w:rPr>
          <w:rFonts w:hint="eastAsia" w:ascii="Calibri Light"/>
          <w:b/>
          <w:bCs/>
          <w:color w:val="auto"/>
          <w:sz w:val="24"/>
          <w:szCs w:val="24"/>
          <w:lang w:val="en-US" w:eastAsia="zh-CN"/>
        </w:rPr>
        <w:t>附件：1</w:t>
      </w:r>
    </w:p>
    <w:p>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政府采购</w:t>
      </w:r>
      <w:r>
        <w:rPr>
          <w:rFonts w:hint="eastAsia" w:ascii="方正小标宋简体" w:hAnsi="方正小标宋简体" w:eastAsia="方正小标宋简体" w:cs="宋体"/>
          <w:color w:val="auto"/>
          <w:sz w:val="56"/>
          <w:szCs w:val="56"/>
          <w:lang w:eastAsia="zh-CN"/>
        </w:rPr>
        <w:t>（货物、</w:t>
      </w:r>
      <w:r>
        <w:rPr>
          <w:rFonts w:hint="eastAsia" w:ascii="方正小标宋简体" w:hAnsi="方正小标宋简体" w:eastAsia="方正小标宋简体" w:cs="宋体"/>
          <w:color w:val="auto"/>
          <w:sz w:val="56"/>
          <w:szCs w:val="56"/>
          <w:lang w:val="en-US" w:eastAsia="zh-CN"/>
        </w:rPr>
        <w:t>服务类</w:t>
      </w:r>
      <w:r>
        <w:rPr>
          <w:rFonts w:hint="eastAsia" w:ascii="方正小标宋简体" w:hAnsi="方正小标宋简体" w:eastAsia="方正小标宋简体" w:cs="宋体"/>
          <w:color w:val="auto"/>
          <w:sz w:val="56"/>
          <w:szCs w:val="56"/>
          <w:lang w:eastAsia="zh-CN"/>
        </w:rPr>
        <w:t>）</w:t>
      </w:r>
      <w:r>
        <w:rPr>
          <w:rFonts w:hint="eastAsia" w:ascii="方正小标宋简体" w:hAnsi="方正小标宋简体" w:eastAsia="方正小标宋简体" w:cs="宋体"/>
          <w:color w:val="auto"/>
          <w:sz w:val="56"/>
          <w:szCs w:val="56"/>
        </w:rPr>
        <w:t>项目</w:t>
      </w:r>
    </w:p>
    <w:p>
      <w:pPr>
        <w:jc w:val="center"/>
        <w:rPr>
          <w:rFonts w:hint="eastAsia" w:ascii="方正小标宋简体" w:hAnsi="方正小标宋简体" w:eastAsia="方正小标宋简体" w:cs="宋体"/>
          <w:color w:val="auto"/>
          <w:sz w:val="56"/>
          <w:szCs w:val="56"/>
        </w:rPr>
      </w:pPr>
    </w:p>
    <w:p>
      <w:pPr>
        <w:jc w:val="center"/>
        <w:rPr>
          <w:rFonts w:ascii="方正小标宋简体" w:hAnsi="方正小标宋简体" w:eastAsia="方正小标宋简体"/>
          <w:color w:val="auto"/>
          <w:sz w:val="32"/>
          <w:szCs w:val="32"/>
        </w:rPr>
      </w:pPr>
      <w:r>
        <w:rPr>
          <w:rFonts w:hint="eastAsia" w:ascii="方正小标宋简体" w:hAnsi="方正小标宋简体" w:eastAsia="方正小标宋简体" w:cs="宋体"/>
          <w:color w:val="auto"/>
          <w:sz w:val="56"/>
          <w:szCs w:val="56"/>
        </w:rPr>
        <w:t>采 购 需 求</w:t>
      </w:r>
    </w:p>
    <w:p>
      <w:pPr>
        <w:rPr>
          <w:rFonts w:ascii="方正小标宋简体" w:hAnsi="方正小标宋简体" w:eastAsia="方正小标宋简体"/>
          <w:color w:val="auto"/>
          <w:sz w:val="32"/>
          <w:szCs w:val="32"/>
        </w:rPr>
      </w:pPr>
    </w:p>
    <w:p>
      <w:pPr>
        <w:rPr>
          <w:rFonts w:ascii="方正小标宋简体" w:hAnsi="方正小标宋简体" w:eastAsia="方正小标宋简体"/>
          <w:color w:val="auto"/>
          <w:sz w:val="32"/>
          <w:szCs w:val="32"/>
        </w:rPr>
      </w:pPr>
    </w:p>
    <w:p>
      <w:pPr>
        <w:rPr>
          <w:rFonts w:ascii="方正小标宋简体" w:hAnsi="方正小标宋简体" w:eastAsia="方正小标宋简体"/>
          <w:color w:val="auto"/>
          <w:sz w:val="32"/>
          <w:szCs w:val="32"/>
        </w:rPr>
      </w:pPr>
    </w:p>
    <w:p>
      <w:pPr>
        <w:rPr>
          <w:rFonts w:ascii="方正小标宋简体" w:hAnsi="方正小标宋简体" w:eastAsia="方正小标宋简体"/>
          <w:color w:val="auto"/>
          <w:sz w:val="32"/>
          <w:szCs w:val="32"/>
        </w:rPr>
      </w:pPr>
    </w:p>
    <w:p>
      <w:pPr>
        <w:rPr>
          <w:rFonts w:hint="eastAsia" w:ascii="方正小标宋简体" w:hAnsi="方正小标宋简体" w:eastAsia="方正小标宋简体"/>
          <w:color w:val="auto"/>
          <w:sz w:val="32"/>
          <w:szCs w:val="32"/>
          <w:u w:val="single"/>
        </w:rPr>
      </w:pPr>
      <w:r>
        <w:rPr>
          <w:rFonts w:ascii="方正小标宋简体" w:hAnsi="方正小标宋简体" w:eastAsia="方正小标宋简体"/>
          <w:color w:val="auto"/>
          <w:sz w:val="32"/>
          <w:szCs w:val="32"/>
        </w:rPr>
        <w:t>项目名称</w:t>
      </w:r>
      <w:r>
        <w:rPr>
          <w:rFonts w:hint="eastAsia" w:ascii="方正小标宋简体" w:hAnsi="方正小标宋简体" w:eastAsia="方正小标宋简体"/>
          <w:color w:val="auto"/>
          <w:sz w:val="32"/>
          <w:szCs w:val="32"/>
        </w:rPr>
        <w:t>：</w:t>
      </w:r>
      <w:r>
        <w:rPr>
          <w:rFonts w:hint="eastAsia" w:ascii="方正小标宋简体" w:hAnsi="方正小标宋简体" w:eastAsia="方正小标宋简体"/>
          <w:color w:val="auto"/>
          <w:sz w:val="32"/>
          <w:szCs w:val="32"/>
          <w:u w:val="single"/>
          <w:lang w:val="en-US" w:eastAsia="zh-CN"/>
        </w:rPr>
        <w:t>可可托海职业技术学校</w:t>
      </w:r>
      <w:r>
        <w:rPr>
          <w:rFonts w:hint="eastAsia" w:ascii="方正小标宋简体" w:hAnsi="方正小标宋简体" w:eastAsia="方正小标宋简体"/>
          <w:color w:val="auto"/>
          <w:sz w:val="32"/>
          <w:szCs w:val="32"/>
          <w:u w:val="single"/>
          <w:lang w:eastAsia="zh-CN"/>
        </w:rPr>
        <w:t>—</w:t>
      </w:r>
      <w:r>
        <w:rPr>
          <w:rFonts w:hint="default" w:ascii="方正小标宋简体" w:hAnsi="方正小标宋简体" w:eastAsia="方正小标宋简体"/>
          <w:color w:val="auto"/>
          <w:sz w:val="32"/>
          <w:szCs w:val="32"/>
          <w:u w:val="single"/>
          <w:lang w:val="en-US" w:eastAsia="zh-CN"/>
        </w:rPr>
        <w:t>实训室网络及监控</w:t>
      </w:r>
      <w:r>
        <w:rPr>
          <w:rFonts w:hint="eastAsia" w:ascii="方正小标宋简体" w:hAnsi="方正小标宋简体" w:eastAsia="方正小标宋简体"/>
          <w:color w:val="auto"/>
          <w:sz w:val="32"/>
          <w:szCs w:val="32"/>
          <w:u w:val="single"/>
          <w:lang w:val="en-US" w:eastAsia="zh-CN"/>
        </w:rPr>
        <w:t>硬件运维竞价</w:t>
      </w:r>
      <w:r>
        <w:rPr>
          <w:rFonts w:hint="default" w:ascii="方正小标宋简体" w:hAnsi="方正小标宋简体" w:eastAsia="方正小标宋简体"/>
          <w:color w:val="auto"/>
          <w:sz w:val="32"/>
          <w:szCs w:val="32"/>
          <w:u w:val="single"/>
          <w:lang w:val="en-US" w:eastAsia="zh-CN"/>
        </w:rPr>
        <w:t>采购</w:t>
      </w:r>
    </w:p>
    <w:p>
      <w:pPr>
        <w:rPr>
          <w:rFonts w:ascii="方正小标宋简体" w:hAnsi="方正小标宋简体" w:eastAsia="方正小标宋简体"/>
          <w:color w:val="auto"/>
          <w:sz w:val="32"/>
          <w:szCs w:val="32"/>
          <w:u w:val="single"/>
        </w:rPr>
      </w:pPr>
      <w:r>
        <w:rPr>
          <w:rFonts w:hint="eastAsia" w:ascii="方正小标宋简体" w:hAnsi="方正小标宋简体" w:eastAsia="方正小标宋简体"/>
          <w:color w:val="auto"/>
          <w:sz w:val="32"/>
          <w:szCs w:val="32"/>
        </w:rPr>
        <w:t>采购单位：</w:t>
      </w:r>
      <w:r>
        <w:rPr>
          <w:rFonts w:hint="eastAsia" w:ascii="方正小标宋简体" w:hAnsi="方正小标宋简体" w:eastAsia="方正小标宋简体"/>
          <w:color w:val="auto"/>
          <w:sz w:val="32"/>
          <w:szCs w:val="32"/>
          <w:u w:val="single"/>
          <w:lang w:val="en-US" w:eastAsia="zh-CN"/>
        </w:rPr>
        <w:t xml:space="preserve">   可可托海职业技术学校</w:t>
      </w:r>
      <w:r>
        <w:rPr>
          <w:rFonts w:hint="eastAsia" w:ascii="方正小标宋简体" w:hAnsi="方正小标宋简体" w:eastAsia="方正小标宋简体"/>
          <w:color w:val="auto"/>
          <w:sz w:val="32"/>
          <w:szCs w:val="32"/>
          <w:u w:val="single"/>
        </w:rPr>
        <w:t xml:space="preserve">  （盖公章） </w:t>
      </w:r>
    </w:p>
    <w:p>
      <w:pPr>
        <w:spacing w:line="560" w:lineRule="exact"/>
        <w:jc w:val="left"/>
        <w:rPr>
          <w:rFonts w:ascii="黑体" w:hAnsi="黑体" w:eastAsia="黑体"/>
          <w:b/>
          <w:bCs/>
          <w:color w:val="auto"/>
          <w:sz w:val="32"/>
          <w:szCs w:val="32"/>
        </w:rPr>
      </w:pPr>
      <w:r>
        <w:rPr>
          <w:rFonts w:hint="eastAsia" w:ascii="黑体" w:hAnsi="黑体" w:eastAsia="黑体"/>
          <w:b/>
          <w:bCs/>
          <w:i w:val="0"/>
          <w:iCs w:val="0"/>
          <w:color w:val="auto"/>
          <w:sz w:val="28"/>
          <w:szCs w:val="28"/>
          <w:highlight w:val="none"/>
        </w:rPr>
        <w:t>一、</w:t>
      </w:r>
      <w:r>
        <w:rPr>
          <w:rFonts w:hint="eastAsia" w:ascii="黑体" w:hAnsi="黑体" w:eastAsia="黑体"/>
          <w:b/>
          <w:bCs/>
          <w:color w:val="auto"/>
          <w:sz w:val="32"/>
          <w:szCs w:val="32"/>
        </w:rPr>
        <w:t>需求清单</w:t>
      </w:r>
    </w:p>
    <w:p>
      <w:pPr>
        <w:spacing w:line="560" w:lineRule="exact"/>
        <w:ind w:firstLine="562" w:firstLineChars="200"/>
        <w:jc w:val="left"/>
        <w:rPr>
          <w:rFonts w:hint="default" w:ascii="楷体_GB2312" w:hAnsi="楷体_GB2312" w:eastAsia="楷体_GB2312" w:cs="楷体_GB2312"/>
          <w:b/>
          <w:bCs/>
          <w:color w:val="auto"/>
          <w:sz w:val="28"/>
          <w:szCs w:val="28"/>
          <w:lang w:val="en-US" w:eastAsia="zh-CN"/>
        </w:rPr>
      </w:pPr>
      <w:r>
        <w:rPr>
          <w:rFonts w:hint="eastAsia" w:ascii="楷体_GB2312" w:hAnsi="楷体_GB2312" w:eastAsia="楷体_GB2312" w:cs="楷体_GB2312"/>
          <w:b/>
          <w:bCs/>
          <w:color w:val="auto"/>
          <w:sz w:val="28"/>
          <w:szCs w:val="28"/>
        </w:rPr>
        <w:t>（一）</w:t>
      </w:r>
      <w:r>
        <w:rPr>
          <w:rFonts w:hint="eastAsia" w:ascii="楷体_GB2312" w:hAnsi="楷体_GB2312" w:eastAsia="楷体_GB2312" w:cs="楷体_GB2312"/>
          <w:b/>
          <w:bCs/>
          <w:color w:val="auto"/>
          <w:sz w:val="28"/>
          <w:szCs w:val="28"/>
          <w:lang w:val="en-US" w:eastAsia="zh-CN"/>
        </w:rPr>
        <w:t>投标人须知</w:t>
      </w:r>
    </w:p>
    <w:p>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供应商营业执照必须满足，</w:t>
      </w:r>
      <w:r>
        <w:rPr>
          <w:rFonts w:hint="default" w:ascii="楷体_GB2312" w:hAnsi="楷体_GB2312" w:eastAsia="楷体_GB2312" w:cs="楷体_GB2312"/>
          <w:b/>
          <w:bCs/>
          <w:color w:val="auto"/>
          <w:sz w:val="28"/>
          <w:szCs w:val="28"/>
          <w:lang w:val="en-US"/>
        </w:rPr>
        <w:t>电子产品销售</w:t>
      </w:r>
      <w:r>
        <w:rPr>
          <w:rFonts w:hint="eastAsia" w:ascii="楷体_GB2312" w:hAnsi="楷体_GB2312" w:eastAsia="楷体_GB2312" w:cs="楷体_GB2312"/>
          <w:b/>
          <w:bCs/>
          <w:color w:val="auto"/>
          <w:sz w:val="28"/>
          <w:szCs w:val="28"/>
        </w:rPr>
        <w:t>的经营范围，经营范围内无</w:t>
      </w:r>
      <w:r>
        <w:rPr>
          <w:rFonts w:hint="default" w:ascii="楷体_GB2312" w:hAnsi="楷体_GB2312" w:eastAsia="楷体_GB2312" w:cs="楷体_GB2312"/>
          <w:b/>
          <w:bCs/>
          <w:color w:val="auto"/>
          <w:sz w:val="28"/>
          <w:szCs w:val="28"/>
          <w:lang w:val="en-US"/>
        </w:rPr>
        <w:t>电子产品销售</w:t>
      </w:r>
      <w:r>
        <w:rPr>
          <w:rFonts w:hint="eastAsia" w:ascii="楷体_GB2312" w:hAnsi="楷体_GB2312" w:eastAsia="楷体_GB2312" w:cs="楷体_GB2312"/>
          <w:b/>
          <w:bCs/>
          <w:color w:val="auto"/>
          <w:sz w:val="28"/>
          <w:szCs w:val="28"/>
        </w:rPr>
        <w:t>的，视为无效报价。</w:t>
      </w:r>
    </w:p>
    <w:p>
      <w:pPr>
        <w:numPr>
          <w:ilvl w:val="0"/>
          <w:numId w:val="1"/>
        </w:num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供应商报价前必须与甲方联系，实地勘察</w:t>
      </w:r>
      <w:r>
        <w:rPr>
          <w:rFonts w:hint="eastAsia" w:ascii="楷体_GB2312" w:hAnsi="楷体_GB2312" w:eastAsia="楷体_GB2312" w:cs="楷体_GB2312"/>
          <w:b/>
          <w:bCs/>
          <w:color w:val="auto"/>
          <w:sz w:val="28"/>
          <w:szCs w:val="28"/>
          <w:lang w:val="en-US" w:eastAsia="zh-CN"/>
        </w:rPr>
        <w:t>并提交审核确认的</w:t>
      </w:r>
      <w:r>
        <w:rPr>
          <w:rFonts w:hint="default" w:ascii="楷体_GB2312" w:hAnsi="楷体_GB2312" w:eastAsia="楷体_GB2312" w:cs="楷体_GB2312"/>
          <w:b/>
          <w:bCs/>
          <w:color w:val="auto"/>
          <w:sz w:val="28"/>
          <w:szCs w:val="28"/>
          <w:lang w:val="en-US" w:eastAsia="zh-CN"/>
        </w:rPr>
        <w:t>与原系统兼容的方案</w:t>
      </w:r>
      <w:r>
        <w:rPr>
          <w:rFonts w:hint="eastAsia" w:ascii="楷体_GB2312" w:hAnsi="楷体_GB2312" w:eastAsia="楷体_GB2312" w:cs="楷体_GB2312"/>
          <w:b/>
          <w:bCs/>
          <w:color w:val="auto"/>
          <w:sz w:val="28"/>
          <w:szCs w:val="28"/>
        </w:rPr>
        <w:t>，未与甲方联系或未实地</w:t>
      </w:r>
      <w:r>
        <w:rPr>
          <w:rFonts w:hint="eastAsia" w:ascii="楷体_GB2312" w:hAnsi="楷体_GB2312" w:eastAsia="楷体_GB2312" w:cs="楷体_GB2312"/>
          <w:b/>
          <w:bCs/>
          <w:color w:val="auto"/>
          <w:sz w:val="28"/>
          <w:szCs w:val="28"/>
          <w:lang w:val="en-US" w:eastAsia="zh-CN"/>
        </w:rPr>
        <w:t>兼容性测试</w:t>
      </w:r>
      <w:r>
        <w:rPr>
          <w:rFonts w:hint="eastAsia" w:ascii="楷体_GB2312" w:hAnsi="楷体_GB2312" w:eastAsia="楷体_GB2312" w:cs="楷体_GB2312"/>
          <w:b/>
          <w:bCs/>
          <w:color w:val="auto"/>
          <w:sz w:val="28"/>
          <w:szCs w:val="28"/>
        </w:rPr>
        <w:t>的视为无效报价。</w:t>
      </w:r>
    </w:p>
    <w:p>
      <w:pPr>
        <w:numPr>
          <w:ilvl w:val="0"/>
          <w:numId w:val="1"/>
        </w:num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投标人需要提出具体的售后服务体系和服务方式要求7*24小时全程技术力量支持，投标人在项目地有售后服务网点，售后电话，售后技术人员。</w:t>
      </w:r>
    </w:p>
    <w:p>
      <w:pPr>
        <w:numPr>
          <w:ilvl w:val="0"/>
          <w:numId w:val="1"/>
        </w:num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在报价前联系我单位，并提供样品</w:t>
      </w: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lang w:val="en-US" w:eastAsia="zh-CN"/>
        </w:rPr>
        <w:t>进行系统接入调试</w:t>
      </w:r>
      <w:r>
        <w:rPr>
          <w:rFonts w:hint="eastAsia" w:ascii="楷体_GB2312" w:hAnsi="楷体_GB2312" w:eastAsia="楷体_GB2312" w:cs="楷体_GB2312"/>
          <w:b/>
          <w:bCs/>
          <w:color w:val="auto"/>
          <w:sz w:val="28"/>
          <w:szCs w:val="28"/>
        </w:rPr>
        <w:t>。经我单位查验合格后在提交报价，未进行此操作，我方视为无效报价。</w:t>
      </w:r>
    </w:p>
    <w:p>
      <w:pPr>
        <w:numPr>
          <w:ilvl w:val="0"/>
          <w:numId w:val="1"/>
        </w:num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必须规定时间内完工，如未按时完成的按照有关规定来追责，商家条件如有不符合要求，且故意压价中标者，本单位将按照恶意竟标报送至采购办及采购平台管理处进行严肃处理。</w:t>
      </w:r>
    </w:p>
    <w:p>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（二）采购项目预（概）算</w:t>
      </w:r>
    </w:p>
    <w:p>
      <w:pPr>
        <w:pStyle w:val="17"/>
        <w:rPr>
          <w:rFonts w:hint="eastAsia" w:ascii="宋体" w:hAnsi="宋体" w:eastAsia="宋体" w:cs="宋体"/>
          <w:b/>
          <w:bCs/>
          <w:i/>
          <w:iCs w:val="0"/>
          <w:snapToGrid/>
          <w:color w:val="auto"/>
          <w:kern w:val="2"/>
          <w:sz w:val="20"/>
          <w:szCs w:val="20"/>
          <w:highlight w:val="yellow"/>
          <w:u w:val="single"/>
          <w:lang w:val="en-US" w:eastAsia="zh-CN" w:bidi="ar-SA"/>
        </w:rPr>
      </w:pPr>
      <w:r>
        <w:rPr>
          <w:rFonts w:hint="eastAsia" w:ascii="宋体" w:hAnsi="宋体" w:eastAsia="宋体" w:cs="宋体"/>
          <w:color w:val="auto"/>
          <w:sz w:val="28"/>
          <w:szCs w:val="28"/>
          <w:lang w:val="en-US" w:eastAsia="zh-CN"/>
        </w:rPr>
        <w:t>采购方式：在线询价</w:t>
      </w:r>
      <w:r>
        <w:rPr>
          <w:rFonts w:hint="eastAsia" w:ascii="宋体" w:hAnsi="宋体" w:cs="宋体"/>
          <w:i w:val="0"/>
          <w:color w:val="auto"/>
          <w:kern w:val="0"/>
          <w:sz w:val="28"/>
          <w:szCs w:val="28"/>
          <w:u w:val="none"/>
          <w:lang w:val="en-US" w:eastAsia="zh-CN"/>
        </w:rPr>
        <w:t>☑</w:t>
      </w:r>
      <w:r>
        <w:rPr>
          <w:rFonts w:hint="eastAsia" w:ascii="宋体" w:hAnsi="宋体" w:eastAsia="宋体" w:cs="宋体"/>
          <w:color w:val="auto"/>
          <w:sz w:val="28"/>
          <w:szCs w:val="28"/>
          <w:lang w:val="en-US" w:eastAsia="zh-CN"/>
        </w:rPr>
        <w:t xml:space="preserve">  竞价采购</w:t>
      </w:r>
      <w:r>
        <w:rPr>
          <w:rFonts w:hint="eastAsia" w:ascii="宋体" w:hAnsi="宋体" w:cs="宋体"/>
          <w:i w:val="0"/>
          <w:color w:val="auto"/>
          <w:kern w:val="0"/>
          <w:sz w:val="28"/>
          <w:szCs w:val="28"/>
          <w:u w:val="none"/>
          <w:lang w:val="en-US" w:eastAsia="zh-CN"/>
        </w:rPr>
        <w:t>☑</w:t>
      </w:r>
      <w:r>
        <w:rPr>
          <w:rFonts w:hint="eastAsia" w:ascii="宋体" w:hAnsi="宋体" w:eastAsia="宋体" w:cs="宋体"/>
          <w:color w:val="auto"/>
          <w:sz w:val="28"/>
          <w:szCs w:val="28"/>
          <w:lang w:val="en-US" w:eastAsia="zh-CN"/>
        </w:rPr>
        <w:t xml:space="preserve"> </w:t>
      </w:r>
    </w:p>
    <w:p>
      <w:pPr>
        <w:pStyle w:val="17"/>
        <w:ind w:left="0" w:leftChars="0" w:firstLine="0" w:firstLineChars="0"/>
        <w:rPr>
          <w:rFonts w:hint="eastAsia" w:ascii="宋体" w:hAnsi="宋体" w:eastAsia="宋体" w:cs="宋体"/>
          <w:color w:val="auto"/>
          <w:sz w:val="28"/>
          <w:szCs w:val="28"/>
          <w:u w:val="single"/>
        </w:rPr>
      </w:pPr>
      <w:r>
        <w:rPr>
          <w:rFonts w:hint="eastAsia" w:ascii="宋体" w:hAnsi="宋体" w:eastAsia="宋体" w:cs="宋体"/>
          <w:color w:val="auto"/>
          <w:sz w:val="28"/>
          <w:szCs w:val="28"/>
        </w:rPr>
        <w:t>总 预 算：</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90000元</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lang w:val="en-US" w:eastAsia="zh-CN"/>
        </w:rPr>
        <w:t>最高限价：</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90000元</w:t>
      </w:r>
      <w:r>
        <w:rPr>
          <w:rFonts w:hint="eastAsia" w:ascii="宋体" w:hAnsi="宋体" w:eastAsia="宋体" w:cs="宋体"/>
          <w:color w:val="auto"/>
          <w:sz w:val="28"/>
          <w:szCs w:val="28"/>
          <w:u w:val="single"/>
        </w:rPr>
        <w:t xml:space="preserve"> </w:t>
      </w:r>
    </w:p>
    <w:p>
      <w:pPr>
        <w:pStyle w:val="11"/>
        <w:ind w:left="0" w:leftChars="0" w:firstLine="0" w:firstLineChars="0"/>
        <w:rPr>
          <w:rFonts w:hint="eastAsia" w:ascii="宋体" w:hAnsi="宋体" w:eastAsia="宋体" w:cs="宋体"/>
          <w:b/>
          <w:bCs/>
          <w:color w:val="auto"/>
          <w:sz w:val="28"/>
          <w:szCs w:val="28"/>
          <w:lang w:val="en-US" w:eastAsia="zh-CN"/>
        </w:rPr>
      </w:pPr>
    </w:p>
    <w:p>
      <w:pPr>
        <w:pStyle w:val="11"/>
        <w:ind w:left="0" w:leftChars="0" w:firstLine="0" w:firstLineChars="0"/>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（三）技术要求</w:t>
      </w:r>
    </w:p>
    <w:p>
      <w:pPr>
        <w:pStyle w:val="11"/>
        <w:ind w:left="0" w:leftChars="0" w:firstLine="0" w:firstLineChars="0"/>
        <w:rPr>
          <w:rFonts w:hint="eastAsia" w:ascii="宋体" w:hAnsi="宋体" w:eastAsia="宋体" w:cs="宋体"/>
          <w:b/>
          <w:bCs/>
          <w:color w:val="auto"/>
          <w:sz w:val="28"/>
          <w:szCs w:val="28"/>
          <w:lang w:val="en-US" w:eastAsia="zh-CN"/>
        </w:rPr>
      </w:pPr>
    </w:p>
    <w:p>
      <w:pPr>
        <w:pStyle w:val="11"/>
        <w:ind w:left="0" w:leftChars="0" w:firstLine="0" w:firstLineChars="0"/>
        <w:rPr>
          <w:rFonts w:hint="eastAsia" w:ascii="宋体" w:hAnsi="宋体" w:eastAsia="宋体" w:cs="宋体"/>
          <w:b/>
          <w:bCs/>
          <w:color w:val="auto"/>
          <w:sz w:val="28"/>
          <w:szCs w:val="28"/>
          <w:lang w:val="en-US" w:eastAsia="zh-CN"/>
        </w:rPr>
      </w:pPr>
    </w:p>
    <w:tbl>
      <w:tblPr>
        <w:tblStyle w:val="14"/>
        <w:tblpPr w:leftFromText="180" w:rightFromText="180" w:vertAnchor="text" w:horzAnchor="page" w:tblpX="1629" w:tblpY="433"/>
        <w:tblOverlap w:val="never"/>
        <w:tblW w:w="134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9"/>
        <w:gridCol w:w="1490"/>
        <w:gridCol w:w="2875"/>
        <w:gridCol w:w="1587"/>
        <w:gridCol w:w="1711"/>
        <w:gridCol w:w="1997"/>
        <w:gridCol w:w="2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序号</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项目名称</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名称细则</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数量</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单价</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合 计 价 ( 元 )</w:t>
            </w: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eastAsia"/>
                <w:color w:val="auto"/>
                <w:lang w:val="en-US" w:eastAsia="zh-CN"/>
              </w:rPr>
              <w:t>1</w:t>
            </w:r>
          </w:p>
        </w:tc>
        <w:tc>
          <w:tcPr>
            <w:tcW w:w="1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技能评价</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社会评价监控设备</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 xml:space="preserve">2 </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eastAsia"/>
                <w:color w:val="auto"/>
                <w:lang w:val="en-US" w:eastAsia="zh-CN"/>
              </w:rPr>
              <w:t>15000</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eastAsia"/>
                <w:color w:val="auto"/>
                <w:lang w:val="en-US" w:eastAsia="zh-CN"/>
              </w:rPr>
              <w:t>30000</w:t>
            </w: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line="440" w:lineRule="exact"/>
              <w:ind w:left="0" w:right="0"/>
              <w:rPr>
                <w:rFonts w:hint="default"/>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9"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eastAsia"/>
                <w:color w:val="auto"/>
                <w:lang w:val="en-US" w:eastAsia="zh-CN"/>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eastAsia"/>
                <w:color w:val="auto"/>
                <w:lang w:val="en-US" w:eastAsia="zh-CN"/>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考评员证</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 xml:space="preserve">10 </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eastAsia"/>
                <w:color w:val="auto"/>
                <w:lang w:val="en-US" w:eastAsia="zh-CN"/>
              </w:rPr>
              <w:t>20</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eastAsia"/>
                <w:color w:val="auto"/>
                <w:lang w:val="en-US" w:eastAsia="zh-CN"/>
              </w:rPr>
              <w:t>200</w:t>
            </w: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line="440" w:lineRule="exact"/>
              <w:ind w:left="0" w:right="0"/>
              <w:rPr>
                <w:rFonts w:hint="default"/>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4"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eastAsia"/>
                <w:color w:val="auto"/>
                <w:lang w:val="en-US" w:eastAsia="zh-CN"/>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eastAsia"/>
                <w:color w:val="auto"/>
                <w:lang w:val="en-US" w:eastAsia="zh-CN"/>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学生技能等级认定证</w:t>
            </w:r>
            <w:r>
              <w:rPr>
                <w:rFonts w:hint="default"/>
                <w:color w:val="auto"/>
                <w:lang w:val="en-US" w:eastAsia="zh-CN"/>
              </w:rPr>
              <w:br w:type="textWrapping"/>
            </w:r>
            <w:r>
              <w:rPr>
                <w:rFonts w:hint="default"/>
                <w:color w:val="auto"/>
                <w:lang w:val="en-US" w:eastAsia="zh-CN"/>
              </w:rPr>
              <w:t>书(四级600</w:t>
            </w:r>
            <w:r>
              <w:rPr>
                <w:rFonts w:hint="eastAsia"/>
                <w:color w:val="auto"/>
                <w:lang w:val="en-US" w:eastAsia="zh-CN"/>
              </w:rPr>
              <w:t>个</w:t>
            </w:r>
            <w:r>
              <w:rPr>
                <w:rFonts w:hint="default"/>
                <w:color w:val="auto"/>
                <w:lang w:val="en-US" w:eastAsia="zh-CN"/>
              </w:rPr>
              <w:t>、五级200</w:t>
            </w:r>
            <w:r>
              <w:rPr>
                <w:rFonts w:hint="eastAsia"/>
                <w:color w:val="auto"/>
                <w:lang w:val="en-US" w:eastAsia="zh-CN"/>
              </w:rPr>
              <w:t>个</w:t>
            </w:r>
            <w:bookmarkStart w:id="0" w:name="_GoBack"/>
            <w:bookmarkEnd w:id="0"/>
            <w:r>
              <w:rPr>
                <w:rFonts w:hint="default"/>
                <w:color w:val="auto"/>
                <w:lang w:val="en-US" w:eastAsia="zh-CN"/>
              </w:rPr>
              <w:t>)</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 xml:space="preserve">800 </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eastAsia"/>
                <w:color w:val="auto"/>
                <w:lang w:val="en-US" w:eastAsia="zh-CN"/>
              </w:rPr>
              <w:t>7</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eastAsia"/>
                <w:color w:val="auto"/>
                <w:lang w:val="en-US" w:eastAsia="zh-CN"/>
              </w:rPr>
              <w:t>5600</w:t>
            </w: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line="440" w:lineRule="exact"/>
              <w:ind w:left="0" w:right="0"/>
              <w:rPr>
                <w:rFonts w:hint="default"/>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7" w:hRule="atLeas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eastAsia"/>
                <w:color w:val="auto"/>
                <w:lang w:val="en-US" w:eastAsia="zh-CN"/>
              </w:rPr>
              <w:t>2</w:t>
            </w:r>
            <w:r>
              <w:rPr>
                <w:rFonts w:hint="default"/>
                <w:color w:val="auto"/>
                <w:lang w:val="en-US" w:eastAsia="zh-CN"/>
              </w:rPr>
              <w:t xml:space="preserve"> </w:t>
            </w:r>
          </w:p>
        </w:tc>
        <w:tc>
          <w:tcPr>
            <w:tcW w:w="1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安全生产</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安全生产专用人脸识</w:t>
            </w:r>
            <w:r>
              <w:rPr>
                <w:rFonts w:hint="default"/>
                <w:color w:val="auto"/>
                <w:lang w:val="en-US" w:eastAsia="zh-CN"/>
              </w:rPr>
              <w:br w:type="textWrapping"/>
            </w:r>
            <w:r>
              <w:rPr>
                <w:rFonts w:hint="default"/>
                <w:color w:val="auto"/>
                <w:lang w:val="en-US" w:eastAsia="zh-CN"/>
              </w:rPr>
              <w:t>别一体机</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 xml:space="preserve">1 </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eastAsia"/>
                <w:color w:val="auto"/>
                <w:lang w:val="en-US" w:eastAsia="zh-CN"/>
              </w:rPr>
              <w:t>10000</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eastAsia"/>
                <w:color w:val="auto"/>
                <w:lang w:val="en-US" w:eastAsia="zh-CN"/>
              </w:rPr>
              <w:t>10000</w:t>
            </w: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身份核验方式一:使用人证核验檐嶝︶痛咩梢裏紲投行诺情设备</w:t>
            </w:r>
          </w:p>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(1)支持读职身份证信息、拍照、人像对比、语音播报等功能，符合公安部 GA450安全技术规范，支持居民身份证、港澳台居民居住证、外国人永久居留证的读取支持与公安部“互联网+可信身份认证平台”的对接;</w:t>
            </w:r>
          </w:p>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(2)支持人像对比功能;(3)网络:接入考场局域网;(4)需要设备厂商提供与考试系统对接联调服务。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72"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eastAsia"/>
                <w:color w:val="auto"/>
                <w:lang w:val="en-US" w:eastAsia="zh-CN"/>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eastAsia"/>
                <w:color w:val="auto"/>
                <w:lang w:val="en-US" w:eastAsia="zh-CN"/>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高处安全带(五点</w:t>
            </w:r>
            <w:r>
              <w:rPr>
                <w:rFonts w:hint="default"/>
                <w:color w:val="auto"/>
                <w:lang w:val="en-US" w:eastAsia="zh-CN"/>
              </w:rPr>
              <w:br w:type="textWrapping"/>
            </w:r>
            <w:r>
              <w:rPr>
                <w:rFonts w:hint="default"/>
                <w:color w:val="auto"/>
                <w:lang w:val="en-US" w:eastAsia="zh-CN"/>
              </w:rPr>
              <w:t>式 )</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 xml:space="preserve">10 </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eastAsia"/>
                <w:color w:val="auto"/>
                <w:lang w:val="en-US" w:eastAsia="zh-CN"/>
              </w:rPr>
              <w:t>100</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eastAsia"/>
                <w:color w:val="auto"/>
                <w:lang w:val="en-US" w:eastAsia="zh-CN"/>
              </w:rPr>
              <w:t>1000</w:t>
            </w: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line="440" w:lineRule="exact"/>
              <w:ind w:left="0" w:right="0"/>
              <w:rPr>
                <w:rFonts w:hint="default"/>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6"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eastAsia"/>
                <w:color w:val="auto"/>
                <w:lang w:val="en-US" w:eastAsia="zh-CN"/>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eastAsia"/>
                <w:color w:val="auto"/>
                <w:lang w:val="en-US" w:eastAsia="zh-CN"/>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高处安全帽</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 xml:space="preserve">10 </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eastAsia"/>
                <w:color w:val="auto"/>
                <w:lang w:val="en-US" w:eastAsia="zh-CN"/>
              </w:rPr>
              <w:t>100</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eastAsia"/>
                <w:color w:val="auto"/>
                <w:lang w:val="en-US" w:eastAsia="zh-CN"/>
              </w:rPr>
              <w:t>1000</w:t>
            </w: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line="440" w:lineRule="exact"/>
              <w:ind w:left="0" w:right="0"/>
              <w:rPr>
                <w:rFonts w:hint="default"/>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6"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eastAsia"/>
                <w:color w:val="auto"/>
                <w:lang w:val="en-US" w:eastAsia="zh-CN"/>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eastAsia"/>
                <w:color w:val="auto"/>
                <w:lang w:val="en-US" w:eastAsia="zh-CN"/>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电工安全帽</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 xml:space="preserve">10 </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eastAsia"/>
                <w:color w:val="auto"/>
                <w:lang w:val="en-US" w:eastAsia="zh-CN"/>
              </w:rPr>
              <w:t>50</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eastAsia"/>
                <w:color w:val="auto"/>
                <w:lang w:val="en-US" w:eastAsia="zh-CN"/>
              </w:rPr>
              <w:t>500</w:t>
            </w: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line="440" w:lineRule="exact"/>
              <w:ind w:left="0" w:right="0"/>
              <w:rPr>
                <w:rFonts w:hint="default"/>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1"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eastAsia"/>
                <w:color w:val="auto"/>
                <w:lang w:val="en-US" w:eastAsia="zh-CN"/>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eastAsia"/>
                <w:color w:val="auto"/>
                <w:lang w:val="en-US" w:eastAsia="zh-CN"/>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电工绝缘手套</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 xml:space="preserve">10 </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eastAsia"/>
                <w:color w:val="auto"/>
                <w:lang w:val="en-US" w:eastAsia="zh-CN"/>
              </w:rPr>
              <w:t>50</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eastAsia"/>
                <w:color w:val="auto"/>
                <w:lang w:val="en-US" w:eastAsia="zh-CN"/>
              </w:rPr>
              <w:t>500</w:t>
            </w: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line="440" w:lineRule="exact"/>
              <w:ind w:left="0" w:right="0"/>
              <w:rPr>
                <w:rFonts w:hint="default"/>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1"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eastAsia"/>
                <w:color w:val="auto"/>
                <w:lang w:val="en-US" w:eastAsia="zh-CN"/>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eastAsia"/>
                <w:color w:val="auto"/>
                <w:lang w:val="en-US" w:eastAsia="zh-CN"/>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电工绝缘鞋</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 xml:space="preserve">10 </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eastAsia"/>
                <w:color w:val="auto"/>
                <w:lang w:val="en-US" w:eastAsia="zh-CN"/>
              </w:rPr>
              <w:t>70</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eastAsia"/>
                <w:color w:val="auto"/>
                <w:lang w:val="en-US" w:eastAsia="zh-CN"/>
              </w:rPr>
              <w:t>700</w:t>
            </w: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line="440" w:lineRule="exact"/>
              <w:ind w:left="0" w:right="0"/>
              <w:rPr>
                <w:rFonts w:hint="default"/>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3"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eastAsia"/>
                <w:color w:val="auto"/>
                <w:lang w:val="en-US" w:eastAsia="zh-CN"/>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eastAsia"/>
                <w:color w:val="auto"/>
                <w:lang w:val="en-US" w:eastAsia="zh-CN"/>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焊接手套</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 xml:space="preserve">10 </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eastAsia"/>
                <w:color w:val="auto"/>
                <w:lang w:val="en-US" w:eastAsia="zh-CN"/>
              </w:rPr>
              <w:t>50</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eastAsia"/>
                <w:color w:val="auto"/>
                <w:lang w:val="en-US" w:eastAsia="zh-CN"/>
              </w:rPr>
              <w:t>500</w:t>
            </w: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line="440" w:lineRule="exact"/>
              <w:ind w:left="0" w:right="0"/>
              <w:rPr>
                <w:rFonts w:hint="default"/>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1"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eastAsia"/>
                <w:color w:val="auto"/>
                <w:lang w:val="en-US" w:eastAsia="zh-CN"/>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eastAsia"/>
                <w:color w:val="auto"/>
                <w:lang w:val="en-US" w:eastAsia="zh-CN"/>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焊接半遮面帽</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 xml:space="preserve">10 </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eastAsia"/>
                <w:color w:val="auto"/>
                <w:lang w:val="en-US" w:eastAsia="zh-CN"/>
              </w:rPr>
              <w:t>50</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eastAsia"/>
                <w:color w:val="auto"/>
                <w:lang w:val="en-US" w:eastAsia="zh-CN"/>
              </w:rPr>
              <w:t>500</w:t>
            </w: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line="440" w:lineRule="exact"/>
              <w:ind w:left="0" w:right="0"/>
              <w:rPr>
                <w:rFonts w:hint="default"/>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eastAsia"/>
                <w:color w:val="auto"/>
                <w:lang w:val="en-US" w:eastAsia="zh-CN"/>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eastAsia"/>
                <w:color w:val="auto"/>
                <w:lang w:val="en-US" w:eastAsia="zh-CN"/>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安全生产理论考试服务器</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 xml:space="preserve">1 </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eastAsia"/>
                <w:color w:val="auto"/>
                <w:lang w:val="en-US" w:eastAsia="zh-CN"/>
              </w:rPr>
              <w:t>30000</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eastAsia"/>
                <w:color w:val="auto"/>
                <w:lang w:val="en-US" w:eastAsia="zh-CN"/>
              </w:rPr>
              <w:t>30000</w:t>
            </w: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CPU:型号Xeon 系列、主频1.8GHz、六核、64 位;内存:32G以上;硬盘:2T;网络接口:1000M。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7"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eastAsia"/>
                <w:color w:val="auto"/>
                <w:lang w:val="en-US" w:eastAsia="zh-CN"/>
              </w:rPr>
              <w:t>3</w:t>
            </w:r>
            <w:r>
              <w:rPr>
                <w:rFonts w:hint="default"/>
                <w:color w:val="auto"/>
                <w:lang w:val="en-US" w:eastAsia="zh-CN"/>
              </w:rPr>
              <w:t xml:space="preserve"> </w:t>
            </w:r>
          </w:p>
        </w:tc>
        <w:tc>
          <w:tcPr>
            <w:tcW w:w="1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普通话</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屏蔽仪</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 xml:space="preserve">1 </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eastAsia"/>
                <w:color w:val="auto"/>
                <w:lang w:val="en-US" w:eastAsia="zh-CN"/>
              </w:rPr>
              <w:t>3000</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eastAsia"/>
                <w:color w:val="auto"/>
                <w:lang w:val="en-US" w:eastAsia="zh-CN"/>
              </w:rPr>
              <w:t>3000</w:t>
            </w: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line="440" w:lineRule="exact"/>
              <w:ind w:left="0" w:right="0"/>
              <w:rPr>
                <w:rFonts w:hint="default"/>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91"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eastAsia"/>
                <w:color w:val="auto"/>
                <w:lang w:val="en-US" w:eastAsia="zh-CN"/>
              </w:rPr>
              <w:t>4</w:t>
            </w:r>
            <w:r>
              <w:rPr>
                <w:rFonts w:hint="default"/>
                <w:color w:val="auto"/>
                <w:lang w:val="en-US" w:eastAsia="zh-CN"/>
              </w:rPr>
              <w:t xml:space="preserve"> </w:t>
            </w: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eastAsia"/>
                <w:color w:val="auto"/>
                <w:lang w:val="en-US" w:eastAsia="zh-CN"/>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智能安检门</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 xml:space="preserve">1 </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eastAsia"/>
                <w:color w:val="auto"/>
                <w:lang w:val="en-US" w:eastAsia="zh-CN"/>
              </w:rPr>
              <w:t>2100</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eastAsia"/>
                <w:color w:val="auto"/>
                <w:lang w:val="en-US" w:eastAsia="zh-CN"/>
              </w:rPr>
              <w:t>2100</w:t>
            </w: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line="440" w:lineRule="exact"/>
              <w:ind w:left="0" w:right="0"/>
              <w:rPr>
                <w:rFonts w:hint="default"/>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02"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eastAsia"/>
                <w:color w:val="auto"/>
                <w:lang w:val="en-US" w:eastAsia="zh-CN"/>
              </w:rPr>
              <w:t>5</w:t>
            </w:r>
            <w:r>
              <w:rPr>
                <w:rFonts w:hint="default"/>
                <w:color w:val="auto"/>
                <w:lang w:val="en-US" w:eastAsia="zh-CN"/>
              </w:rPr>
              <w:t xml:space="preserve"> </w:t>
            </w: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eastAsia"/>
                <w:color w:val="auto"/>
                <w:lang w:val="en-US" w:eastAsia="zh-CN"/>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储物柜</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 xml:space="preserve">4 </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eastAsia"/>
                <w:color w:val="auto"/>
                <w:lang w:val="en-US" w:eastAsia="zh-CN"/>
              </w:rPr>
              <w:t>1100</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eastAsia"/>
                <w:color w:val="auto"/>
                <w:lang w:val="en-US" w:eastAsia="zh-CN"/>
              </w:rPr>
              <w:t>4400</w:t>
            </w: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line="440" w:lineRule="exact"/>
              <w:ind w:left="0" w:right="0"/>
              <w:rPr>
                <w:rFonts w:hint="default"/>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06" w:hRule="atLeast"/>
        </w:trPr>
        <w:tc>
          <w:tcPr>
            <w:tcW w:w="86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总计</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eastAsia"/>
                <w:color w:val="auto"/>
                <w:lang w:val="en-US" w:eastAsia="zh-CN"/>
              </w:rPr>
              <w:t>90000</w:t>
            </w: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line="440" w:lineRule="exact"/>
              <w:ind w:left="0" w:right="0"/>
              <w:rPr>
                <w:rFonts w:hint="default"/>
                <w:color w:val="auto"/>
                <w:lang w:val="en-US" w:eastAsia="zh-CN"/>
              </w:rPr>
            </w:pPr>
          </w:p>
        </w:tc>
      </w:tr>
    </w:tbl>
    <w:p>
      <w:pPr>
        <w:pStyle w:val="11"/>
        <w:ind w:left="0" w:leftChars="0" w:firstLine="0" w:firstLineChars="0"/>
        <w:rPr>
          <w:rFonts w:hint="eastAsia" w:ascii="宋体" w:hAnsi="宋体" w:eastAsia="宋体" w:cs="宋体"/>
          <w:b/>
          <w:bCs/>
          <w:color w:val="auto"/>
          <w:sz w:val="28"/>
          <w:szCs w:val="28"/>
          <w:lang w:val="en-US" w:eastAsia="zh-CN"/>
        </w:rPr>
      </w:pPr>
    </w:p>
    <w:p>
      <w:pPr>
        <w:pStyle w:val="11"/>
        <w:rPr>
          <w:rFonts w:hint="eastAsia" w:ascii="宋体" w:hAnsi="宋体" w:eastAsia="宋体" w:cs="宋体"/>
          <w:b/>
          <w:bCs/>
          <w:color w:val="auto"/>
          <w:sz w:val="28"/>
          <w:szCs w:val="28"/>
          <w:lang w:val="en-US" w:eastAsia="zh-CN"/>
        </w:rPr>
        <w:sectPr>
          <w:footerReference r:id="rId3" w:type="default"/>
          <w:pgSz w:w="16838" w:h="11906" w:orient="landscape"/>
          <w:pgMar w:top="1800" w:right="1440" w:bottom="1800" w:left="1440" w:header="851" w:footer="992" w:gutter="0"/>
          <w:cols w:space="425" w:num="1"/>
          <w:docGrid w:type="lines" w:linePitch="312" w:charSpace="0"/>
        </w:sectPr>
      </w:pPr>
    </w:p>
    <w:p>
      <w:pPr>
        <w:numPr>
          <w:ilvl w:val="0"/>
          <w:numId w:val="0"/>
        </w:numPr>
        <w:spacing w:line="560" w:lineRule="exact"/>
        <w:ind w:firstLine="562" w:firstLineChars="200"/>
        <w:jc w:val="center"/>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lang w:val="en-US" w:eastAsia="zh-CN"/>
        </w:rPr>
        <w:t>三、</w:t>
      </w:r>
      <w:r>
        <w:rPr>
          <w:rFonts w:hint="eastAsia" w:ascii="楷体_GB2312" w:hAnsi="楷体_GB2312" w:eastAsia="楷体_GB2312" w:cs="楷体_GB2312"/>
          <w:b/>
          <w:bCs/>
          <w:color w:val="auto"/>
          <w:sz w:val="28"/>
          <w:szCs w:val="28"/>
        </w:rPr>
        <w:t>商务</w:t>
      </w: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rPr>
        <w:t>技术要求</w:t>
      </w:r>
    </w:p>
    <w:tbl>
      <w:tblPr>
        <w:tblStyle w:val="14"/>
        <w:tblW w:w="12439"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6"/>
        <w:gridCol w:w="1159"/>
        <w:gridCol w:w="108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12439" w:type="dxa"/>
            <w:gridSpan w:val="3"/>
            <w:shd w:val="clear" w:color="auto" w:fill="auto"/>
            <w:vAlign w:val="center"/>
          </w:tcPr>
          <w:p>
            <w:pPr>
              <w:keepNext w:val="0"/>
              <w:keepLines w:val="0"/>
              <w:suppressLineNumbers w:val="0"/>
              <w:spacing w:before="0" w:beforeAutospacing="0" w:after="0" w:afterAutospacing="0" w:line="560" w:lineRule="exact"/>
              <w:ind w:left="0" w:right="0" w:firstLine="560" w:firstLineChars="200"/>
              <w:jc w:val="left"/>
              <w:rPr>
                <w:rFonts w:hint="eastAsia" w:ascii="宋体" w:hAnsi="宋体" w:eastAsia="宋体" w:cs="宋体"/>
                <w:b/>
                <w:i w:val="0"/>
                <w:color w:val="auto"/>
                <w:sz w:val="30"/>
                <w:szCs w:val="30"/>
                <w:u w:val="none"/>
              </w:rPr>
            </w:pPr>
            <w:r>
              <w:rPr>
                <w:rFonts w:hint="eastAsia" w:ascii="宋体" w:hAnsi="宋体" w:eastAsia="宋体" w:cs="宋体"/>
                <w:b w:val="0"/>
                <w:bCs/>
                <w:i w:val="0"/>
                <w:color w:val="auto"/>
                <w:kern w:val="0"/>
                <w:sz w:val="28"/>
                <w:szCs w:val="28"/>
                <w:u w:val="none"/>
                <w:lang w:val="en-US" w:eastAsia="zh-CN"/>
              </w:rPr>
              <w:t xml:space="preserve">（1） </w:t>
            </w:r>
            <w:r>
              <w:rPr>
                <w:rFonts w:hint="eastAsia" w:ascii="宋体" w:hAnsi="宋体" w:eastAsia="宋体" w:cs="宋体"/>
                <w:b w:val="0"/>
                <w:bCs/>
                <w:color w:val="auto"/>
                <w:sz w:val="28"/>
                <w:szCs w:val="28"/>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rPr>
              <w:t>序号</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rPr>
              <w:t>名称</w:t>
            </w:r>
          </w:p>
        </w:tc>
        <w:tc>
          <w:tcPr>
            <w:tcW w:w="10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61"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rPr>
            </w:pPr>
            <w:r>
              <w:rPr>
                <w:rStyle w:val="18"/>
                <w:b/>
                <w:bCs/>
                <w:color w:val="auto"/>
                <w:lang w:val="en-US" w:eastAsia="zh-CN"/>
              </w:rPr>
              <w:t>付款方式</w:t>
            </w:r>
            <w:r>
              <w:rPr>
                <w:rStyle w:val="18"/>
                <w:b/>
                <w:bCs/>
                <w:color w:val="auto"/>
                <w:lang w:val="en-US" w:eastAsia="zh-CN"/>
              </w:rPr>
              <w:br w:type="textWrapping"/>
            </w:r>
            <w:r>
              <w:rPr>
                <w:rStyle w:val="19"/>
                <w:b/>
                <w:bCs/>
                <w:color w:val="auto"/>
                <w:lang w:val="en-US" w:eastAsia="zh-CN"/>
              </w:rPr>
              <w:t>（付款的时间及比例）</w:t>
            </w:r>
          </w:p>
        </w:tc>
        <w:tc>
          <w:tcPr>
            <w:tcW w:w="10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eastAsia"/>
                <w:color w:val="auto"/>
                <w:lang w:eastAsia="zh-CN"/>
              </w:rPr>
            </w:pPr>
            <w:r>
              <w:rPr>
                <w:rFonts w:hint="eastAsia"/>
                <w:color w:val="auto"/>
                <w:lang w:val="en-US" w:eastAsia="zh-CN"/>
              </w:rPr>
              <w:t>无预付款</w:t>
            </w:r>
            <w:r>
              <w:rPr>
                <w:rFonts w:hint="eastAsia"/>
                <w:color w:val="auto"/>
              </w:rPr>
              <w:t>，货到现场安装</w:t>
            </w:r>
            <w:r>
              <w:rPr>
                <w:rFonts w:hint="eastAsia"/>
                <w:color w:val="auto"/>
                <w:lang w:eastAsia="zh-CN"/>
              </w:rPr>
              <w:t>、验收合格</w:t>
            </w:r>
            <w:r>
              <w:rPr>
                <w:rFonts w:hint="eastAsia"/>
                <w:color w:val="auto"/>
              </w:rPr>
              <w:t>后支付</w:t>
            </w:r>
            <w:r>
              <w:rPr>
                <w:rFonts w:hint="eastAsia"/>
                <w:color w:val="auto"/>
                <w:lang w:val="en-US" w:eastAsia="zh-CN"/>
              </w:rPr>
              <w:t>100</w:t>
            </w:r>
            <w:r>
              <w:rPr>
                <w:rFonts w:hint="eastAsia"/>
                <w:color w:val="auto"/>
              </w:rPr>
              <w:t>%</w:t>
            </w:r>
            <w:r>
              <w:rPr>
                <w:rFonts w:hint="eastAsia"/>
                <w:color w:val="auto"/>
                <w:lang w:eastAsia="zh-CN"/>
              </w:rPr>
              <w:t>。</w:t>
            </w:r>
          </w:p>
          <w:p>
            <w:pPr>
              <w:keepNext w:val="0"/>
              <w:keepLines w:val="0"/>
              <w:suppressLineNumbers w:val="0"/>
              <w:spacing w:before="0" w:beforeAutospacing="0" w:after="0" w:afterAutospacing="0" w:line="440" w:lineRule="exact"/>
              <w:ind w:left="0" w:right="0"/>
              <w:rPr>
                <w:rFonts w:hint="default" w:ascii="宋体" w:hAnsi="宋体" w:eastAsia="宋体" w:cs="宋体"/>
                <w:i w:val="0"/>
                <w:color w:val="auto"/>
                <w:sz w:val="22"/>
                <w:szCs w:val="22"/>
                <w:u w:val="none"/>
                <w:lang w:val="en-US" w:eastAsia="zh-CN"/>
              </w:rPr>
            </w:pPr>
            <w:r>
              <w:rPr>
                <w:rFonts w:hint="eastAsia"/>
                <w:color w:val="auto"/>
                <w:lang w:val="en-US" w:eastAsia="zh-CN"/>
              </w:rPr>
              <w:t>款项支付时间具体以财政支付时间为准。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2</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rPr>
            </w:pPr>
            <w:r>
              <w:rPr>
                <w:rStyle w:val="18"/>
                <w:rFonts w:hint="eastAsia"/>
                <w:b/>
                <w:bCs/>
                <w:color w:val="auto"/>
                <w:lang w:val="en-US" w:eastAsia="zh-CN"/>
              </w:rPr>
              <w:t>交付（实施）的时间（期限）</w:t>
            </w:r>
          </w:p>
        </w:tc>
        <w:tc>
          <w:tcPr>
            <w:tcW w:w="10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rPr>
              <w:t xml:space="preserve">合同签订后 </w:t>
            </w:r>
            <w:r>
              <w:rPr>
                <w:rFonts w:hint="eastAsia" w:ascii="宋体" w:hAnsi="宋体" w:cs="宋体"/>
                <w:i w:val="0"/>
                <w:color w:val="auto"/>
                <w:kern w:val="0"/>
                <w:sz w:val="22"/>
                <w:szCs w:val="22"/>
                <w:u w:val="none"/>
                <w:lang w:val="en-US" w:eastAsia="zh-CN"/>
              </w:rPr>
              <w:t>3</w:t>
            </w:r>
            <w:r>
              <w:rPr>
                <w:rFonts w:hint="eastAsia" w:ascii="宋体" w:hAnsi="宋体" w:eastAsia="宋体" w:cs="宋体"/>
                <w:i w:val="0"/>
                <w:color w:val="auto"/>
                <w:kern w:val="0"/>
                <w:sz w:val="22"/>
                <w:szCs w:val="22"/>
                <w:u w:val="none"/>
                <w:lang w:val="en-US" w:eastAsia="zh-CN"/>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3</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rPr>
              <w:t>交货</w:t>
            </w:r>
            <w:r>
              <w:rPr>
                <w:rFonts w:hint="eastAsia" w:ascii="宋体" w:hAnsi="宋体" w:cs="宋体"/>
                <w:b/>
                <w:bCs/>
                <w:i w:val="0"/>
                <w:color w:val="auto"/>
                <w:kern w:val="0"/>
                <w:sz w:val="22"/>
                <w:szCs w:val="22"/>
                <w:u w:val="none"/>
                <w:lang w:val="en-US" w:eastAsia="zh-CN"/>
              </w:rPr>
              <w:t>（实施）</w:t>
            </w:r>
            <w:r>
              <w:rPr>
                <w:rFonts w:hint="eastAsia" w:ascii="宋体" w:hAnsi="宋体" w:eastAsia="宋体" w:cs="宋体"/>
                <w:b/>
                <w:bCs/>
                <w:i w:val="0"/>
                <w:color w:val="auto"/>
                <w:kern w:val="0"/>
                <w:sz w:val="22"/>
                <w:szCs w:val="22"/>
                <w:u w:val="none"/>
                <w:lang w:val="en-US" w:eastAsia="zh-CN"/>
              </w:rPr>
              <w:t>地点</w:t>
            </w:r>
          </w:p>
        </w:tc>
        <w:tc>
          <w:tcPr>
            <w:tcW w:w="10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color w:val="auto"/>
                <w:sz w:val="22"/>
                <w:szCs w:val="22"/>
                <w:u w:val="none"/>
                <w:lang w:val="en-US"/>
              </w:rPr>
            </w:pPr>
            <w:r>
              <w:rPr>
                <w:rFonts w:hint="eastAsia" w:ascii="宋体" w:hAnsi="宋体" w:eastAsia="宋体" w:cs="宋体"/>
                <w:i w:val="0"/>
                <w:color w:val="000000"/>
                <w:kern w:val="0"/>
                <w:sz w:val="22"/>
                <w:szCs w:val="22"/>
                <w:u w:val="none"/>
                <w:lang w:val="en-US" w:eastAsia="zh-CN"/>
              </w:rPr>
              <w:t>可可托海职业技术学校校园内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8"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4</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rPr>
              <w:t>履约验收</w:t>
            </w:r>
            <w:r>
              <w:rPr>
                <w:rFonts w:hint="eastAsia" w:ascii="宋体" w:hAnsi="宋体" w:eastAsia="宋体" w:cs="宋体"/>
                <w:b/>
                <w:bCs/>
                <w:i w:val="0"/>
                <w:color w:val="auto"/>
                <w:kern w:val="0"/>
                <w:sz w:val="22"/>
                <w:szCs w:val="22"/>
                <w:u w:val="none"/>
                <w:lang w:val="en-US" w:eastAsia="zh-CN"/>
              </w:rPr>
              <w:br w:type="textWrapping"/>
            </w:r>
            <w:r>
              <w:rPr>
                <w:rFonts w:hint="eastAsia" w:ascii="宋体" w:hAnsi="宋体" w:eastAsia="宋体" w:cs="宋体"/>
                <w:b/>
                <w:bCs/>
                <w:i w:val="0"/>
                <w:color w:val="auto"/>
                <w:kern w:val="0"/>
                <w:sz w:val="22"/>
                <w:szCs w:val="22"/>
                <w:u w:val="none"/>
                <w:lang w:val="en-US" w:eastAsia="zh-CN"/>
              </w:rPr>
              <w:t>（含验收内容、标准、程序等）</w:t>
            </w:r>
          </w:p>
        </w:tc>
        <w:tc>
          <w:tcPr>
            <w:tcW w:w="10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2"/>
                <w:szCs w:val="22"/>
                <w:u w:val="none"/>
                <w:lang w:val="en-US" w:eastAsia="zh-CN"/>
              </w:rPr>
            </w:pPr>
            <w:r>
              <w:rPr>
                <w:rFonts w:hint="eastAsia" w:ascii="宋体" w:hAnsi="宋体" w:eastAsia="宋体" w:cs="宋体"/>
                <w:i w:val="0"/>
                <w:color w:val="auto"/>
                <w:kern w:val="0"/>
                <w:sz w:val="22"/>
                <w:szCs w:val="22"/>
                <w:u w:val="none"/>
                <w:lang w:val="en-US" w:eastAsia="zh-CN"/>
              </w:rPr>
              <w:t>☑采购人依据国家有关规定、招标文件、中标人的投标文件以及合同约定的内容和验收标准进行验收，采购人可以邀请相关专家或参加本项目的其他投标人或者第三方机构参与验收。参与验收的投标人或者第三方机构的意见作为验收书的参考资料一并存档。货物</w:t>
            </w:r>
            <w:r>
              <w:rPr>
                <w:rFonts w:hint="eastAsia" w:ascii="宋体" w:hAnsi="宋体" w:cs="宋体"/>
                <w:i w:val="0"/>
                <w:color w:val="auto"/>
                <w:kern w:val="0"/>
                <w:sz w:val="22"/>
                <w:szCs w:val="22"/>
                <w:u w:val="none"/>
                <w:lang w:val="en-US" w:eastAsia="zh-CN"/>
              </w:rPr>
              <w:t>类项目因</w:t>
            </w:r>
            <w:r>
              <w:rPr>
                <w:rFonts w:hint="eastAsia" w:ascii="宋体" w:hAnsi="宋体" w:eastAsia="宋体" w:cs="宋体"/>
                <w:i w:val="0"/>
                <w:color w:val="auto"/>
                <w:kern w:val="0"/>
                <w:sz w:val="22"/>
                <w:szCs w:val="22"/>
                <w:u w:val="none"/>
                <w:lang w:val="en-US" w:eastAsia="zh-CN"/>
              </w:rPr>
              <w:t>质量问题发生争议时，</w:t>
            </w:r>
            <w:r>
              <w:rPr>
                <w:rFonts w:hint="eastAsia" w:ascii="宋体" w:hAnsi="宋体" w:cs="宋体"/>
                <w:i w:val="0"/>
                <w:color w:val="auto"/>
                <w:kern w:val="0"/>
                <w:sz w:val="22"/>
                <w:szCs w:val="22"/>
                <w:u w:val="none"/>
                <w:lang w:val="en-US" w:eastAsia="zh-CN"/>
              </w:rPr>
              <w:t>以</w:t>
            </w:r>
            <w:r>
              <w:rPr>
                <w:rFonts w:hint="eastAsia" w:ascii="宋体" w:hAnsi="宋体" w:eastAsia="宋体" w:cs="宋体"/>
                <w:i w:val="0"/>
                <w:color w:val="auto"/>
                <w:kern w:val="0"/>
                <w:sz w:val="22"/>
                <w:szCs w:val="22"/>
                <w:u w:val="none"/>
                <w:lang w:val="en-US" w:eastAsia="zh-CN"/>
              </w:rPr>
              <w:t>质量技术检验检测机构检验结果为准，如产生检验费用，则该费用由过失方承担。</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2"/>
                <w:szCs w:val="22"/>
                <w:u w:val="none"/>
                <w:lang w:val="en-US" w:eastAsia="zh-CN"/>
              </w:rPr>
            </w:pPr>
            <w:r>
              <w:rPr>
                <w:rFonts w:hint="eastAsia" w:ascii="宋体" w:hAnsi="宋体" w:eastAsia="宋体" w:cs="宋体"/>
                <w:b/>
                <w:bCs/>
                <w:i w:val="0"/>
                <w:color w:val="auto"/>
                <w:kern w:val="0"/>
                <w:sz w:val="22"/>
                <w:szCs w:val="22"/>
                <w:highlight w:val="yellow"/>
                <w:u w:val="single"/>
                <w:lang w:val="en-US" w:eastAsia="zh-CN"/>
              </w:rPr>
              <w:t xml:space="preserve"> 若招标技术参数中要求供应商提供相关认证证书、检测报告的，采购人与中标供应商签订采购合同前，将对供应商提供的相关认证证书、检测报告，经市场监督管理部门予以认定。如发现提供的材料为虚假材料，将上报相关部门依法处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2"/>
                <w:szCs w:val="22"/>
                <w:u w:val="none"/>
                <w:lang w:val="en-US" w:eastAsia="zh-CN"/>
              </w:rPr>
            </w:pPr>
            <w:r>
              <w:rPr>
                <w:rFonts w:hint="eastAsia" w:ascii="宋体" w:hAnsi="宋体" w:eastAsia="宋体" w:cs="宋体"/>
                <w:i w:val="0"/>
                <w:color w:val="auto"/>
                <w:kern w:val="0"/>
                <w:sz w:val="22"/>
                <w:szCs w:val="22"/>
                <w:u w:val="none"/>
                <w:lang w:val="en-US" w:eastAsia="zh-CN"/>
              </w:rPr>
              <w:t>其他要求：□无   ☑有</w:t>
            </w:r>
            <w:r>
              <w:rPr>
                <w:rFonts w:hint="eastAsia" w:ascii="宋体" w:hAnsi="宋体" w:eastAsia="宋体" w:cs="宋体"/>
                <w:i w:val="0"/>
                <w:color w:val="auto"/>
                <w:kern w:val="0"/>
                <w:sz w:val="22"/>
                <w:szCs w:val="22"/>
                <w:u w:val="none"/>
                <w:lang w:val="en-US" w:eastAsia="zh-CN"/>
              </w:rPr>
              <w:br w:type="textWrapping"/>
            </w:r>
            <w:r>
              <w:rPr>
                <w:rFonts w:hint="eastAsia" w:ascii="宋体" w:hAnsi="宋体" w:eastAsia="宋体" w:cs="宋体"/>
                <w:i w:val="0"/>
                <w:color w:val="auto"/>
                <w:kern w:val="0"/>
                <w:sz w:val="22"/>
                <w:szCs w:val="22"/>
                <w:u w:val="none"/>
                <w:lang w:val="en-US" w:eastAsia="zh-CN"/>
              </w:rPr>
              <w:t>1、中标方提供的货物必须符合我国最新颁布的与之相关的技术规范与标准，同时必须满足招标文件中所列全部规格、具体配置、技术条件及功能要求和投标人承诺的其它指标。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2"/>
                <w:szCs w:val="22"/>
                <w:u w:val="none"/>
                <w:lang w:val="en-US" w:eastAsia="zh-CN"/>
              </w:rPr>
            </w:pPr>
            <w:r>
              <w:rPr>
                <w:rFonts w:hint="eastAsia" w:ascii="宋体" w:hAnsi="宋体" w:cs="宋体"/>
                <w:i w:val="0"/>
                <w:color w:val="auto"/>
                <w:kern w:val="0"/>
                <w:sz w:val="22"/>
                <w:szCs w:val="22"/>
                <w:u w:val="none"/>
                <w:lang w:val="en-US" w:eastAsia="zh-CN"/>
              </w:rPr>
              <w:t>2</w:t>
            </w:r>
            <w:r>
              <w:rPr>
                <w:rFonts w:hint="eastAsia" w:ascii="宋体" w:hAnsi="宋体" w:eastAsia="宋体" w:cs="宋体"/>
                <w:i w:val="0"/>
                <w:color w:val="auto"/>
                <w:kern w:val="0"/>
                <w:sz w:val="22"/>
                <w:szCs w:val="22"/>
                <w:u w:val="none"/>
                <w:lang w:val="en-US" w:eastAsia="zh-CN"/>
              </w:rPr>
              <w:t>．中标方提供的所有货物必须为合格产品，质量符合国际或国家通用标准，如出现质量问题、内容问题或系假冒伪劣产品，中标方负责包退、包换，一切责任和费用由中标方承担。</w:t>
            </w:r>
          </w:p>
          <w:p>
            <w:pPr>
              <w:keepNext w:val="0"/>
              <w:keepLines w:val="0"/>
              <w:widowControl/>
              <w:suppressLineNumbers w:val="0"/>
              <w:spacing w:before="0" w:beforeAutospacing="0" w:after="0" w:afterAutospacing="0"/>
              <w:ind w:left="0" w:right="0"/>
              <w:jc w:val="left"/>
              <w:textAlignment w:val="center"/>
              <w:rPr>
                <w:rFonts w:hint="eastAsia" w:ascii="宋体" w:hAnsi="宋体" w:cs="宋体"/>
                <w:b w:val="0"/>
                <w:bCs w:val="0"/>
                <w:sz w:val="24"/>
              </w:rPr>
            </w:pPr>
            <w:r>
              <w:rPr>
                <w:rFonts w:hint="eastAsia" w:ascii="宋体" w:hAnsi="宋体" w:cs="宋体"/>
                <w:b w:val="0"/>
                <w:bCs w:val="0"/>
                <w:i w:val="0"/>
                <w:color w:val="auto"/>
                <w:kern w:val="0"/>
                <w:sz w:val="22"/>
                <w:szCs w:val="22"/>
                <w:u w:val="none"/>
                <w:lang w:val="en-US" w:eastAsia="zh-CN"/>
              </w:rPr>
              <w:t>3</w:t>
            </w:r>
            <w:r>
              <w:rPr>
                <w:rFonts w:hint="eastAsia" w:ascii="宋体" w:hAnsi="宋体" w:eastAsia="宋体" w:cs="宋体"/>
                <w:b w:val="0"/>
                <w:bCs w:val="0"/>
                <w:i w:val="0"/>
                <w:color w:val="auto"/>
                <w:kern w:val="0"/>
                <w:sz w:val="22"/>
                <w:szCs w:val="22"/>
                <w:u w:val="none"/>
                <w:lang w:val="en-US" w:eastAsia="zh-CN"/>
              </w:rPr>
              <w:t>．中标方必须承诺满足招标文件中提出的全部质量和服务要求，提供的材料如有虚假(</w:t>
            </w:r>
            <w:r>
              <w:rPr>
                <w:rFonts w:hint="eastAsia" w:ascii="宋体" w:hAnsi="宋体" w:cs="宋体"/>
                <w:b w:val="0"/>
                <w:bCs w:val="0"/>
                <w:i w:val="0"/>
                <w:color w:val="auto"/>
                <w:kern w:val="0"/>
                <w:sz w:val="22"/>
                <w:szCs w:val="22"/>
                <w:u w:val="none"/>
                <w:lang w:val="en-US" w:eastAsia="zh-CN"/>
              </w:rPr>
              <w:t>如</w:t>
            </w:r>
            <w:r>
              <w:rPr>
                <w:rFonts w:hint="eastAsia" w:ascii="宋体" w:hAnsi="宋体" w:eastAsia="宋体" w:cs="宋体"/>
                <w:b w:val="0"/>
                <w:bCs w:val="0"/>
                <w:i w:val="0"/>
                <w:color w:val="auto"/>
                <w:kern w:val="0"/>
                <w:sz w:val="22"/>
                <w:szCs w:val="22"/>
                <w:u w:val="none"/>
                <w:lang w:val="en-US" w:eastAsia="zh-CN"/>
              </w:rPr>
              <w:t>节能认证证书、检测报告等)</w:t>
            </w:r>
            <w:r>
              <w:rPr>
                <w:rFonts w:hint="eastAsia" w:ascii="宋体" w:hAnsi="宋体" w:cs="宋体"/>
                <w:b w:val="0"/>
                <w:bCs w:val="0"/>
                <w:i w:val="0"/>
                <w:color w:val="auto"/>
                <w:kern w:val="0"/>
                <w:sz w:val="22"/>
                <w:szCs w:val="22"/>
                <w:u w:val="none"/>
                <w:lang w:val="en-US" w:eastAsia="zh-CN"/>
              </w:rPr>
              <w:t>，</w:t>
            </w:r>
            <w:r>
              <w:rPr>
                <w:rFonts w:hint="eastAsia" w:ascii="宋体" w:hAnsi="宋体" w:eastAsia="宋体" w:cs="宋体"/>
                <w:b w:val="0"/>
                <w:bCs w:val="0"/>
                <w:i w:val="0"/>
                <w:color w:val="auto"/>
                <w:kern w:val="0"/>
                <w:sz w:val="22"/>
                <w:szCs w:val="22"/>
                <w:u w:val="none"/>
                <w:lang w:val="en-US" w:eastAsia="zh-CN"/>
              </w:rPr>
              <w:t>视为不实质性响应招标文件要求，已中标的取消其中标资格,并按《中华人民共和国政府采购法》第七十七条“提供虚假材料谋取中标”相关处理办法处理。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auto"/>
                <w:kern w:val="0"/>
                <w:sz w:val="22"/>
                <w:szCs w:val="22"/>
                <w:u w:val="none"/>
                <w:lang w:val="en-US" w:eastAsia="zh-CN"/>
              </w:rPr>
            </w:pPr>
            <w:r>
              <w:rPr>
                <w:rFonts w:hint="eastAsia" w:ascii="宋体" w:hAnsi="宋体" w:cs="宋体"/>
                <w:b w:val="0"/>
                <w:bCs w:val="0"/>
                <w:sz w:val="24"/>
                <w:lang w:val="en-US" w:eastAsia="zh-CN"/>
              </w:rPr>
              <w:t>4</w:t>
            </w:r>
            <w:r>
              <w:rPr>
                <w:rFonts w:hint="eastAsia" w:ascii="宋体" w:hAnsi="宋体" w:eastAsia="宋体" w:cs="宋体"/>
                <w:b w:val="0"/>
                <w:bCs w:val="0"/>
                <w:i w:val="0"/>
                <w:color w:val="auto"/>
                <w:kern w:val="0"/>
                <w:sz w:val="22"/>
                <w:szCs w:val="22"/>
                <w:u w:val="none"/>
                <w:lang w:val="en-US" w:eastAsia="zh-CN"/>
              </w:rPr>
              <w:t>、本项目工期紧、任务重，投标商</w:t>
            </w:r>
            <w:r>
              <w:rPr>
                <w:rFonts w:hint="eastAsia" w:ascii="宋体" w:hAnsi="宋体" w:cs="宋体"/>
                <w:b w:val="0"/>
                <w:bCs w:val="0"/>
                <w:i w:val="0"/>
                <w:color w:val="auto"/>
                <w:kern w:val="0"/>
                <w:sz w:val="22"/>
                <w:szCs w:val="22"/>
                <w:u w:val="none"/>
                <w:lang w:val="en-US" w:eastAsia="zh-CN"/>
              </w:rPr>
              <w:t>供应</w:t>
            </w:r>
            <w:r>
              <w:rPr>
                <w:rFonts w:hint="eastAsia" w:ascii="宋体" w:hAnsi="宋体" w:eastAsia="宋体" w:cs="宋体"/>
                <w:b w:val="0"/>
                <w:bCs w:val="0"/>
                <w:i w:val="0"/>
                <w:color w:val="auto"/>
                <w:kern w:val="0"/>
                <w:sz w:val="22"/>
                <w:szCs w:val="22"/>
                <w:u w:val="none"/>
                <w:lang w:val="en-US" w:eastAsia="zh-CN"/>
              </w:rPr>
              <w:t>要充分考虑项目实际情况，提前做好相关准备。</w:t>
            </w:r>
          </w:p>
          <w:p>
            <w:pPr>
              <w:keepNext w:val="0"/>
              <w:keepLines w:val="0"/>
              <w:widowControl/>
              <w:suppressLineNumbers w:val="0"/>
              <w:spacing w:before="0" w:beforeAutospacing="0" w:after="0" w:afterAutospacing="0"/>
              <w:ind w:left="0" w:right="0"/>
              <w:jc w:val="left"/>
              <w:textAlignment w:val="center"/>
              <w:rPr>
                <w:rFonts w:hint="eastAsia" w:ascii="宋体" w:hAnsi="宋体" w:cs="宋体"/>
                <w:b w:val="0"/>
                <w:bCs w:val="0"/>
                <w:i w:val="0"/>
                <w:color w:val="auto"/>
                <w:kern w:val="0"/>
                <w:sz w:val="22"/>
                <w:szCs w:val="22"/>
                <w:u w:val="none"/>
                <w:lang w:val="en-US" w:eastAsia="zh-CN"/>
              </w:rPr>
            </w:pPr>
            <w:r>
              <w:rPr>
                <w:rFonts w:hint="eastAsia" w:ascii="宋体" w:hAnsi="宋体" w:cs="宋体"/>
                <w:b w:val="0"/>
                <w:bCs w:val="0"/>
                <w:i w:val="0"/>
                <w:color w:val="auto"/>
                <w:kern w:val="0"/>
                <w:sz w:val="22"/>
                <w:szCs w:val="22"/>
                <w:u w:val="none"/>
                <w:lang w:val="en-US" w:eastAsia="zh-CN"/>
              </w:rPr>
              <w:t>5、如供货商所供型号参数与投标文件不符且协商沟通无法履约，一切责任由供货商承担，并赔偿甲方损失的一切责任。</w:t>
            </w:r>
          </w:p>
          <w:p>
            <w:pPr>
              <w:keepNext w:val="0"/>
              <w:keepLines w:val="0"/>
              <w:widowControl/>
              <w:suppressLineNumbers w:val="0"/>
              <w:spacing w:before="0" w:beforeAutospacing="0" w:after="0" w:afterAutospacing="0"/>
              <w:ind w:left="0" w:right="0"/>
              <w:jc w:val="left"/>
              <w:textAlignment w:val="center"/>
              <w:rPr>
                <w:rFonts w:hint="default" w:ascii="宋体" w:hAnsi="宋体" w:cs="宋体"/>
                <w:b w:val="0"/>
                <w:bCs w:val="0"/>
                <w:i w:val="0"/>
                <w:color w:val="auto"/>
                <w:kern w:val="0"/>
                <w:sz w:val="22"/>
                <w:szCs w:val="22"/>
                <w:u w:val="none"/>
                <w:lang w:val="en-US" w:eastAsia="zh-CN"/>
              </w:rPr>
            </w:pPr>
            <w:r>
              <w:rPr>
                <w:rFonts w:hint="eastAsia" w:ascii="宋体" w:hAnsi="宋体" w:cs="宋体"/>
                <w:b/>
                <w:bCs/>
                <w:i w:val="0"/>
                <w:color w:val="auto"/>
                <w:kern w:val="0"/>
                <w:sz w:val="22"/>
                <w:szCs w:val="22"/>
                <w:u w:val="none"/>
                <w:lang w:val="en-US" w:eastAsia="zh-CN"/>
              </w:rPr>
              <w:t>6、所有材料均要符合环保要求。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39"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rPr>
              <w:t>售后服务</w:t>
            </w:r>
          </w:p>
        </w:tc>
        <w:tc>
          <w:tcPr>
            <w:tcW w:w="10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Style w:val="21"/>
                <w:rFonts w:hint="eastAsia"/>
                <w:color w:val="auto"/>
                <w:lang w:val="en-US" w:eastAsia="zh-CN"/>
              </w:rPr>
            </w:pPr>
            <w:r>
              <w:rPr>
                <w:rStyle w:val="20"/>
                <w:color w:val="auto"/>
                <w:lang w:val="en-US" w:eastAsia="zh-CN"/>
              </w:rPr>
              <w:t>自项目验收合格后，</w:t>
            </w:r>
            <w:r>
              <w:rPr>
                <w:rStyle w:val="21"/>
                <w:rFonts w:hint="eastAsia"/>
                <w:color w:val="auto"/>
                <w:lang w:val="en-US" w:eastAsia="zh-CN"/>
              </w:rPr>
              <w:t>质保期不得低于3年。</w:t>
            </w:r>
          </w:p>
          <w:p>
            <w:pPr>
              <w:keepNext w:val="0"/>
              <w:keepLines w:val="0"/>
              <w:widowControl/>
              <w:suppressLineNumbers w:val="0"/>
              <w:spacing w:before="0" w:beforeAutospacing="0" w:after="0" w:afterAutospacing="0"/>
              <w:ind w:left="0" w:right="0"/>
              <w:jc w:val="left"/>
              <w:textAlignment w:val="center"/>
              <w:rPr>
                <w:rStyle w:val="20"/>
                <w:color w:val="auto"/>
                <w:lang w:val="en-US" w:eastAsia="zh-CN"/>
              </w:rPr>
            </w:pPr>
            <w:r>
              <w:rPr>
                <w:rStyle w:val="20"/>
                <w:color w:val="auto"/>
                <w:lang w:val="en-US" w:eastAsia="zh-CN"/>
              </w:rPr>
              <w:t>售后服务</w:t>
            </w:r>
            <w:r>
              <w:rPr>
                <w:rStyle w:val="20"/>
                <w:rFonts w:hint="eastAsia"/>
                <w:color w:val="auto"/>
                <w:lang w:val="en-US" w:eastAsia="zh-CN"/>
              </w:rPr>
              <w:t>要求</w:t>
            </w:r>
            <w:r>
              <w:rPr>
                <w:rStyle w:val="20"/>
                <w:color w:val="auto"/>
                <w:lang w:val="en-US" w:eastAsia="zh-CN"/>
              </w:rPr>
              <w:t>：</w:t>
            </w:r>
          </w:p>
          <w:p>
            <w:pPr>
              <w:keepNext w:val="0"/>
              <w:keepLines w:val="0"/>
              <w:widowControl/>
              <w:numPr>
                <w:ilvl w:val="0"/>
                <w:numId w:val="2"/>
              </w:numPr>
              <w:suppressLineNumbers w:val="0"/>
              <w:spacing w:before="0" w:beforeAutospacing="0" w:after="0" w:afterAutospacing="0"/>
              <w:ind w:left="0" w:right="0"/>
              <w:jc w:val="left"/>
              <w:textAlignment w:val="center"/>
              <w:rPr>
                <w:rStyle w:val="20"/>
                <w:rFonts w:hint="eastAsia"/>
                <w:i w:val="0"/>
                <w:iCs w:val="0"/>
                <w:color w:val="000000"/>
                <w:highlight w:val="none"/>
                <w:lang w:val="en-US" w:eastAsia="zh-CN"/>
              </w:rPr>
            </w:pPr>
            <w:r>
              <w:rPr>
                <w:rStyle w:val="20"/>
                <w:rFonts w:hint="eastAsia"/>
                <w:i w:val="0"/>
                <w:iCs w:val="0"/>
                <w:color w:val="000000"/>
                <w:highlight w:val="none"/>
                <w:lang w:val="en-US" w:eastAsia="zh-CN"/>
              </w:rPr>
              <w:t>对采购人所反映的问题2小时之内做出及时响应，在12小时内售后人员赶到现场实地解决问题。</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Style w:val="20"/>
                <w:rFonts w:hint="eastAsia"/>
                <w:color w:val="000000"/>
                <w:lang w:val="en-US" w:eastAsia="zh-CN"/>
              </w:rPr>
              <w:t>2、</w:t>
            </w:r>
            <w:r>
              <w:rPr>
                <w:rStyle w:val="20"/>
                <w:color w:val="000000"/>
                <w:lang w:val="en-US" w:eastAsia="zh-CN"/>
              </w:rPr>
              <w:t>售后服务做出承诺。</w:t>
            </w:r>
            <w:r>
              <w:rPr>
                <w:rStyle w:val="20"/>
                <w:color w:val="auto"/>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6</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rPr>
              <w:t>投标人资</w:t>
            </w:r>
            <w:r>
              <w:rPr>
                <w:rFonts w:hint="eastAsia" w:ascii="宋体" w:hAnsi="宋体" w:eastAsia="宋体" w:cs="宋体"/>
                <w:b/>
                <w:bCs/>
                <w:i w:val="0"/>
                <w:color w:val="auto"/>
                <w:kern w:val="0"/>
                <w:sz w:val="22"/>
                <w:szCs w:val="22"/>
                <w:u w:val="none"/>
                <w:lang w:val="en-US" w:eastAsia="zh-CN"/>
              </w:rPr>
              <w:br w:type="textWrapping"/>
            </w:r>
            <w:r>
              <w:rPr>
                <w:rFonts w:hint="eastAsia" w:ascii="宋体" w:hAnsi="宋体" w:eastAsia="宋体" w:cs="宋体"/>
                <w:b/>
                <w:bCs/>
                <w:i w:val="0"/>
                <w:color w:val="auto"/>
                <w:kern w:val="0"/>
                <w:sz w:val="22"/>
                <w:szCs w:val="22"/>
                <w:u w:val="none"/>
                <w:lang w:val="en-US" w:eastAsia="zh-CN"/>
              </w:rPr>
              <w:t>格要求</w:t>
            </w:r>
          </w:p>
        </w:tc>
        <w:tc>
          <w:tcPr>
            <w:tcW w:w="10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rPr>
              <w:t>1、投标人必须是符合《中华人民共和国政府采购法》第二十二条的合格</w:t>
            </w:r>
            <w:r>
              <w:rPr>
                <w:rFonts w:hint="eastAsia" w:ascii="宋体" w:hAnsi="宋体" w:eastAsia="宋体" w:cs="宋体"/>
                <w:i w:val="0"/>
                <w:color w:val="auto"/>
                <w:kern w:val="0"/>
                <w:sz w:val="22"/>
                <w:szCs w:val="22"/>
                <w:u w:val="none"/>
                <w:lang w:val="en-US" w:eastAsia="zh-CN"/>
              </w:rPr>
              <w:br w:type="textWrapping"/>
            </w:r>
            <w:r>
              <w:rPr>
                <w:rFonts w:hint="eastAsia" w:ascii="宋体" w:hAnsi="宋体" w:eastAsia="宋体" w:cs="宋体"/>
                <w:i w:val="0"/>
                <w:color w:val="auto"/>
                <w:kern w:val="0"/>
                <w:sz w:val="22"/>
                <w:szCs w:val="22"/>
                <w:u w:val="none"/>
                <w:lang w:val="en-US" w:eastAsia="zh-CN"/>
              </w:rPr>
              <w:t>供应商（1.1具有承担民事责任能力、为中国境内合法成立的法人单位或其他组织；1.2具有良好的商业信誉和健全的财务会计制度；1.3具有履行合同所必需的设备和专业技术能力；1.4有依法缴纳税收和社会保障资金的良好记录；1.5参加政府采购活动前三年内，在经营活动中没有重大违法记录；1.6法律、行政法规规定的其他条件；）</w:t>
            </w:r>
            <w:r>
              <w:rPr>
                <w:rFonts w:hint="eastAsia" w:ascii="宋体" w:hAnsi="宋体" w:eastAsia="宋体" w:cs="宋体"/>
                <w:i w:val="0"/>
                <w:color w:val="auto"/>
                <w:kern w:val="0"/>
                <w:sz w:val="22"/>
                <w:szCs w:val="22"/>
                <w:u w:val="none"/>
                <w:lang w:val="en-US" w:eastAsia="zh-CN"/>
              </w:rPr>
              <w:br w:type="textWrapping"/>
            </w:r>
            <w:r>
              <w:rPr>
                <w:rFonts w:hint="eastAsia" w:ascii="宋体" w:hAnsi="宋体" w:eastAsia="宋体" w:cs="宋体"/>
                <w:i w:val="0"/>
                <w:color w:val="auto"/>
                <w:kern w:val="0"/>
                <w:sz w:val="22"/>
                <w:szCs w:val="22"/>
                <w:u w:val="none"/>
                <w:lang w:val="en-US" w:eastAsia="zh-CN"/>
              </w:rPr>
              <w:t>2、其他特定资格：</w:t>
            </w:r>
            <w:r>
              <w:rPr>
                <w:rFonts w:hint="eastAsia" w:ascii="宋体" w:hAnsi="宋体" w:eastAsia="宋体" w:cs="宋体"/>
                <w:i w:val="0"/>
                <w:color w:val="auto"/>
                <w:kern w:val="0"/>
                <w:sz w:val="22"/>
                <w:szCs w:val="22"/>
                <w:u w:val="none"/>
                <w:lang w:val="en-US" w:eastAsia="zh-CN"/>
              </w:rPr>
              <w:br w:type="textWrapping"/>
            </w:r>
            <w:r>
              <w:rPr>
                <w:rFonts w:hint="eastAsia" w:ascii="宋体" w:hAnsi="宋体" w:eastAsia="宋体" w:cs="宋体"/>
                <w:i w:val="0"/>
                <w:color w:val="auto"/>
                <w:kern w:val="0"/>
                <w:sz w:val="22"/>
                <w:szCs w:val="22"/>
                <w:u w:val="none"/>
                <w:lang w:val="en-US" w:eastAsia="zh-CN"/>
              </w:rPr>
              <w:t xml:space="preserve">☑无 </w:t>
            </w:r>
            <w:r>
              <w:rPr>
                <w:rFonts w:hint="eastAsia" w:ascii="宋体" w:hAnsi="宋体" w:eastAsia="宋体" w:cs="宋体"/>
                <w:i w:val="0"/>
                <w:color w:val="auto"/>
                <w:kern w:val="0"/>
                <w:sz w:val="22"/>
                <w:szCs w:val="22"/>
                <w:u w:val="none"/>
                <w:lang w:val="en-US" w:eastAsia="zh-CN"/>
              </w:rPr>
              <w:br w:type="textWrapping"/>
            </w:r>
            <w:r>
              <w:rPr>
                <w:rFonts w:hint="eastAsia" w:ascii="宋体" w:hAnsi="宋体" w:eastAsia="宋体" w:cs="宋体"/>
                <w:i w:val="0"/>
                <w:color w:val="auto"/>
                <w:kern w:val="0"/>
                <w:sz w:val="22"/>
                <w:szCs w:val="22"/>
                <w:u w:val="none"/>
                <w:lang w:val="en-US" w:eastAsia="zh-CN"/>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58" w:hRule="atLeast"/>
        </w:trPr>
        <w:tc>
          <w:tcPr>
            <w:tcW w:w="4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7</w:t>
            </w:r>
          </w:p>
        </w:tc>
        <w:tc>
          <w:tcPr>
            <w:tcW w:w="115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kern w:val="0"/>
                <w:sz w:val="22"/>
                <w:szCs w:val="22"/>
                <w:u w:val="none"/>
                <w:lang w:val="en-US" w:eastAsia="zh-CN"/>
              </w:rPr>
            </w:pPr>
            <w:r>
              <w:rPr>
                <w:rFonts w:hint="eastAsia" w:ascii="宋体" w:hAnsi="宋体" w:eastAsia="宋体" w:cs="宋体"/>
                <w:b/>
                <w:bCs/>
                <w:i w:val="0"/>
                <w:color w:val="auto"/>
                <w:kern w:val="0"/>
                <w:sz w:val="22"/>
                <w:szCs w:val="22"/>
                <w:u w:val="none"/>
                <w:lang w:val="en-US" w:eastAsia="zh-CN"/>
              </w:rPr>
              <w:t>投标报价</w:t>
            </w:r>
          </w:p>
        </w:tc>
        <w:tc>
          <w:tcPr>
            <w:tcW w:w="108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2"/>
                <w:szCs w:val="22"/>
                <w:u w:val="none"/>
                <w:lang w:val="en-US" w:eastAsia="zh-CN"/>
              </w:rPr>
            </w:pPr>
            <w:r>
              <w:rPr>
                <w:rFonts w:hint="eastAsia" w:ascii="宋体" w:hAnsi="宋体" w:eastAsia="宋体" w:cs="宋体"/>
                <w:i w:val="0"/>
                <w:color w:val="auto"/>
                <w:kern w:val="0"/>
                <w:sz w:val="22"/>
                <w:szCs w:val="22"/>
                <w:u w:val="none"/>
                <w:lang w:val="en-US" w:eastAsia="zh-CN"/>
              </w:rPr>
              <w:t>招标报价采用总承包方式，投标人的报价应包括所投产品费用、安装调试费、测试验收费、税金、国际国内运输保险、报关清关、开证、办理全套免税手续费用及其他有关的为完成本项目发生的所有费用，采购文件中另有规定的除外。</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auto"/>
                <w:kern w:val="0"/>
                <w:sz w:val="22"/>
                <w:szCs w:val="22"/>
                <w:u w:val="none"/>
                <w:lang w:val="en-US" w:eastAsia="zh-CN"/>
              </w:rPr>
            </w:pPr>
            <w:r>
              <w:rPr>
                <w:rFonts w:hint="eastAsia" w:ascii="宋体" w:hAnsi="宋体" w:eastAsia="宋体" w:cs="宋体"/>
                <w:b/>
                <w:bCs/>
                <w:i w:val="0"/>
                <w:color w:val="auto"/>
                <w:kern w:val="0"/>
                <w:sz w:val="22"/>
                <w:szCs w:val="22"/>
                <w:u w:val="none"/>
                <w:lang w:val="en-US" w:eastAsia="zh-CN"/>
              </w:rPr>
              <w:t>备注：要有分项报价表。（分项报价表按照采购需求中标的物名称进行报价。）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0" w:hRule="atLeast"/>
        </w:trPr>
        <w:tc>
          <w:tcPr>
            <w:tcW w:w="12439" w:type="dxa"/>
            <w:gridSpan w:val="3"/>
            <w:shd w:val="clear" w:color="auto" w:fill="auto"/>
            <w:vAlign w:val="center"/>
          </w:tcPr>
          <w:p>
            <w:pPr>
              <w:pStyle w:val="17"/>
              <w:keepNext w:val="0"/>
              <w:keepLines w:val="0"/>
              <w:numPr>
                <w:ilvl w:val="0"/>
                <w:numId w:val="0"/>
              </w:numPr>
              <w:suppressLineNumbers w:val="0"/>
              <w:spacing w:before="0" w:beforeAutospacing="0" w:after="0" w:afterAutospacing="0"/>
              <w:ind w:left="0" w:right="0"/>
              <w:rPr>
                <w:rFonts w:hint="eastAsia" w:ascii="宋体" w:hAnsi="宋体" w:eastAsia="宋体" w:cs="宋体"/>
                <w:b/>
                <w:bCs/>
                <w:i/>
                <w:color w:val="auto"/>
                <w:sz w:val="20"/>
                <w:szCs w:val="20"/>
                <w:highlight w:val="yellow"/>
                <w:u w:val="singl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9" w:hRule="atLeast"/>
        </w:trPr>
        <w:tc>
          <w:tcPr>
            <w:tcW w:w="12439"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left"/>
              <w:textAlignment w:val="center"/>
              <w:rPr>
                <w:rFonts w:hint="eastAsia" w:ascii="宋体" w:hAnsi="宋体" w:eastAsia="宋体" w:cs="宋体"/>
                <w:b/>
                <w:bCs/>
                <w:i/>
                <w:iCs/>
                <w:caps w:val="0"/>
                <w:color w:val="auto"/>
                <w:spacing w:val="0"/>
                <w:sz w:val="21"/>
                <w:szCs w:val="21"/>
                <w:u w:val="single"/>
                <w:shd w:val="clear" w:color="auto" w:fill="FFFFFF"/>
              </w:rPr>
            </w:pPr>
            <w:r>
              <w:rPr>
                <w:rFonts w:hint="eastAsia" w:ascii="宋体" w:hAnsi="宋体" w:eastAsia="宋体" w:cs="宋体"/>
                <w:i w:val="0"/>
                <w:caps w:val="0"/>
                <w:color w:val="auto"/>
                <w:spacing w:val="0"/>
                <w:sz w:val="24"/>
                <w:szCs w:val="24"/>
                <w:u w:val="none"/>
                <w:shd w:val="clear" w:color="auto" w:fill="FFFFFF"/>
                <w:lang w:eastAsia="zh-CN"/>
              </w:rPr>
              <w:t>☑</w:t>
            </w:r>
            <w:r>
              <w:rPr>
                <w:rFonts w:hint="eastAsia" w:ascii="宋体" w:hAnsi="宋体" w:eastAsia="宋体" w:cs="宋体"/>
                <w:i w:val="0"/>
                <w:caps w:val="0"/>
                <w:color w:val="auto"/>
                <w:spacing w:val="0"/>
                <w:sz w:val="28"/>
                <w:szCs w:val="28"/>
                <w:u w:val="none"/>
                <w:shd w:val="clear" w:color="auto" w:fill="FFFFFF"/>
              </w:rPr>
              <w:t>最低评标价法</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left"/>
              <w:textAlignment w:val="center"/>
              <w:rPr>
                <w:rFonts w:hint="eastAsia" w:ascii="微软雅黑" w:hAnsi="微软雅黑" w:eastAsia="微软雅黑" w:cs="微软雅黑"/>
                <w:i w:val="0"/>
                <w:caps w:val="0"/>
                <w:color w:val="auto"/>
                <w:spacing w:val="0"/>
                <w:sz w:val="24"/>
                <w:szCs w:val="24"/>
                <w:u w:val="single"/>
                <w:shd w:val="clear" w:color="auto" w:fill="FFFFFF"/>
                <w:lang w:val="en-US" w:eastAsia="zh-CN"/>
              </w:rPr>
            </w:pPr>
          </w:p>
        </w:tc>
      </w:tr>
    </w:tbl>
    <w:p>
      <w:pPr>
        <w:jc w:val="both"/>
        <w:rPr>
          <w:rFonts w:hint="eastAsia" w:ascii="Calibri Light"/>
          <w:b/>
          <w:bCs/>
          <w:color w:val="auto"/>
          <w:sz w:val="24"/>
          <w:szCs w:val="2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宋体" w:hAnsi="宋体"/>
        <w:sz w:val="28"/>
        <w:szCs w:val="28"/>
      </w:rPr>
    </w:pPr>
    <w:r>
      <w:rPr>
        <w:sz w:val="28"/>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097" name="文本框 4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pPr>
                          <w:r>
                            <w:fldChar w:fldCharType="begin"/>
                          </w:r>
                          <w:r>
                            <w:instrText xml:space="preserve"> PAGE  \* MERGEFORMAT </w:instrText>
                          </w:r>
                          <w:r>
                            <w:fldChar w:fldCharType="separate"/>
                          </w:r>
                          <w:r>
                            <w:t>- 36 -</w:t>
                          </w:r>
                          <w:r>
                            <w:fldChar w:fldCharType="end"/>
                          </w:r>
                        </w:p>
                      </w:txbxContent>
                    </wps:txbx>
                    <wps:bodyPr vert="horz" wrap="none" lIns="0" tIns="0" rIns="0" bIns="0" anchor="t" upright="0">
                      <a:spAutoFit/>
                    </wps:bodyPr>
                  </wps:wsp>
                </a:graphicData>
              </a:graphic>
            </wp:anchor>
          </w:drawing>
        </mc:Choice>
        <mc:Fallback>
          <w:pict>
            <v:rect id="文本框 43"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l1&#10;uVLQAAAABQEAAA8AAAAAAAAAAQAgAAAAIgAAAGRycy9kb3ducmV2LnhtbFBLAQIUABQAAAAIAIdO&#10;4kA3k5U/uQEAAFEDAAAOAAAAAAAAAAEAIAAAAB8BAABkcnMvZTJvRG9jLnhtbFBLBQYAAAAABgAG&#10;AFkBAABK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- 36 -</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iMTE2MThjMzBiNGFiZjEyMThiZGI3ZWI0ZTI2ZjQifQ=="/>
  </w:docVars>
  <w:rsids>
    <w:rsidRoot w:val="00000000"/>
    <w:rsid w:val="00543CCF"/>
    <w:rsid w:val="00984549"/>
    <w:rsid w:val="0A2F22C5"/>
    <w:rsid w:val="0C2368FC"/>
    <w:rsid w:val="0F9D5DB2"/>
    <w:rsid w:val="17FE6575"/>
    <w:rsid w:val="2A5C08E2"/>
    <w:rsid w:val="30FB3985"/>
    <w:rsid w:val="3111608C"/>
    <w:rsid w:val="3C9C18A6"/>
    <w:rsid w:val="434807F2"/>
    <w:rsid w:val="43E130DC"/>
    <w:rsid w:val="476F5AB7"/>
    <w:rsid w:val="4DEB6377"/>
    <w:rsid w:val="4E5B5B21"/>
    <w:rsid w:val="506B7C43"/>
    <w:rsid w:val="5C241D7E"/>
    <w:rsid w:val="6BE20961"/>
    <w:rsid w:val="7161057A"/>
    <w:rsid w:val="739015EB"/>
    <w:rsid w:val="796400CB"/>
    <w:rsid w:val="7B6F4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1"/>
    <w:pPr>
      <w:spacing w:before="3"/>
      <w:ind w:left="1100"/>
      <w:outlineLvl w:val="1"/>
    </w:pPr>
    <w:rPr>
      <w:rFonts w:ascii="仿宋" w:hAnsi="仿宋" w:eastAsia="仿宋" w:cs="仿宋"/>
      <w:b/>
      <w:bCs/>
      <w:sz w:val="32"/>
      <w:szCs w:val="32"/>
      <w:lang w:val="zh-CN" w:eastAsia="zh-CN" w:bidi="zh-CN"/>
    </w:rPr>
  </w:style>
  <w:style w:type="paragraph" w:styleId="3">
    <w:name w:val="heading 2"/>
    <w:basedOn w:val="1"/>
    <w:next w:val="4"/>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character" w:default="1" w:styleId="16">
    <w:name w:val="Default Paragraph Font"/>
    <w:qFormat/>
    <w:uiPriority w:val="0"/>
  </w:style>
  <w:style w:type="table" w:default="1" w:styleId="14">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customStyle="1" w:styleId="4">
    <w:name w:val="文档正文"/>
    <w:basedOn w:val="5"/>
    <w:qFormat/>
    <w:uiPriority w:val="0"/>
    <w:pPr>
      <w:spacing w:line="480" w:lineRule="atLeast"/>
      <w:textAlignment w:val="baseline"/>
    </w:pPr>
    <w:rPr>
      <w:kern w:val="0"/>
      <w:sz w:val="24"/>
    </w:rPr>
  </w:style>
  <w:style w:type="paragraph" w:styleId="5">
    <w:name w:val="Normal Indent"/>
    <w:basedOn w:val="1"/>
    <w:qFormat/>
    <w:uiPriority w:val="0"/>
    <w:pPr>
      <w:ind w:firstLine="420"/>
    </w:pPr>
    <w:rPr>
      <w:sz w:val="21"/>
    </w:rPr>
  </w:style>
  <w:style w:type="paragraph" w:styleId="6">
    <w:name w:val="index 6"/>
    <w:basedOn w:val="1"/>
    <w:next w:val="1"/>
    <w:qFormat/>
    <w:uiPriority w:val="0"/>
    <w:pPr>
      <w:ind w:left="2100"/>
    </w:pPr>
  </w:style>
  <w:style w:type="paragraph" w:styleId="7">
    <w:name w:val="Body Text"/>
    <w:basedOn w:val="1"/>
    <w:next w:val="8"/>
    <w:qFormat/>
    <w:uiPriority w:val="1"/>
    <w:rPr>
      <w:rFonts w:ascii="仿宋" w:hAnsi="仿宋" w:eastAsia="仿宋" w:cs="仿宋"/>
      <w:sz w:val="32"/>
      <w:szCs w:val="32"/>
      <w:lang w:val="zh-CN" w:eastAsia="zh-CN" w:bidi="zh-CN"/>
    </w:rPr>
  </w:style>
  <w:style w:type="paragraph" w:styleId="8">
    <w:name w:val="Body Text 2"/>
    <w:basedOn w:val="1"/>
    <w:qFormat/>
    <w:uiPriority w:val="0"/>
    <w:rPr>
      <w:sz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footnote text"/>
    <w:basedOn w:val="1"/>
    <w:qFormat/>
    <w:uiPriority w:val="0"/>
    <w:pPr>
      <w:snapToGrid w:val="0"/>
      <w:jc w:val="left"/>
    </w:pPr>
    <w:rPr>
      <w:sz w:val="18"/>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0"/>
    <w:pPr>
      <w:spacing w:before="0" w:beforeAutospacing="1" w:after="0" w:afterAutospacing="1"/>
      <w:ind w:left="0" w:right="0"/>
      <w:jc w:val="left"/>
    </w:pPr>
    <w:rPr>
      <w:kern w:val="0"/>
      <w:sz w:val="24"/>
      <w:lang w:val="en-US" w:eastAsia="zh-CN"/>
    </w:rPr>
  </w:style>
  <w:style w:type="paragraph" w:styleId="13">
    <w:name w:val="Body Text First Indent"/>
    <w:basedOn w:val="7"/>
    <w:next w:val="1"/>
    <w:qFormat/>
    <w:uiPriority w:val="99"/>
    <w:pPr>
      <w:tabs>
        <w:tab w:val="left" w:pos="562"/>
        <w:tab w:val="left" w:pos="567"/>
        <w:tab w:val="left" w:pos="3372"/>
        <w:tab w:val="left" w:pos="3653"/>
      </w:tabs>
      <w:ind w:firstLine="420" w:firstLineChars="100"/>
    </w:pPr>
    <w:rPr>
      <w:sz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1"/>
    <w:basedOn w:val="1"/>
    <w:next w:val="11"/>
    <w:qFormat/>
    <w:uiPriority w:val="0"/>
    <w:pPr>
      <w:adjustRightInd w:val="0"/>
      <w:snapToGrid w:val="0"/>
      <w:spacing w:line="336" w:lineRule="auto"/>
      <w:ind w:firstLine="480" w:firstLineChars="200"/>
    </w:pPr>
    <w:rPr>
      <w:snapToGrid w:val="0"/>
      <w:color w:val="993300"/>
      <w:sz w:val="24"/>
      <w:szCs w:val="20"/>
    </w:rPr>
  </w:style>
  <w:style w:type="character" w:customStyle="1" w:styleId="18">
    <w:name w:val="font51"/>
    <w:basedOn w:val="16"/>
    <w:qFormat/>
    <w:uiPriority w:val="0"/>
    <w:rPr>
      <w:rFonts w:hint="eastAsia" w:ascii="宋体" w:hAnsi="宋体" w:eastAsia="宋体" w:cs="宋体"/>
      <w:color w:val="000000"/>
      <w:sz w:val="22"/>
      <w:szCs w:val="22"/>
      <w:u w:val="none"/>
    </w:rPr>
  </w:style>
  <w:style w:type="character" w:customStyle="1" w:styleId="19">
    <w:name w:val="font121"/>
    <w:basedOn w:val="16"/>
    <w:qFormat/>
    <w:uiPriority w:val="0"/>
    <w:rPr>
      <w:rFonts w:hint="eastAsia" w:ascii="宋体" w:hAnsi="宋体" w:eastAsia="宋体" w:cs="宋体"/>
      <w:color w:val="FF0000"/>
      <w:sz w:val="20"/>
      <w:szCs w:val="20"/>
      <w:u w:val="none"/>
    </w:rPr>
  </w:style>
  <w:style w:type="character" w:customStyle="1" w:styleId="20">
    <w:name w:val="font81"/>
    <w:basedOn w:val="16"/>
    <w:qFormat/>
    <w:uiPriority w:val="0"/>
    <w:rPr>
      <w:rFonts w:hint="eastAsia" w:ascii="宋体" w:hAnsi="宋体" w:eastAsia="宋体" w:cs="宋体"/>
      <w:color w:val="000000"/>
      <w:sz w:val="22"/>
      <w:szCs w:val="22"/>
      <w:u w:val="none"/>
    </w:rPr>
  </w:style>
  <w:style w:type="character" w:customStyle="1" w:styleId="21">
    <w:name w:val="font41"/>
    <w:basedOn w:val="16"/>
    <w:qFormat/>
    <w:uiPriority w:val="0"/>
    <w:rPr>
      <w:rFonts w:hint="eastAsia" w:ascii="宋体" w:hAnsi="宋体" w:eastAsia="宋体" w:cs="宋体"/>
      <w:color w:val="000000"/>
      <w:sz w:val="22"/>
      <w:szCs w:val="22"/>
      <w:u w:val="single"/>
    </w:rPr>
  </w:style>
  <w:style w:type="character" w:customStyle="1" w:styleId="22">
    <w:name w:val="font71"/>
    <w:basedOn w:val="16"/>
    <w:qFormat/>
    <w:uiPriority w:val="0"/>
    <w:rPr>
      <w:rFonts w:hint="eastAsia" w:ascii="宋体" w:hAnsi="宋体" w:eastAsia="宋体" w:cs="宋体"/>
      <w:b/>
      <w:color w:val="FF0000"/>
      <w:sz w:val="20"/>
      <w:szCs w:val="20"/>
      <w:u w:val="none"/>
    </w:rPr>
  </w:style>
  <w:style w:type="character" w:customStyle="1" w:styleId="23">
    <w:name w:val="font61"/>
    <w:basedOn w:val="16"/>
    <w:qFormat/>
    <w:uiPriority w:val="0"/>
    <w:rPr>
      <w:rFonts w:hint="eastAsia" w:ascii="宋体" w:hAnsi="宋体" w:eastAsia="宋体" w:cs="宋体"/>
      <w:color w:val="000000"/>
      <w:sz w:val="22"/>
      <w:szCs w:val="22"/>
      <w:u w:val="single"/>
    </w:rPr>
  </w:style>
  <w:style w:type="character" w:customStyle="1" w:styleId="24">
    <w:name w:val="font31"/>
    <w:basedOn w:val="16"/>
    <w:qFormat/>
    <w:uiPriority w:val="0"/>
    <w:rPr>
      <w:rFonts w:hint="eastAsia" w:ascii="宋体" w:hAnsi="宋体" w:eastAsia="宋体" w:cs="宋体"/>
      <w:b/>
      <w:color w:val="000000"/>
      <w:sz w:val="22"/>
      <w:szCs w:val="22"/>
      <w:u w:val="none"/>
    </w:rPr>
  </w:style>
  <w:style w:type="character" w:customStyle="1" w:styleId="25">
    <w:name w:val="font11"/>
    <w:basedOn w:val="16"/>
    <w:qFormat/>
    <w:uiPriority w:val="0"/>
    <w:rPr>
      <w:rFonts w:hint="eastAsia" w:ascii="宋体" w:hAnsi="宋体" w:eastAsia="宋体" w:cs="宋体"/>
      <w:color w:val="000000"/>
      <w:sz w:val="20"/>
      <w:szCs w:val="20"/>
      <w:u w:val="none"/>
    </w:rPr>
  </w:style>
  <w:style w:type="character" w:customStyle="1" w:styleId="26">
    <w:name w:val="15"/>
    <w:basedOn w:val="16"/>
    <w:qFormat/>
    <w:uiPriority w:val="0"/>
    <w:rPr>
      <w:rFonts w:hint="eastAsia" w:ascii="宋体" w:hAnsi="宋体" w:eastAsia="宋体" w:cs="宋体"/>
      <w:color w:val="000000"/>
      <w:sz w:val="22"/>
      <w:szCs w:val="22"/>
    </w:rPr>
  </w:style>
  <w:style w:type="character" w:customStyle="1" w:styleId="27">
    <w:name w:val="10"/>
    <w:basedOn w:val="16"/>
    <w:qFormat/>
    <w:uiPriority w:val="0"/>
    <w:rPr>
      <w:rFonts w:hint="default" w:ascii="Times New Roman" w:hAnsi="Times New Roman" w:cs="Times New Roman"/>
    </w:rPr>
  </w:style>
  <w:style w:type="character" w:customStyle="1" w:styleId="28">
    <w:name w:val="font91"/>
    <w:basedOn w:val="16"/>
    <w:qFormat/>
    <w:uiPriority w:val="0"/>
    <w:rPr>
      <w:rFonts w:hint="eastAsia" w:ascii="仿宋" w:hAnsi="仿宋" w:eastAsia="仿宋" w:cs="仿宋"/>
      <w:color w:val="000000"/>
      <w:sz w:val="44"/>
      <w:szCs w:val="4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1849</Words>
  <Characters>1969</Characters>
  <Paragraphs>95</Paragraphs>
  <TotalTime>12</TotalTime>
  <ScaleCrop>false</ScaleCrop>
  <LinksUpToDate>false</LinksUpToDate>
  <CharactersWithSpaces>2065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2024-07-12T02:08:00Z</dcterms:created>
  <dc:creator>Administrator</dc:creator>
  <cp:lastModifiedBy>明</cp:lastModifiedBy>
  <dcterms:modified xsi:type="dcterms:W3CDTF">2024-09-14T03:34:07Z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7C80AD0423C0447FA4085B86D942D313_13</vt:lpwstr>
  </property>
</Properties>
</file>