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宋体" w:hAnsi="宋体" w:cs="宋体"/>
          <w:b/>
          <w:color w:val="auto"/>
          <w:sz w:val="28"/>
          <w:szCs w:val="28"/>
        </w:rPr>
      </w:pPr>
      <w:bookmarkStart w:id="0" w:name="_GoBack"/>
      <w:bookmarkEnd w:id="0"/>
    </w:p>
    <w:p>
      <w:pPr>
        <w:spacing w:line="500" w:lineRule="exact"/>
        <w:ind w:firstLine="3213" w:firstLineChars="1000"/>
        <w:rPr>
          <w:rFonts w:hint="eastAsia" w:ascii="宋体" w:hAnsi="宋体" w:cs="宋体"/>
          <w:b/>
          <w:color w:val="auto"/>
          <w:sz w:val="32"/>
          <w:szCs w:val="32"/>
        </w:rPr>
      </w:pPr>
      <w:r>
        <w:rPr>
          <w:rFonts w:hint="eastAsia" w:ascii="宋体" w:hAnsi="宋体" w:cs="宋体"/>
          <w:b/>
          <w:color w:val="auto"/>
          <w:sz w:val="32"/>
          <w:szCs w:val="32"/>
        </w:rPr>
        <w:t>投标人资格要求</w:t>
      </w:r>
    </w:p>
    <w:p>
      <w:pPr>
        <w:pStyle w:val="4"/>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textAlignment w:val="auto"/>
        <w:rPr>
          <w:rFonts w:hint="eastAsia" w:ascii="Arial Unicode MS" w:hAnsi="Arial Unicode MS" w:eastAsia="Arial Unicode MS" w:cs="Arial Unicode MS"/>
          <w:color w:val="auto"/>
          <w:sz w:val="28"/>
          <w:szCs w:val="28"/>
        </w:rPr>
      </w:pPr>
    </w:p>
    <w:p>
      <w:pPr>
        <w:pStyle w:val="4"/>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lang w:eastAsia="zh-CN"/>
        </w:rPr>
      </w:pPr>
      <w:r>
        <w:rPr>
          <w:rFonts w:hint="eastAsia" w:ascii="Arial Unicode MS" w:hAnsi="Arial Unicode MS" w:eastAsia="Arial Unicode MS" w:cs="Arial Unicode MS"/>
          <w:color w:val="auto"/>
          <w:sz w:val="28"/>
          <w:szCs w:val="28"/>
        </w:rPr>
        <w:t>1</w:t>
      </w:r>
      <w:r>
        <w:rPr>
          <w:rFonts w:hint="eastAsia" w:ascii="宋体" w:hAnsi="宋体" w:eastAsia="宋体" w:cs="宋体"/>
          <w:color w:val="auto"/>
          <w:sz w:val="28"/>
          <w:szCs w:val="28"/>
        </w:rPr>
        <w:t>、符合《中华人民共和国政府采购法》第二十二条的相关规定；在中国境内注册的具有有效的营业执照</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要求投标人具有上述服务经营范围</w:t>
      </w:r>
      <w:r>
        <w:rPr>
          <w:rFonts w:hint="eastAsia" w:ascii="宋体" w:hAnsi="宋体" w:eastAsia="宋体" w:cs="宋体"/>
          <w:color w:val="auto"/>
          <w:sz w:val="28"/>
          <w:szCs w:val="28"/>
          <w:lang w:val="en-US" w:eastAsia="zh-CN"/>
        </w:rPr>
        <w:t>，提供公司及法人最近6个月</w:t>
      </w:r>
      <w:r>
        <w:rPr>
          <w:rFonts w:hint="eastAsia" w:ascii="宋体" w:hAnsi="宋体" w:eastAsia="宋体" w:cs="宋体"/>
          <w:color w:val="auto"/>
          <w:sz w:val="28"/>
          <w:szCs w:val="28"/>
          <w:lang w:eastAsia="zh-CN"/>
        </w:rPr>
        <w:t>社保</w:t>
      </w:r>
      <w:r>
        <w:rPr>
          <w:rFonts w:hint="eastAsia" w:ascii="宋体" w:hAnsi="宋体" w:eastAsia="宋体" w:cs="宋体"/>
          <w:color w:val="auto"/>
          <w:sz w:val="28"/>
          <w:szCs w:val="28"/>
          <w:lang w:val="en-US" w:eastAsia="zh-CN"/>
        </w:rPr>
        <w:t>凭证</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 xml:space="preserve"> </w:t>
      </w:r>
      <w:r>
        <w:rPr>
          <w:rFonts w:hint="eastAsia" w:ascii="宋体" w:hAnsi="宋体" w:eastAsia="宋体" w:cs="宋体"/>
          <w:color w:val="auto"/>
          <w:kern w:val="2"/>
          <w:sz w:val="28"/>
          <w:szCs w:val="28"/>
        </w:rPr>
        <w:t>在中华人民共和国境内依法注册且为一般纳税人，注册资金在</w:t>
      </w:r>
      <w:r>
        <w:rPr>
          <w:rFonts w:hint="eastAsia" w:ascii="宋体" w:hAnsi="宋体" w:eastAsia="宋体" w:cs="宋体"/>
          <w:color w:val="auto"/>
          <w:kern w:val="2"/>
          <w:sz w:val="28"/>
          <w:szCs w:val="28"/>
          <w:lang w:val="en-US" w:eastAsia="zh-CN"/>
        </w:rPr>
        <w:t>50</w:t>
      </w:r>
      <w:r>
        <w:rPr>
          <w:rFonts w:hint="eastAsia" w:ascii="宋体" w:hAnsi="宋体" w:eastAsia="宋体" w:cs="宋体"/>
          <w:color w:val="auto"/>
          <w:kern w:val="2"/>
          <w:sz w:val="28"/>
          <w:szCs w:val="28"/>
        </w:rPr>
        <w:t>0万元（含）以上人民币</w:t>
      </w:r>
      <w:r>
        <w:rPr>
          <w:rFonts w:hint="eastAsia" w:ascii="宋体" w:hAnsi="宋体" w:eastAsia="宋体" w:cs="宋体"/>
          <w:color w:val="auto"/>
          <w:kern w:val="2"/>
          <w:sz w:val="28"/>
          <w:szCs w:val="28"/>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lang w:eastAsia="zh-CN"/>
        </w:rPr>
      </w:pPr>
      <w:r>
        <w:rPr>
          <w:rFonts w:hint="eastAsia" w:ascii="Arial Unicode MS" w:hAnsi="Arial Unicode MS" w:eastAsia="Arial Unicode MS" w:cs="Arial Unicode MS"/>
          <w:color w:val="auto"/>
          <w:sz w:val="28"/>
          <w:szCs w:val="28"/>
          <w:lang w:val="en-US" w:eastAsia="zh-CN"/>
        </w:rPr>
        <w:t>2</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投标人须提供在“信用中国”</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u w:val="none"/>
          <w14:textFill>
            <w14:solidFill>
              <w14:schemeClr w14:val="tx1"/>
            </w14:solidFill>
          </w14:textFill>
        </w:rPr>
        <w:t>www.creditchina.gov.cn</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auto"/>
          <w:sz w:val="28"/>
          <w:szCs w:val="28"/>
        </w:rPr>
        <w:t>和中国政府采购网（</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"http://www.ccgp.gov.cn/" </w:instrText>
      </w:r>
      <w:r>
        <w:rPr>
          <w:rFonts w:hint="eastAsia" w:ascii="宋体" w:hAnsi="宋体" w:eastAsia="宋体" w:cs="宋体"/>
          <w:color w:val="auto"/>
          <w:sz w:val="28"/>
          <w:szCs w:val="28"/>
        </w:rPr>
        <w:fldChar w:fldCharType="separate"/>
      </w:r>
      <w:r>
        <w:rPr>
          <w:rStyle w:val="7"/>
          <w:rFonts w:hint="eastAsia" w:ascii="宋体" w:hAnsi="宋体" w:eastAsia="宋体" w:cs="宋体"/>
          <w:color w:val="auto"/>
          <w:sz w:val="28"/>
          <w:szCs w:val="28"/>
        </w:rPr>
        <w:t>www.ccgp.gov.cn</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）网站上未被列入失信被执行人、重大税收违法案件当事人名单以及政府采购严重违法失信行为记录名单的网页打印件（网页打印件须自</w:t>
      </w:r>
      <w:r>
        <w:rPr>
          <w:rFonts w:hint="eastAsia" w:ascii="宋体" w:hAnsi="宋体" w:eastAsia="宋体" w:cs="宋体"/>
          <w:color w:val="auto"/>
          <w:sz w:val="28"/>
          <w:szCs w:val="28"/>
          <w:lang w:val="en-US" w:eastAsia="zh-CN"/>
        </w:rPr>
        <w:t>报价</w:t>
      </w:r>
      <w:r>
        <w:rPr>
          <w:rFonts w:hint="eastAsia" w:ascii="宋体" w:hAnsi="宋体" w:eastAsia="宋体" w:cs="宋体"/>
          <w:color w:val="auto"/>
          <w:sz w:val="28"/>
          <w:szCs w:val="28"/>
        </w:rPr>
        <w:t>文件发布之日起至</w:t>
      </w:r>
      <w:r>
        <w:rPr>
          <w:rFonts w:hint="eastAsia" w:ascii="宋体" w:hAnsi="宋体" w:eastAsia="宋体" w:cs="宋体"/>
          <w:color w:val="auto"/>
          <w:sz w:val="28"/>
          <w:szCs w:val="28"/>
          <w:lang w:val="en-US" w:eastAsia="zh-CN"/>
        </w:rPr>
        <w:t>报价</w:t>
      </w:r>
      <w:r>
        <w:rPr>
          <w:rFonts w:hint="eastAsia" w:ascii="宋体" w:hAnsi="宋体" w:eastAsia="宋体" w:cs="宋体"/>
          <w:color w:val="auto"/>
          <w:sz w:val="28"/>
          <w:szCs w:val="28"/>
        </w:rPr>
        <w:t>截止时间从上述网站中打印）</w:t>
      </w:r>
      <w:r>
        <w:rPr>
          <w:rFonts w:hint="eastAsia" w:ascii="宋体" w:hAnsi="宋体" w:eastAsia="宋体" w:cs="宋体"/>
          <w:color w:val="auto"/>
          <w:sz w:val="28"/>
          <w:szCs w:val="28"/>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textAlignment w:val="auto"/>
        <w:rPr>
          <w:rFonts w:hint="eastAsia" w:eastAsia="宋体" w:cs="宋体"/>
          <w:color w:val="auto"/>
          <w:sz w:val="28"/>
          <w:szCs w:val="28"/>
          <w:lang w:val="en-US" w:eastAsia="zh-CN"/>
        </w:rPr>
      </w:pPr>
      <w:r>
        <w:rPr>
          <w:rFonts w:hint="eastAsia" w:eastAsia="宋体" w:cs="宋体"/>
          <w:color w:val="auto"/>
          <w:sz w:val="28"/>
          <w:szCs w:val="28"/>
          <w:lang w:val="en-US" w:eastAsia="zh-CN"/>
        </w:rPr>
        <w:t>3、投标人具有B级及以上锅炉安装修理许可证（或锅炉厂家授权维修、销售资质）。</w:t>
      </w:r>
    </w:p>
    <w:p>
      <w:pPr>
        <w:pStyle w:val="4"/>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textAlignment w:val="auto"/>
        <w:rPr>
          <w:rFonts w:hint="eastAsia" w:eastAsia="宋体" w:cs="宋体"/>
          <w:color w:val="auto"/>
          <w:sz w:val="28"/>
          <w:szCs w:val="28"/>
          <w:lang w:val="en-US" w:eastAsia="zh-CN"/>
        </w:rPr>
      </w:pPr>
      <w:r>
        <w:rPr>
          <w:rFonts w:hint="eastAsia" w:eastAsia="宋体" w:cs="宋体"/>
          <w:color w:val="auto"/>
          <w:sz w:val="28"/>
          <w:szCs w:val="28"/>
          <w:lang w:val="en-US" w:eastAsia="zh-CN"/>
        </w:rPr>
        <w:t>4、投标人具有</w:t>
      </w:r>
      <w:r>
        <w:rPr>
          <w:rFonts w:hint="eastAsia" w:ascii="宋体" w:hAnsi="宋体" w:eastAsia="宋体" w:cs="宋体"/>
          <w:color w:val="auto"/>
          <w:kern w:val="2"/>
          <w:sz w:val="28"/>
          <w:szCs w:val="28"/>
          <w:lang w:val="en-US" w:eastAsia="zh-CN"/>
        </w:rPr>
        <w:t>锅炉设备</w:t>
      </w:r>
      <w:r>
        <w:rPr>
          <w:rFonts w:hint="eastAsia" w:ascii="宋体" w:hAnsi="宋体" w:eastAsia="宋体" w:cs="宋体"/>
          <w:color w:val="auto"/>
          <w:kern w:val="2"/>
          <w:sz w:val="28"/>
          <w:szCs w:val="28"/>
        </w:rPr>
        <w:t>的</w:t>
      </w:r>
      <w:r>
        <w:rPr>
          <w:rFonts w:hint="eastAsia" w:ascii="宋体" w:hAnsi="宋体" w:eastAsia="宋体" w:cs="宋体"/>
          <w:color w:val="auto"/>
          <w:kern w:val="2"/>
          <w:sz w:val="28"/>
          <w:szCs w:val="28"/>
          <w:lang w:val="en-US" w:eastAsia="zh-CN"/>
        </w:rPr>
        <w:t>销售、</w:t>
      </w:r>
      <w:r>
        <w:rPr>
          <w:rFonts w:hint="eastAsia" w:ascii="宋体" w:hAnsi="宋体" w:eastAsia="宋体" w:cs="宋体"/>
          <w:color w:val="auto"/>
          <w:kern w:val="2"/>
          <w:sz w:val="28"/>
          <w:szCs w:val="28"/>
        </w:rPr>
        <w:t>维</w:t>
      </w:r>
      <w:r>
        <w:rPr>
          <w:rFonts w:hint="eastAsia" w:ascii="宋体" w:hAnsi="宋体" w:eastAsia="宋体" w:cs="宋体"/>
          <w:color w:val="auto"/>
          <w:kern w:val="2"/>
          <w:sz w:val="28"/>
          <w:szCs w:val="28"/>
          <w:lang w:val="en-US" w:eastAsia="zh-CN"/>
        </w:rPr>
        <w:t>修</w:t>
      </w:r>
      <w:r>
        <w:rPr>
          <w:rFonts w:hint="eastAsia" w:ascii="宋体" w:hAnsi="宋体" w:eastAsia="宋体" w:cs="宋体"/>
          <w:color w:val="auto"/>
          <w:kern w:val="2"/>
          <w:sz w:val="28"/>
          <w:szCs w:val="28"/>
        </w:rPr>
        <w:t>等相关配套业务</w:t>
      </w:r>
      <w:r>
        <w:rPr>
          <w:rFonts w:hint="eastAsia" w:ascii="宋体" w:hAnsi="宋体" w:eastAsia="宋体" w:cs="宋体"/>
          <w:color w:val="auto"/>
          <w:kern w:val="2"/>
          <w:sz w:val="28"/>
          <w:szCs w:val="28"/>
          <w:lang w:eastAsia="zh-CN"/>
        </w:rPr>
        <w:t>的</w:t>
      </w:r>
      <w:r>
        <w:rPr>
          <w:rFonts w:hint="eastAsia" w:ascii="宋体" w:hAnsi="宋体" w:eastAsia="宋体" w:cs="宋体"/>
          <w:color w:val="auto"/>
          <w:kern w:val="2"/>
          <w:sz w:val="28"/>
          <w:szCs w:val="28"/>
        </w:rPr>
        <w:t>经营</w:t>
      </w:r>
      <w:r>
        <w:rPr>
          <w:rFonts w:hint="eastAsia" w:ascii="宋体" w:hAnsi="宋体" w:eastAsia="宋体" w:cs="宋体"/>
          <w:color w:val="auto"/>
          <w:kern w:val="2"/>
          <w:sz w:val="28"/>
          <w:szCs w:val="28"/>
          <w:lang w:val="en-US" w:eastAsia="zh-CN"/>
        </w:rPr>
        <w:t>资质。</w:t>
      </w:r>
    </w:p>
    <w:p>
      <w:pPr>
        <w:pStyle w:val="3"/>
        <w:spacing w:line="560" w:lineRule="exact"/>
        <w:ind w:left="0" w:leftChars="0" w:firstLine="560" w:firstLineChars="200"/>
        <w:rPr>
          <w:rFonts w:hint="default" w:asciiTheme="minorEastAsia" w:hAnsiTheme="minorEastAsia" w:eastAsiaTheme="minorEastAsia" w:cstheme="minorEastAsia"/>
          <w:color w:val="auto"/>
          <w:sz w:val="28"/>
          <w:szCs w:val="28"/>
          <w:lang w:val="en-US" w:eastAsia="zh-CN"/>
        </w:rPr>
      </w:pPr>
      <w:r>
        <w:rPr>
          <w:rFonts w:hint="eastAsia" w:ascii="Arial Unicode MS" w:hAnsi="Arial Unicode MS" w:eastAsia="Arial Unicode MS" w:cs="Arial Unicode MS"/>
          <w:color w:val="auto"/>
          <w:sz w:val="28"/>
          <w:szCs w:val="28"/>
          <w:lang w:val="en-US" w:eastAsia="zh-CN"/>
        </w:rPr>
        <w:t>5</w:t>
      </w:r>
      <w:r>
        <w:rPr>
          <w:rFonts w:hint="eastAsia" w:asciiTheme="minorEastAsia" w:hAnsiTheme="minorEastAsia" w:eastAsiaTheme="minorEastAsia" w:cstheme="minorEastAsia"/>
          <w:color w:val="auto"/>
          <w:sz w:val="28"/>
          <w:szCs w:val="28"/>
          <w:lang w:val="en-US" w:eastAsia="zh-CN"/>
        </w:rPr>
        <w:t>、维修技术人员2人：应持有国家应急（或安监）管理部门颁发的特种作业操作证；其中：焊工1人、电工1人。</w:t>
      </w:r>
    </w:p>
    <w:p>
      <w:pPr>
        <w:pStyle w:val="3"/>
        <w:spacing w:line="560" w:lineRule="exact"/>
        <w:ind w:left="0" w:leftChars="0" w:firstLine="562"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6</w:t>
      </w:r>
      <w:r>
        <w:rPr>
          <w:rFonts w:hint="eastAsia" w:asciiTheme="minorEastAsia" w:hAnsiTheme="minorEastAsia" w:eastAsiaTheme="minorEastAsia" w:cstheme="minorEastAsia"/>
          <w:color w:val="auto"/>
          <w:sz w:val="28"/>
          <w:szCs w:val="28"/>
          <w:lang w:val="en-US" w:eastAsia="zh-CN"/>
        </w:rPr>
        <w:t>、在项目所在地要设有一名常驻维修人员，如设备出现故障一个小时之内保证赶到现场解决。</w:t>
      </w:r>
    </w:p>
    <w:p>
      <w:pPr>
        <w:pStyle w:val="3"/>
        <w:spacing w:line="560" w:lineRule="exact"/>
        <w:ind w:left="0" w:leftChars="0" w:firstLine="562" w:firstLineChars="200"/>
        <w:rPr>
          <w:rFonts w:hint="eastAsia" w:asciiTheme="minorEastAsia" w:hAnsiTheme="minorEastAsia" w:eastAsiaTheme="minorEastAsia" w:cstheme="minorEastAsia"/>
          <w:color w:val="auto"/>
          <w:sz w:val="28"/>
          <w:szCs w:val="28"/>
          <w:lang w:val="en-US" w:eastAsia="zh-CN"/>
        </w:rPr>
      </w:pPr>
      <w:r>
        <w:rPr>
          <w:rFonts w:hint="default" w:asciiTheme="minorEastAsia" w:hAnsiTheme="minorEastAsia" w:eastAsiaTheme="minorEastAsia" w:cstheme="minorEastAsia"/>
          <w:b/>
          <w:bCs/>
          <w:color w:val="auto"/>
          <w:sz w:val="28"/>
          <w:szCs w:val="28"/>
          <w:lang w:val="en-US" w:eastAsia="zh-CN"/>
        </w:rPr>
        <w:t>7</w:t>
      </w:r>
      <w:r>
        <w:rPr>
          <w:rFonts w:hint="eastAsia" w:asciiTheme="minorEastAsia" w:hAnsiTheme="minorEastAsia" w:eastAsiaTheme="minorEastAsia" w:cstheme="minorEastAsia"/>
          <w:b/>
          <w:bCs/>
          <w:color w:val="auto"/>
          <w:sz w:val="28"/>
          <w:szCs w:val="28"/>
          <w:lang w:val="en-US" w:eastAsia="zh-CN"/>
        </w:rPr>
        <w:t>、</w:t>
      </w:r>
      <w:r>
        <w:rPr>
          <w:rFonts w:hint="eastAsia" w:asciiTheme="minorEastAsia" w:hAnsiTheme="minorEastAsia" w:eastAsiaTheme="minorEastAsia" w:cstheme="minorEastAsia"/>
          <w:color w:val="auto"/>
          <w:sz w:val="28"/>
          <w:szCs w:val="28"/>
          <w:lang w:val="en-US" w:eastAsia="zh-CN"/>
        </w:rPr>
        <w:t>合同一年一次签订，三年一次招标，每月2次，每年不低于12次现场进行检测检查，</w:t>
      </w:r>
    </w:p>
    <w:p>
      <w:pPr>
        <w:pStyle w:val="3"/>
        <w:spacing w:line="560" w:lineRule="exact"/>
        <w:ind w:left="0" w:leftChars="0"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8、一年维修保养费用9万元整。</w:t>
      </w:r>
    </w:p>
    <w:p>
      <w:pPr>
        <w:pStyle w:val="3"/>
        <w:spacing w:line="560" w:lineRule="exact"/>
        <w:ind w:left="0" w:leftChars="0"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9、锅炉两年一次进行清洗，材料费本单位承担，人工费自理。</w:t>
      </w:r>
    </w:p>
    <w:sectPr>
      <w:pgSz w:w="11906" w:h="16838"/>
      <w:pgMar w:top="1440" w:right="1800" w:bottom="1440"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mMTQzYTNlZWVjNDlmMTI4MDkzM2RjNWQyYmQ2NzQifQ=="/>
  </w:docVars>
  <w:rsids>
    <w:rsidRoot w:val="48177203"/>
    <w:rsid w:val="0170280E"/>
    <w:rsid w:val="059C5085"/>
    <w:rsid w:val="08564759"/>
    <w:rsid w:val="08D46314"/>
    <w:rsid w:val="10853219"/>
    <w:rsid w:val="19D21766"/>
    <w:rsid w:val="1D7F13CF"/>
    <w:rsid w:val="1EF466FF"/>
    <w:rsid w:val="2403533D"/>
    <w:rsid w:val="243E1BBD"/>
    <w:rsid w:val="24C40994"/>
    <w:rsid w:val="24EC4023"/>
    <w:rsid w:val="286A598B"/>
    <w:rsid w:val="2A7C3336"/>
    <w:rsid w:val="2EAF0188"/>
    <w:rsid w:val="317B29B7"/>
    <w:rsid w:val="34A22779"/>
    <w:rsid w:val="379D0ED2"/>
    <w:rsid w:val="389E51DD"/>
    <w:rsid w:val="3ABA0B42"/>
    <w:rsid w:val="3B68168C"/>
    <w:rsid w:val="3F3C1387"/>
    <w:rsid w:val="3F696830"/>
    <w:rsid w:val="3FB94CE6"/>
    <w:rsid w:val="44523338"/>
    <w:rsid w:val="4524461F"/>
    <w:rsid w:val="48177203"/>
    <w:rsid w:val="4CA76E1C"/>
    <w:rsid w:val="4E9175DF"/>
    <w:rsid w:val="52F263F9"/>
    <w:rsid w:val="59675C48"/>
    <w:rsid w:val="5E8C3611"/>
    <w:rsid w:val="607529CF"/>
    <w:rsid w:val="6775355A"/>
    <w:rsid w:val="6AA958E7"/>
    <w:rsid w:val="77CF6C03"/>
    <w:rsid w:val="78CF7395"/>
    <w:rsid w:val="7B0F1844"/>
    <w:rsid w:val="7F2155EF"/>
    <w:rsid w:val="7F957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Indent"/>
    <w:basedOn w:val="1"/>
    <w:qFormat/>
    <w:uiPriority w:val="0"/>
    <w:pPr>
      <w:autoSpaceDE w:val="0"/>
      <w:autoSpaceDN w:val="0"/>
      <w:adjustRightInd w:val="0"/>
      <w:spacing w:after="120" w:line="360" w:lineRule="atLeast"/>
      <w:ind w:left="900"/>
    </w:pPr>
    <w:rPr>
      <w:rFonts w:ascii="楷体_GB2312" w:hAnsi="Times New Roman" w:eastAsia="楷体_GB2312"/>
      <w:kern w:val="0"/>
      <w:sz w:val="28"/>
      <w:szCs w:val="20"/>
    </w:rPr>
  </w:style>
  <w:style w:type="paragraph" w:styleId="4">
    <w:name w:val="Normal (Web)"/>
    <w:basedOn w:val="1"/>
    <w:qFormat/>
    <w:uiPriority w:val="99"/>
    <w:pPr>
      <w:widowControl/>
      <w:spacing w:before="100" w:beforeLines="0" w:beforeAutospacing="1" w:after="100" w:afterLines="0" w:afterAutospacing="1"/>
      <w:jc w:val="left"/>
    </w:pPr>
    <w:rPr>
      <w:rFonts w:ascii="Arial Unicode MS" w:hAnsi="Arial Unicode MS" w:eastAsia="Arial Unicode MS" w:cs="Arial Unicode MS"/>
      <w:kern w:val="0"/>
      <w:sz w:val="24"/>
      <w:szCs w:val="24"/>
    </w:rPr>
  </w:style>
  <w:style w:type="character" w:styleId="7">
    <w:name w:val="Hyperlink"/>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2024-01-08T06:32:00Z</dcterms:created>
  <dc:creator>张中非</dc:creator>
  <cp:lastModifiedBy>Administrator</cp:lastModifiedBy>
  <dcterms:modified xsi:type="dcterms:W3CDTF">2024-04-01T03:54:57Z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742DA1BC03514859827B6F42E099CDE4_13</vt:lpwstr>
  </property>
</Properties>
</file>