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BE2BD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应标要求：（1）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竞价企业（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公司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“信用中国”网站记录（网站:www.creditchina.gov.cn）、查询结果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截图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；</w:t>
      </w:r>
    </w:p>
    <w:p w14:paraId="19657B9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（2）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竞价企业（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公司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“中国裁判文书网”（网站：wenshu.court.gov.cn）查询结果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截图；</w:t>
      </w:r>
    </w:p>
    <w:p w14:paraId="5A68691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（3）竞价企业（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公司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需提供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（1）法人授权委托书；（2）被授权人身份证；（3）营业执照、税务登记证、组织机构代码证(或三证合一)等资格证明文件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扫描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件。上述材料均需加盖投标单位公章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；</w:t>
      </w:r>
    </w:p>
    <w:p w14:paraId="6217EB8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（4）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竞价企业（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公司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需要提供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省部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级或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以上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202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党建片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的制作合同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扫描件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，至少三份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；</w:t>
      </w:r>
    </w:p>
    <w:p w14:paraId="46E45A4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（5）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竞价企业（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公司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五年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内在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省部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级或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以上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制作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党建片不少于10次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获奖情况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提供获奖证书扫描件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或在省部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级或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以上微信、抖音平台等知名网络平台播出记录和截图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；</w:t>
      </w:r>
    </w:p>
    <w:p w14:paraId="6D66914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竞价企业（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公司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制作人员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导演、摄像、剪辑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有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影视制作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从业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五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年以上经验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需提供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近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五年的劳务合同扫描件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ZkMTIxMGYwNDg1ODUyZmMyYTY3NDI4NjRlNmIzYTAifQ=="/>
  </w:docVars>
  <w:rsids>
    <w:rsidRoot w:val="4F900A72"/>
    <w:rsid w:val="1F0320B3"/>
    <w:rsid w:val="4F900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321</Words>
  <Characters>365</Characters>
  <Lines>0</Lines>
  <Paragraphs>0</Paragraphs>
  <TotalTime>19</TotalTime>
  <ScaleCrop>false</ScaleCrop>
  <LinksUpToDate>false</LinksUpToDate>
  <CharactersWithSpaces>365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2024-03-25T04:05:00Z</dcterms:created>
  <dc:creator>路宁静致远</dc:creator>
  <cp:lastModifiedBy>路宁静致远</cp:lastModifiedBy>
  <cp:lastPrinted>2025-03-20T08:58:59Z</cp:lastPrinted>
  <dcterms:modified xsi:type="dcterms:W3CDTF">2025-03-20T09:13:58Z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5D9908DCE89A4320A9D3766962A2D290_13</vt:lpwstr>
  </property>
  <property fmtid="{D5CDD505-2E9C-101B-9397-08002B2CF9AE}" pid="4" name="KSOTemplateDocerSaveRecord">
    <vt:lpwstr>eyJoZGlkIjoiYjZkMTIxMGYwNDg1ODUyZmMyYTY3NDI4NjRlNmIzYTAiLCJ1c2VySWQiOiIxOTY2NjU1NTMifQ==</vt:lpwstr>
  </property>
</Properties>
</file>