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1C07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5281295</wp:posOffset>
            </wp:positionV>
            <wp:extent cx="1694180" cy="1691640"/>
            <wp:effectExtent l="0" t="0" r="1270" b="3810"/>
            <wp:wrapNone/>
            <wp:docPr id="7" name="图片 7" descr="7d1918d72b2527dcb3b153ce6506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1918d72b2527dcb3b153ce650612e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989A97">
                            <a:alpha val="100000"/>
                          </a:srgbClr>
                        </a:clrFrom>
                        <a:clrTo>
                          <a:srgbClr val="989A97">
                            <a:alpha val="100000"/>
                            <a:alpha val="0"/>
                          </a:srgbClr>
                        </a:clrTo>
                      </a:clrChange>
                      <a:lum bright="18000" contrast="42000"/>
                    </a:blip>
                    <a:srcRect l="4570" t="24221" r="13314" b="2967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461645</wp:posOffset>
                </wp:positionV>
                <wp:extent cx="5230495" cy="64960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68780" y="1106170"/>
                          <a:ext cx="5230495" cy="649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267C8">
                            <w:pPr>
                              <w:rPr>
                                <w:rFonts w:hint="eastAsia" w:ascii="方正小标宋简体" w:hAnsi="方正小标宋简体" w:eastAsia="方正小标宋简体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/>
                                <w:color w:val="auto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阿勒泰地区可可托海职业技术学校</w:t>
                            </w:r>
                            <w:r>
                              <w:rPr>
                                <w:rFonts w:hint="eastAsia" w:ascii="方正小标宋简体" w:hAnsi="方正小标宋简体" w:eastAsia="方正小标宋简体"/>
                                <w:color w:val="auto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方正小标宋简体" w:hAnsi="方正小标宋简体" w:eastAsia="方正小标宋简体"/>
                                <w:color w:val="auto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集控系统竞价</w:t>
                            </w:r>
                            <w:r>
                              <w:rPr>
                                <w:rFonts w:hint="default" w:ascii="方正小标宋简体" w:hAnsi="方正小标宋简体" w:eastAsia="方正小标宋简体"/>
                                <w:color w:val="auto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采购</w:t>
                            </w:r>
                          </w:p>
                          <w:p w14:paraId="5337DF23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pt;margin-top:36.35pt;height:51.15pt;width:411.85pt;z-index:251662336;mso-width-relative:page;mso-height-relative:page;" filled="f" stroked="f" coordsize="21600,21600" o:gfxdata="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6PLbw2gAAAAkBAAAPAAAAAAAAAAEA&#10;IAAAACIAAABkcnMvZG93bnJldi54bWxQSwECFAAUAAAACACHTuJAoHpt0UYCAABy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B267C8">
                      <w:pPr>
                        <w:rPr>
                          <w:rFonts w:hint="eastAsia" w:ascii="方正小标宋简体" w:hAnsi="方正小标宋简体" w:eastAsia="方正小标宋简体"/>
                          <w:color w:val="auto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/>
                          <w:color w:val="auto"/>
                          <w:sz w:val="32"/>
                          <w:szCs w:val="32"/>
                          <w:u w:val="single"/>
                          <w:lang w:val="en-US" w:eastAsia="zh-CN"/>
                        </w:rPr>
                        <w:t>阿勒泰地区可可托海职业技术学校</w:t>
                      </w:r>
                      <w:r>
                        <w:rPr>
                          <w:rFonts w:hint="eastAsia" w:ascii="方正小标宋简体" w:hAnsi="方正小标宋简体" w:eastAsia="方正小标宋简体"/>
                          <w:color w:val="auto"/>
                          <w:sz w:val="32"/>
                          <w:szCs w:val="32"/>
                          <w:u w:val="single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方正小标宋简体" w:hAnsi="方正小标宋简体" w:eastAsia="方正小标宋简体"/>
                          <w:color w:val="auto"/>
                          <w:sz w:val="32"/>
                          <w:szCs w:val="32"/>
                          <w:u w:val="single"/>
                          <w:lang w:val="en-US" w:eastAsia="zh-CN"/>
                        </w:rPr>
                        <w:t>集控系统竞价</w:t>
                      </w:r>
                      <w:r>
                        <w:rPr>
                          <w:rFonts w:hint="default" w:ascii="方正小标宋简体" w:hAnsi="方正小标宋简体" w:eastAsia="方正小标宋简体"/>
                          <w:color w:val="auto"/>
                          <w:sz w:val="32"/>
                          <w:szCs w:val="32"/>
                          <w:u w:val="single"/>
                          <w:lang w:val="en-US" w:eastAsia="zh-CN"/>
                        </w:rPr>
                        <w:t>采购</w:t>
                      </w:r>
                    </w:p>
                    <w:p w14:paraId="5337DF23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2382520</wp:posOffset>
                </wp:positionV>
                <wp:extent cx="4794250" cy="22072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00530" y="1884045"/>
                          <a:ext cx="4794250" cy="220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313C7">
                            <w:pPr>
                              <w:jc w:val="center"/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180"/>
                                <w:szCs w:val="2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180"/>
                                <w:szCs w:val="220"/>
                                <w:lang w:val="en-US" w:eastAsia="zh-CN"/>
                              </w:rPr>
                              <w:t>投标书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9pt;margin-top:187.6pt;height:173.8pt;width:377.5pt;z-index:251661312;mso-width-relative:page;mso-height-relative:page;" filled="f" stroked="f" coordsize="21600,21600" o:gfxdata="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lNVRzbAAAACgEAAA8AAAAAAAAA&#10;AQAgAAAAIgAAAGRycy9kb3ducmV2LnhtbFBLAQIUABQAAAAIAIdO4kB3HdUi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2313C7">
                      <w:pPr>
                        <w:jc w:val="center"/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180"/>
                          <w:szCs w:val="220"/>
                          <w:lang w:val="en-US" w:eastAsia="zh-CN"/>
                        </w:rPr>
                      </w:pP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180"/>
                          <w:szCs w:val="220"/>
                          <w:lang w:val="en-US" w:eastAsia="zh-CN"/>
                        </w:rPr>
                        <w:t>投标书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7478395</wp:posOffset>
                </wp:positionV>
                <wp:extent cx="4222750" cy="17780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B382A">
                            <w:pP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lang w:val="en-US" w:eastAsia="zh-CN"/>
                              </w:rPr>
                              <w:t>投标日期：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 xml:space="preserve"> 2025年6月19日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9pt;margin-top:588.85pt;height:140pt;width:332.5pt;z-index:251666432;mso-width-relative:page;mso-height-relative:page;" filled="f" stroked="f" coordsize="21600,21600" o:gfxdata="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8R9N82wAAAA0BAAAPAAAAAAAAAAEAIAAAACIAAABk&#10;cnMvZG93bnJldi54bWxQSwECFAAUAAAACACHTuJAwJHcyD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0B382A">
                      <w:pP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lang w:val="en-US" w:eastAsia="zh-CN"/>
                        </w:rPr>
                        <w:t>投标日期：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  <w:t xml:space="preserve"> 2025年6月19日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6891020</wp:posOffset>
                </wp:positionV>
                <wp:extent cx="4222750" cy="17780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4DD09">
                            <w:pP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lang w:val="en-US" w:eastAsia="zh-CN"/>
                              </w:rPr>
                              <w:t>法人代表：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  <w:u w:val="single"/>
                                <w:shd w:val="clear" w:fill="FFFFFF"/>
                                <w:lang w:val="en-US" w:eastAsia="zh-CN"/>
                              </w:rPr>
                              <w:t xml:space="preserve"> 李献惠  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9pt;margin-top:542.6pt;height:140pt;width:332.5pt;z-index:251665408;mso-width-relative:page;mso-height-relative:page;" filled="f" stroked="f" coordsize="21600,21600" o:gfxdata="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9SO12wAAAA0BAAAPAAAAAAAAAAEAIAAAACIAAABk&#10;cnMvZG93bnJldi54bWxQSwECFAAUAAAACACHTuJAUgm0/D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34DD09">
                      <w:pP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lang w:val="en-US" w:eastAsia="zh-CN"/>
                        </w:rPr>
                        <w:t>法人代表：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32"/>
                          <w:szCs w:val="32"/>
                          <w:u w:val="single"/>
                          <w:shd w:val="clear" w:fill="FFFFFF"/>
                          <w:lang w:val="en-US" w:eastAsia="zh-CN"/>
                        </w:rPr>
                        <w:t xml:space="preserve"> 李献惠  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6303645</wp:posOffset>
                </wp:positionV>
                <wp:extent cx="4726305" cy="17780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305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FAC8E">
                            <w:pPr>
                              <w:rPr>
                                <w:rFonts w:hint="default" w:ascii="猫啃网风雅宋" w:hAnsi="猫啃网风雅宋" w:eastAsia="猫啃网风雅宋" w:cs="猫啃网风雅宋"/>
                                <w:color w:val="1A3F5A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lang w:val="en-US" w:eastAsia="zh-CN"/>
                              </w:rPr>
                              <w:t>投标单位：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  <w:u w:val="single"/>
                                <w:shd w:val="clear" w:fill="FFFFFF"/>
                                <w:lang w:val="en-US" w:eastAsia="zh-CN"/>
                              </w:rPr>
                              <w:t xml:space="preserve"> 富蕴县亨通商贸服务中心 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9pt;margin-top:496.35pt;height:140pt;width:372.15pt;z-index:251664384;mso-width-relative:page;mso-height-relative:page;" filled="f" stroked="f" coordsize="21600,21600" o:gfxdata="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x5hYs2wAAAAwBAAAPAAAAAAAAAAEAIAAAACIA&#10;AABkcnMvZG93bnJldi54bWxQSwECFAAUAAAACACHTuJA5byPCT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1FAC8E">
                      <w:pPr>
                        <w:rPr>
                          <w:rFonts w:hint="default" w:ascii="猫啃网风雅宋" w:hAnsi="猫啃网风雅宋" w:eastAsia="猫啃网风雅宋" w:cs="猫啃网风雅宋"/>
                          <w:color w:val="1A3F5A"/>
                          <w:sz w:val="28"/>
                          <w:szCs w:val="2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lang w:val="en-US" w:eastAsia="zh-CN"/>
                        </w:rPr>
                        <w:t>投标单位：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32"/>
                          <w:szCs w:val="32"/>
                          <w:u w:val="single"/>
                          <w:shd w:val="clear" w:fill="FFFFFF"/>
                          <w:lang w:val="en-US" w:eastAsia="zh-CN"/>
                        </w:rPr>
                        <w:t xml:space="preserve"> 富蕴县亨通商贸服务中心 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5716270</wp:posOffset>
                </wp:positionV>
                <wp:extent cx="4222750" cy="17780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06905" y="6630670"/>
                          <a:ext cx="422275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2CC2E">
                            <w:pP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lang w:val="en-US" w:eastAsia="zh-CN"/>
                              </w:rPr>
                              <w:t>项目编号：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52"/>
                                <w:szCs w:val="52"/>
                                <w:u w:val="singl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  <w:u w:val="single"/>
                                <w:shd w:val="clear" w:fill="FFFFFF"/>
                              </w:rPr>
                              <w:t>62025032643900150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52"/>
                                <w:szCs w:val="52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猫啃网风雅宋" w:hAnsi="猫啃网风雅宋" w:eastAsia="猫啃网风雅宋" w:cs="猫啃网风雅宋"/>
                                <w:color w:val="1A3F5A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9pt;margin-top:450.1pt;height:140pt;width:332.5pt;z-index:251663360;mso-width-relative:page;mso-height-relative:page;" filled="f" stroked="f" coordsize="21600,21600" o:gfxdata="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P0Le42QAAAAwBAAAPAAAAAAAAAAEA&#10;IAAAACIAAABkcnMvZG93bnJldi54bWxQSwECFAAUAAAACACHTuJAy6wz1EcCAAB1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32CC2E">
                      <w:pP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lang w:val="en-US" w:eastAsia="zh-CN"/>
                        </w:rPr>
                        <w:t>项目编号：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52"/>
                          <w:szCs w:val="52"/>
                          <w:u w:val="singl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32"/>
                          <w:szCs w:val="32"/>
                          <w:u w:val="single"/>
                          <w:shd w:val="clear" w:fill="FFFFFF"/>
                        </w:rPr>
                        <w:t>62025032643900150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52"/>
                          <w:szCs w:val="52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猫啃网风雅宋" w:hAnsi="猫啃网风雅宋" w:eastAsia="猫啃网风雅宋" w:cs="猫啃网风雅宋"/>
                          <w:color w:val="1A3F5A"/>
                          <w:sz w:val="36"/>
                          <w:szCs w:val="36"/>
                          <w:u w:val="single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-1051560</wp:posOffset>
            </wp:positionV>
            <wp:extent cx="7752080" cy="10967085"/>
            <wp:effectExtent l="0" t="0" r="7620" b="5715"/>
            <wp:wrapTopAndBottom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96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-1268095</wp:posOffset>
                </wp:positionH>
                <wp:positionV relativeFrom="paragraph">
                  <wp:posOffset>-1013460</wp:posOffset>
                </wp:positionV>
                <wp:extent cx="7810500" cy="10890250"/>
                <wp:effectExtent l="0" t="0" r="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6280" y="566420"/>
                          <a:ext cx="7810500" cy="1089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9.85pt;margin-top:-79.8pt;height:857.5pt;width:615pt;z-index:251659264;v-text-anchor:middle;mso-width-relative:page;mso-height-relative:page;" fillcolor="#FFFFFF [3212]" filled="t" stroked="f" coordsize="21600,21600" o:gfxdata="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DNvtk3AAAAA8BAAAPAAAAAAAAAAEAIAAAACIAAABk&#10;cnMvZG93bnJldi54bWxQSwECFAAUAAAACACHTuJAHmwin3QCAADXBAAADgAAAAAAAAABACAAAAAr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B55E787">
      <w:pPr>
        <w:jc w:val="center"/>
        <w:rPr>
          <w:rFonts w:hint="eastAsia"/>
          <w:sz w:val="60"/>
          <w:szCs w:val="96"/>
          <w:lang w:eastAsia="zh-CN"/>
        </w:rPr>
      </w:pPr>
      <w:r>
        <w:rPr>
          <w:rFonts w:hint="eastAsia"/>
          <w:sz w:val="60"/>
          <w:szCs w:val="96"/>
          <w:lang w:eastAsia="zh-CN"/>
        </w:rPr>
        <w:t>目</w:t>
      </w:r>
      <w:r>
        <w:rPr>
          <w:rFonts w:hint="eastAsia"/>
          <w:sz w:val="60"/>
          <w:szCs w:val="96"/>
          <w:lang w:val="en-US" w:eastAsia="zh-CN"/>
        </w:rPr>
        <w:t xml:space="preserve">  </w:t>
      </w:r>
      <w:r>
        <w:rPr>
          <w:rFonts w:hint="eastAsia"/>
          <w:sz w:val="60"/>
          <w:szCs w:val="96"/>
          <w:lang w:eastAsia="zh-CN"/>
        </w:rPr>
        <w:t>录</w:t>
      </w:r>
    </w:p>
    <w:p w14:paraId="189B237C">
      <w:pPr>
        <w:rPr>
          <w:rFonts w:hint="eastAsia"/>
          <w:lang w:eastAsia="zh-CN"/>
        </w:rPr>
      </w:pPr>
    </w:p>
    <w:p w14:paraId="39CAE776">
      <w:pPr>
        <w:numPr>
          <w:ilvl w:val="0"/>
          <w:numId w:val="1"/>
        </w:numPr>
        <w:spacing w:line="600" w:lineRule="auto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报价函；</w:t>
      </w:r>
    </w:p>
    <w:p w14:paraId="0BA92CBE">
      <w:pPr>
        <w:numPr>
          <w:ilvl w:val="0"/>
          <w:numId w:val="1"/>
        </w:numPr>
        <w:spacing w:line="600" w:lineRule="auto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报价清单；</w:t>
      </w:r>
    </w:p>
    <w:p w14:paraId="15A408F3">
      <w:pPr>
        <w:numPr>
          <w:ilvl w:val="0"/>
          <w:numId w:val="1"/>
        </w:numPr>
        <w:spacing w:line="600" w:lineRule="auto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产品售后服务质保承诺函；</w:t>
      </w:r>
    </w:p>
    <w:p w14:paraId="6D4E6325">
      <w:pPr>
        <w:numPr>
          <w:ilvl w:val="0"/>
          <w:numId w:val="1"/>
        </w:numPr>
        <w:spacing w:line="600" w:lineRule="auto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供应商资质彩页盖章扫描文件</w:t>
      </w:r>
    </w:p>
    <w:p w14:paraId="53A64B25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6ADA6A3">
      <w:pPr>
        <w:bidi w:val="0"/>
        <w:rPr>
          <w:rFonts w:hint="eastAsia"/>
          <w:lang w:val="en-US" w:eastAsia="zh-CN"/>
        </w:rPr>
      </w:pPr>
    </w:p>
    <w:p w14:paraId="261E7714">
      <w:pPr>
        <w:bidi w:val="0"/>
        <w:rPr>
          <w:rFonts w:hint="eastAsia"/>
          <w:lang w:val="en-US" w:eastAsia="zh-CN"/>
        </w:rPr>
      </w:pPr>
    </w:p>
    <w:p w14:paraId="6927237A">
      <w:pPr>
        <w:bidi w:val="0"/>
        <w:rPr>
          <w:rFonts w:hint="eastAsia"/>
          <w:lang w:val="en-US" w:eastAsia="zh-CN"/>
        </w:rPr>
      </w:pPr>
    </w:p>
    <w:p w14:paraId="6FED43F3">
      <w:pPr>
        <w:bidi w:val="0"/>
        <w:rPr>
          <w:rFonts w:hint="eastAsia"/>
          <w:lang w:val="en-US" w:eastAsia="zh-CN"/>
        </w:rPr>
      </w:pPr>
    </w:p>
    <w:p w14:paraId="2E48290F">
      <w:pPr>
        <w:bidi w:val="0"/>
        <w:rPr>
          <w:rFonts w:hint="eastAsia"/>
          <w:lang w:val="en-US" w:eastAsia="zh-CN"/>
        </w:rPr>
      </w:pPr>
    </w:p>
    <w:p w14:paraId="5726D7E4">
      <w:pPr>
        <w:bidi w:val="0"/>
        <w:rPr>
          <w:rFonts w:hint="eastAsia"/>
          <w:lang w:val="en-US" w:eastAsia="zh-CN"/>
        </w:rPr>
      </w:pPr>
    </w:p>
    <w:p w14:paraId="7F4AAD90">
      <w:pPr>
        <w:bidi w:val="0"/>
        <w:rPr>
          <w:rFonts w:hint="eastAsia"/>
          <w:lang w:val="en-US" w:eastAsia="zh-CN"/>
        </w:rPr>
      </w:pPr>
    </w:p>
    <w:p w14:paraId="5F6AE9FF">
      <w:pPr>
        <w:bidi w:val="0"/>
        <w:rPr>
          <w:rFonts w:hint="eastAsia"/>
          <w:lang w:val="en-US" w:eastAsia="zh-CN"/>
        </w:rPr>
      </w:pPr>
    </w:p>
    <w:p w14:paraId="52CFCCDB">
      <w:pPr>
        <w:bidi w:val="0"/>
        <w:rPr>
          <w:rFonts w:hint="eastAsia"/>
          <w:lang w:val="en-US" w:eastAsia="zh-CN"/>
        </w:rPr>
      </w:pPr>
    </w:p>
    <w:p w14:paraId="2300C628">
      <w:pPr>
        <w:bidi w:val="0"/>
        <w:rPr>
          <w:rFonts w:hint="eastAsia"/>
          <w:lang w:val="en-US" w:eastAsia="zh-CN"/>
        </w:rPr>
      </w:pPr>
    </w:p>
    <w:p w14:paraId="216E244F">
      <w:pPr>
        <w:bidi w:val="0"/>
        <w:rPr>
          <w:rFonts w:hint="eastAsia"/>
          <w:lang w:val="en-US" w:eastAsia="zh-CN"/>
        </w:rPr>
      </w:pPr>
    </w:p>
    <w:p w14:paraId="58289F01">
      <w:pPr>
        <w:bidi w:val="0"/>
        <w:rPr>
          <w:rFonts w:hint="eastAsia"/>
          <w:lang w:val="en-US" w:eastAsia="zh-CN"/>
        </w:rPr>
      </w:pPr>
    </w:p>
    <w:p w14:paraId="3BE39D55">
      <w:pPr>
        <w:bidi w:val="0"/>
        <w:rPr>
          <w:rFonts w:hint="eastAsia"/>
          <w:lang w:val="en-US" w:eastAsia="zh-CN"/>
        </w:rPr>
      </w:pPr>
    </w:p>
    <w:p w14:paraId="0B01E5CC">
      <w:pPr>
        <w:bidi w:val="0"/>
        <w:rPr>
          <w:rFonts w:hint="eastAsia"/>
          <w:lang w:val="en-US" w:eastAsia="zh-CN"/>
        </w:rPr>
      </w:pPr>
    </w:p>
    <w:p w14:paraId="33CCCEF5">
      <w:pPr>
        <w:bidi w:val="0"/>
        <w:rPr>
          <w:rFonts w:hint="eastAsia"/>
          <w:lang w:val="en-US" w:eastAsia="zh-CN"/>
        </w:rPr>
      </w:pPr>
    </w:p>
    <w:p w14:paraId="3AB313BB">
      <w:pPr>
        <w:bidi w:val="0"/>
        <w:rPr>
          <w:rFonts w:hint="eastAsia"/>
          <w:lang w:val="en-US" w:eastAsia="zh-CN"/>
        </w:rPr>
      </w:pPr>
    </w:p>
    <w:p w14:paraId="145B292B">
      <w:pPr>
        <w:bidi w:val="0"/>
        <w:rPr>
          <w:rFonts w:hint="eastAsia"/>
          <w:lang w:val="en-US" w:eastAsia="zh-CN"/>
        </w:rPr>
      </w:pPr>
    </w:p>
    <w:p w14:paraId="09DE95B9">
      <w:pPr>
        <w:bidi w:val="0"/>
        <w:rPr>
          <w:rFonts w:hint="eastAsia"/>
          <w:lang w:val="en-US" w:eastAsia="zh-CN"/>
        </w:rPr>
      </w:pPr>
    </w:p>
    <w:p w14:paraId="487D35BA">
      <w:pPr>
        <w:bidi w:val="0"/>
        <w:rPr>
          <w:rFonts w:hint="eastAsia"/>
          <w:lang w:val="en-US" w:eastAsia="zh-CN"/>
        </w:rPr>
      </w:pPr>
    </w:p>
    <w:p w14:paraId="73D6176C">
      <w:pPr>
        <w:bidi w:val="0"/>
        <w:rPr>
          <w:rFonts w:hint="eastAsia"/>
          <w:lang w:val="en-US" w:eastAsia="zh-CN"/>
        </w:rPr>
      </w:pPr>
    </w:p>
    <w:p w14:paraId="0E6F11FD">
      <w:pPr>
        <w:bidi w:val="0"/>
        <w:rPr>
          <w:rFonts w:hint="eastAsia"/>
          <w:lang w:val="en-US" w:eastAsia="zh-CN"/>
        </w:rPr>
      </w:pPr>
    </w:p>
    <w:p w14:paraId="494F9874">
      <w:pPr>
        <w:bidi w:val="0"/>
        <w:rPr>
          <w:rFonts w:hint="eastAsia"/>
          <w:lang w:val="en-US" w:eastAsia="zh-CN"/>
        </w:rPr>
      </w:pPr>
    </w:p>
    <w:p w14:paraId="04661C37">
      <w:pPr>
        <w:bidi w:val="0"/>
        <w:rPr>
          <w:rFonts w:hint="eastAsia"/>
          <w:lang w:val="en-US" w:eastAsia="zh-CN"/>
        </w:rPr>
      </w:pPr>
    </w:p>
    <w:p w14:paraId="0C81713B">
      <w:pPr>
        <w:bidi w:val="0"/>
        <w:rPr>
          <w:rFonts w:hint="eastAsia"/>
          <w:lang w:val="en-US" w:eastAsia="zh-CN"/>
        </w:rPr>
      </w:pPr>
    </w:p>
    <w:p w14:paraId="0922C4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E3450DE">
      <w:pPr>
        <w:spacing w:line="640" w:lineRule="exact"/>
        <w:jc w:val="center"/>
        <w:rPr>
          <w:rFonts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  <w:lang w:eastAsia="zh-CN"/>
        </w:rPr>
        <w:t>一、</w:t>
      </w:r>
      <w:r>
        <w:rPr>
          <w:rFonts w:hint="eastAsia" w:ascii="方正小标宋简体" w:hAnsi="华文中宋" w:eastAsia="方正小标宋简体"/>
          <w:sz w:val="44"/>
          <w:szCs w:val="44"/>
        </w:rPr>
        <w:t>报 价 函</w:t>
      </w:r>
    </w:p>
    <w:p w14:paraId="5CF4CE34">
      <w:pPr>
        <w:spacing w:line="640" w:lineRule="exact"/>
        <w:jc w:val="left"/>
        <w:rPr>
          <w:rFonts w:hint="eastAsia" w:ascii="华文仿宋" w:hAnsi="华文仿宋" w:eastAsia="华文仿宋" w:cs="华文仿宋"/>
          <w:color w:val="000000" w:themeColor="text1"/>
          <w:sz w:val="3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阿勒泰地区可可托海职业技术学校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44"/>
          <w14:textFill>
            <w14:solidFill>
              <w14:schemeClr w14:val="tx1"/>
            </w14:solidFill>
          </w14:textFill>
        </w:rPr>
        <w:t>：</w:t>
      </w:r>
    </w:p>
    <w:p w14:paraId="71F4DB93">
      <w:pPr>
        <w:spacing w:line="240" w:lineRule="auto"/>
        <w:ind w:firstLine="960" w:firstLineChars="300"/>
        <w:rPr>
          <w:rFonts w:hint="eastAsia" w:ascii="华文仿宋" w:hAnsi="华文仿宋" w:eastAsia="华文仿宋" w:cs="华文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我方参加</w:t>
      </w:r>
      <w:r>
        <w:rPr>
          <w:rFonts w:hint="eastAsia" w:ascii="思源宋体 CN" w:hAnsi="思源宋体 CN" w:eastAsia="思源宋体 CN" w:cs="思源宋体 CN"/>
          <w:b/>
          <w:bCs/>
          <w:color w:val="000000" w:themeColor="text1"/>
          <w:ker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贵单位 项目名称:</w:t>
      </w:r>
      <w:r>
        <w:rPr>
          <w:rFonts w:hint="eastAsia" w:ascii="思源宋体 CN" w:hAnsi="思源宋体 CN" w:eastAsia="思源宋体 CN" w:cs="思源宋体 CN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阿勒泰地区可可托海职业技术学校</w:t>
      </w:r>
      <w:r>
        <w:rPr>
          <w:rFonts w:hint="eastAsia" w:ascii="思源宋体 CN" w:hAnsi="思源宋体 CN" w:eastAsia="思源宋体 CN" w:cs="思源宋体 CN"/>
          <w:color w:val="000000" w:themeColor="text1"/>
          <w:sz w:val="28"/>
          <w:szCs w:val="28"/>
          <w:u w:val="single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思源宋体 CN" w:hAnsi="思源宋体 CN" w:eastAsia="思源宋体 CN" w:cs="思源宋体 CN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集控系统竞价采购，</w:t>
      </w:r>
      <w:r>
        <w:rPr>
          <w:rFonts w:hint="eastAsia" w:ascii="思源宋体 CN" w:hAnsi="思源宋体 CN" w:eastAsia="思源宋体 CN" w:cs="思源宋体 CN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项目编号：62025032643900150</w:t>
      </w:r>
      <w:r>
        <w:rPr>
          <w:rFonts w:hint="eastAsia" w:ascii="华文仿宋" w:hAnsi="华文仿宋" w:eastAsia="华文仿宋" w:cs="华文仿宋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华文仿宋" w:hAnsi="华文仿宋" w:eastAsia="华文仿宋" w:cs="华文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询价采购活动，并对采购货物明细表中的货物进行报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价。</w:t>
      </w:r>
    </w:p>
    <w:p w14:paraId="552F810C">
      <w:pPr>
        <w:numPr>
          <w:ilvl w:val="0"/>
          <w:numId w:val="2"/>
        </w:numPr>
        <w:spacing w:line="640" w:lineRule="exact"/>
        <w:ind w:firstLine="574"/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询价文件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规定提供报价文件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报价总额为    39250元（大写：叁万玖仟贰佰伍拾元整）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41C0CBB2">
      <w:pPr>
        <w:numPr>
          <w:ilvl w:val="0"/>
          <w:numId w:val="2"/>
        </w:numPr>
        <w:spacing w:line="640" w:lineRule="exact"/>
        <w:ind w:firstLine="574"/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我方已完全理解全部内容。</w:t>
      </w:r>
    </w:p>
    <w:p w14:paraId="6D586BFA">
      <w:pPr>
        <w:numPr>
          <w:ilvl w:val="0"/>
          <w:numId w:val="2"/>
        </w:numPr>
        <w:spacing w:line="640" w:lineRule="exact"/>
        <w:ind w:firstLine="574"/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本报价文件自报价截止之日起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日内有效。</w:t>
      </w:r>
    </w:p>
    <w:p w14:paraId="755E29B8">
      <w:pPr>
        <w:numPr>
          <w:ilvl w:val="0"/>
          <w:numId w:val="2"/>
        </w:numPr>
        <w:spacing w:line="640" w:lineRule="exact"/>
        <w:ind w:firstLine="574"/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我方同意提供与报价有关的一切数据和资料。</w:t>
      </w:r>
    </w:p>
    <w:p w14:paraId="604EA8C5">
      <w:pPr>
        <w:numPr>
          <w:ilvl w:val="0"/>
          <w:numId w:val="2"/>
        </w:numPr>
        <w:spacing w:line="640" w:lineRule="exact"/>
        <w:ind w:firstLine="574"/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联系方式：</w:t>
      </w:r>
    </w:p>
    <w:p w14:paraId="0C2AD1F7">
      <w:pPr>
        <w:spacing w:line="640" w:lineRule="exact"/>
        <w:rPr>
          <w:rFonts w:hint="default" w:ascii="华文仿宋" w:hAnsi="华文仿宋" w:eastAsia="华文仿宋" w:cs="华文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 编：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830011        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联 系 人：</w:t>
      </w: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李献惠</w:t>
      </w:r>
    </w:p>
    <w:p w14:paraId="5342AEF0">
      <w:pPr>
        <w:spacing w:line="640" w:lineRule="exact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 话：</w:t>
      </w:r>
      <w:r>
        <w:rPr>
          <w:rFonts w:hint="eastAsia" w:ascii="仿宋_GB2312" w:hAnsi="宋体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18719918189       </w:t>
      </w:r>
      <w:r>
        <w:rPr>
          <w:rFonts w:hint="eastAsia"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传    真：</w:t>
      </w:r>
    </w:p>
    <w:p w14:paraId="1AD85524">
      <w:pPr>
        <w:spacing w:line="640" w:lineRule="exact"/>
        <w:rPr>
          <w:rFonts w:hint="default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371475</wp:posOffset>
            </wp:positionV>
            <wp:extent cx="1694180" cy="1691640"/>
            <wp:effectExtent l="0" t="0" r="1270" b="3810"/>
            <wp:wrapNone/>
            <wp:docPr id="24" name="图片 24" descr="7d1918d72b2527dcb3b153ce6506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d1918d72b2527dcb3b153ce650612e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989A97">
                            <a:alpha val="100000"/>
                          </a:srgbClr>
                        </a:clrFrom>
                        <a:clrTo>
                          <a:srgbClr val="989A97">
                            <a:alpha val="100000"/>
                            <a:alpha val="0"/>
                          </a:srgbClr>
                        </a:clrTo>
                      </a:clrChange>
                      <a:lum bright="18000" contrast="42000"/>
                    </a:blip>
                    <a:srcRect l="4570" t="24221" r="13314" b="2967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sz w:val="32"/>
          <w:szCs w:val="32"/>
        </w:rPr>
        <w:t>开户名称：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富蕴县亨通商贸服务中心（个体工商户）</w:t>
      </w:r>
    </w:p>
    <w:p w14:paraId="0A2EDEDA">
      <w:pPr>
        <w:spacing w:line="640" w:lineRule="exact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开户银行：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中国建设银行有限公司富蕴支行</w:t>
      </w:r>
      <w:r>
        <w:rPr>
          <w:rFonts w:hint="eastAsia" w:ascii="仿宋_GB2312" w:hAnsi="宋体" w:eastAsia="仿宋_GB2312"/>
          <w:sz w:val="32"/>
          <w:szCs w:val="32"/>
        </w:rPr>
        <w:t xml:space="preserve">                      </w:t>
      </w:r>
    </w:p>
    <w:p w14:paraId="22FA5816">
      <w:pPr>
        <w:spacing w:line="640" w:lineRule="exact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</w:rPr>
        <w:t>银行账号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：65050166668600001249</w:t>
      </w:r>
    </w:p>
    <w:p w14:paraId="1F5347DB">
      <w:pPr>
        <w:spacing w:line="640" w:lineRule="exact"/>
        <w:rPr>
          <w:rFonts w:hint="eastAsia" w:ascii="仿宋_GB2312" w:hAnsi="宋体" w:eastAsia="仿宋_GB2312"/>
          <w:sz w:val="32"/>
          <w:szCs w:val="32"/>
          <w:lang w:eastAsia="zh-CN"/>
        </w:rPr>
      </w:pPr>
    </w:p>
    <w:p w14:paraId="495F2D2B">
      <w:pPr>
        <w:spacing w:line="640" w:lineRule="exact"/>
        <w:ind w:left="0" w:leftChars="0" w:firstLine="840" w:firstLineChars="300"/>
        <w:jc w:val="left"/>
        <w:rPr>
          <w:rFonts w:hint="eastAsia" w:ascii="仿宋_GB2312" w:hAnsi="宋体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</w:rPr>
        <w:t>报价方全称：（盖章）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富蕴县亨通商贸服务中心（个体工商户）</w:t>
      </w:r>
    </w:p>
    <w:p w14:paraId="69A1BA34">
      <w:pPr>
        <w:bidi w:val="0"/>
        <w:ind w:firstLine="405" w:firstLineChars="0"/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                   2025</w:t>
      </w:r>
      <w:r>
        <w:rPr>
          <w:rFonts w:hint="eastAsia" w:ascii="仿宋_GB2312" w:hAnsi="宋体" w:eastAsia="仿宋_GB2312"/>
          <w:sz w:val="32"/>
          <w:szCs w:val="32"/>
        </w:rPr>
        <w:t>年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/>
          <w:sz w:val="32"/>
          <w:szCs w:val="32"/>
        </w:rPr>
        <w:t>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19</w:t>
      </w:r>
      <w:r>
        <w:rPr>
          <w:rFonts w:hint="eastAsia" w:ascii="仿宋_GB2312" w:hAnsi="宋体" w:eastAsia="仿宋_GB2312"/>
          <w:sz w:val="32"/>
          <w:szCs w:val="32"/>
        </w:rPr>
        <w:t>日</w:t>
      </w:r>
    </w:p>
    <w:p w14:paraId="10FA8E33">
      <w:pPr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br w:type="page"/>
      </w:r>
    </w:p>
    <w:p w14:paraId="2A1197CF">
      <w:pPr>
        <w:numPr>
          <w:ilvl w:val="0"/>
          <w:numId w:val="3"/>
        </w:numPr>
        <w:spacing w:line="640" w:lineRule="exact"/>
        <w:jc w:val="center"/>
        <w:rPr>
          <w:rFonts w:hint="eastAsia" w:ascii="方正小标宋简体" w:hAnsi="华文中宋" w:eastAsia="方正小标宋简体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9885" w:type="dxa"/>
        <w:tblInd w:w="-74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313"/>
        <w:gridCol w:w="3267"/>
        <w:gridCol w:w="675"/>
        <w:gridCol w:w="877"/>
        <w:gridCol w:w="806"/>
        <w:gridCol w:w="2232"/>
      </w:tblGrid>
      <w:tr w14:paraId="041B4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988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BC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可可托海职业技术学校集控系统报价单</w:t>
            </w:r>
          </w:p>
        </w:tc>
      </w:tr>
      <w:tr w14:paraId="12652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F5C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183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439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响应参数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21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3C9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AE5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CC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139F0E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236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506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教师软件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42D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集控系统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6D7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7B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41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54B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50个点位</w:t>
            </w:r>
          </w:p>
        </w:tc>
      </w:tr>
      <w:tr w14:paraId="7DB6BC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3F2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406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服务器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4E2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服务器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E5A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A14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6500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13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6500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B39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兼容系统服务器</w:t>
            </w:r>
          </w:p>
        </w:tc>
      </w:tr>
      <w:tr w14:paraId="788CFB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F4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8EC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电控开关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9C3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4G开关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C18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BD3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DFF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11250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0FB5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97610" cy="831215"/>
                  <wp:effectExtent l="0" t="0" r="2540" b="6985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A3A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6C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11A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开关盒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2BD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不锈钢盖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971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A3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72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B151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031875" cy="577215"/>
                  <wp:effectExtent l="0" t="0" r="15875" b="13335"/>
                  <wp:docPr id="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5D9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1E4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6E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易开启远程开关盒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32C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易启开电脑远程开机盒唤醒笔记本MAC专业网络WOL手机遥控制启动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7D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121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766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84C4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969010" cy="504825"/>
                  <wp:effectExtent l="0" t="0" r="2540" b="9525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9ED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206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77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安装调试售后服务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57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按甲方要求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85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50B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6FD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9EB9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1E6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3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94D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EEE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高清摄像机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2BA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海康威视视频会议摄像机·800万(宽动态)CMOS，适用于横屏场景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图像清晰、细腻，最高分辨率为3840x2160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采用3.3 mm~9.7 mm变焦镜头，自动聚焦，3倍光学变倍，4倍数字变倍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低照度，0.2Lux @(F2.0~3.7，AGC ON)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支持自动电子增益功能，亮度自适应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支持自动聚焦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云台摄像机内置双麦克风，拾音清晰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支持5个预置点设置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支持4种图像模式切换:标准(默认)/柔和/鲜艳/背光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支持TypeC接口(正反插设计)，标准USB2.0协议，免驱设计，即插即用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970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3131185</wp:posOffset>
                  </wp:positionV>
                  <wp:extent cx="1694180" cy="1691640"/>
                  <wp:effectExtent l="0" t="0" r="1270" b="3810"/>
                  <wp:wrapNone/>
                  <wp:docPr id="9" name="图片 9" descr="7d1918d72b2527dcb3b153ce65061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d1918d72b2527dcb3b153ce650612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989A97">
                                  <a:alpha val="100000"/>
                                </a:srgbClr>
                              </a:clrFrom>
                              <a:clrTo>
                                <a:srgbClr val="989A97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18000" contrast="42000"/>
                          </a:blip>
                          <a:srcRect l="4570" t="24221" r="13314" b="29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75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E8F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882D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865505" cy="1020445"/>
                  <wp:effectExtent l="0" t="0" r="10795" b="8255"/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68B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71F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7B37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合计</w:t>
            </w:r>
          </w:p>
        </w:tc>
        <w:tc>
          <w:tcPr>
            <w:tcW w:w="3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51F8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197C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FA1E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578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39250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57D8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1B8FE772">
      <w:pPr>
        <w:numPr>
          <w:ilvl w:val="0"/>
          <w:numId w:val="0"/>
        </w:numPr>
        <w:spacing w:line="640" w:lineRule="exact"/>
        <w:jc w:val="center"/>
        <w:rPr>
          <w:rFonts w:hint="eastAsia" w:ascii="方正小标宋简体" w:hAnsi="华文中宋" w:eastAsia="方正小标宋简体"/>
          <w:sz w:val="44"/>
          <w:szCs w:val="44"/>
          <w:lang w:eastAsia="zh-CN"/>
        </w:rPr>
      </w:pPr>
      <w:r>
        <w:rPr>
          <w:rFonts w:hint="eastAsia" w:ascii="方正小标宋简体" w:hAnsi="华文中宋" w:eastAsia="方正小标宋简体"/>
          <w:sz w:val="44"/>
          <w:szCs w:val="44"/>
          <w:lang w:val="en-US" w:eastAsia="zh-CN"/>
        </w:rPr>
        <w:t>三、</w:t>
      </w:r>
      <w:r>
        <w:rPr>
          <w:rFonts w:hint="eastAsia" w:ascii="方正小标宋简体" w:hAnsi="华文中宋" w:eastAsia="方正小标宋简体"/>
          <w:sz w:val="44"/>
          <w:szCs w:val="44"/>
          <w:lang w:eastAsia="zh-CN"/>
        </w:rPr>
        <w:t>产品售后服务质保承诺函</w:t>
      </w:r>
    </w:p>
    <w:p w14:paraId="3451D330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 w14:paraId="7BAB0CD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auto"/>
          <w:sz w:val="32"/>
          <w:szCs w:val="32"/>
          <w:u w:val="single"/>
          <w:lang w:val="en-US" w:eastAsia="zh-CN"/>
        </w:rPr>
        <w:t>阿勒泰地区可可托海职业技术学校</w:t>
      </w:r>
      <w:r>
        <w:rPr>
          <w:rFonts w:hint="eastAsia" w:ascii="华文仿宋" w:hAnsi="华文仿宋" w:eastAsia="华文仿宋" w:cs="华文仿宋"/>
          <w:sz w:val="28"/>
          <w:szCs w:val="28"/>
        </w:rPr>
        <w:t>：</w:t>
      </w:r>
    </w:p>
    <w:p w14:paraId="2322D47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 w:firstLine="560" w:firstLineChars="200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就</w:t>
      </w:r>
      <w:r>
        <w:rPr>
          <w:rFonts w:hint="eastAsia" w:ascii="华文仿宋" w:hAnsi="华文仿宋" w:eastAsia="华文仿宋" w:cs="华文仿宋"/>
          <w:color w:val="auto"/>
          <w:sz w:val="28"/>
          <w:szCs w:val="28"/>
          <w:u w:val="none"/>
          <w:lang w:val="en-US" w:eastAsia="zh-CN"/>
        </w:rPr>
        <w:t>阿勒泰地区可可托海职业技术学校</w:t>
      </w:r>
      <w:r>
        <w:rPr>
          <w:rFonts w:hint="eastAsia" w:ascii="华文仿宋" w:hAnsi="华文仿宋" w:eastAsia="华文仿宋" w:cs="华文仿宋"/>
          <w:color w:val="auto"/>
          <w:sz w:val="28"/>
          <w:szCs w:val="28"/>
          <w:u w:val="none"/>
          <w:lang w:eastAsia="zh-CN"/>
        </w:rPr>
        <w:t>—</w:t>
      </w:r>
      <w:r>
        <w:rPr>
          <w:rFonts w:hint="eastAsia" w:ascii="华文仿宋" w:hAnsi="华文仿宋" w:eastAsia="华文仿宋" w:cs="华文仿宋"/>
          <w:color w:val="auto"/>
          <w:sz w:val="28"/>
          <w:szCs w:val="28"/>
          <w:u w:val="none"/>
          <w:lang w:val="en-US" w:eastAsia="zh-CN"/>
        </w:rPr>
        <w:t>集控系统竞价采购，编号：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62025032643900150</w:t>
      </w:r>
      <w:r>
        <w:rPr>
          <w:rFonts w:hint="eastAsia" w:ascii="华文仿宋" w:hAnsi="华文仿宋" w:eastAsia="华文仿宋" w:cs="华文仿宋"/>
          <w:kern w:val="0"/>
          <w:sz w:val="28"/>
          <w:szCs w:val="28"/>
          <w:lang w:val="en-US" w:eastAsia="zh-CN"/>
        </w:rPr>
        <w:t>的</w:t>
      </w:r>
      <w:r>
        <w:rPr>
          <w:rFonts w:hint="eastAsia" w:ascii="华文仿宋" w:hAnsi="华文仿宋" w:eastAsia="华文仿宋" w:cs="华文仿宋"/>
          <w:kern w:val="0"/>
          <w:sz w:val="28"/>
          <w:szCs w:val="28"/>
        </w:rPr>
        <w:t>询价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事宜，本着诚实守信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的原则，我公司庄严承诺以下事项：</w:t>
      </w:r>
    </w:p>
    <w:p w14:paraId="6936862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一、我公司所提供的营业执照、企业资质真实有效。</w:t>
      </w:r>
    </w:p>
    <w:p w14:paraId="4411835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二、我公司对产品严格按照国家标准执行三包，严格按照产品保质期进行质保。</w:t>
      </w:r>
    </w:p>
    <w:p w14:paraId="43334F6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三、我公司负责向需方提供产品</w:t>
      </w:r>
      <w:bookmarkStart w:id="0" w:name="_GoBack"/>
      <w:bookmarkEnd w:id="0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技术相关支持，对于需方的技术咨询，随时给予解答。</w:t>
      </w:r>
    </w:p>
    <w:p w14:paraId="655A09E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四、在交付产品时，同时向贵方交付产品资料。</w:t>
      </w:r>
    </w:p>
    <w:p w14:paraId="4F918E0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EA88524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我公司保证以上承诺真实有效，并承担由此引起的法律责任。</w:t>
      </w:r>
    </w:p>
    <w:p w14:paraId="25D41F5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297180</wp:posOffset>
            </wp:positionV>
            <wp:extent cx="1694180" cy="1691640"/>
            <wp:effectExtent l="0" t="0" r="1270" b="3810"/>
            <wp:wrapNone/>
            <wp:docPr id="10" name="图片 10" descr="7d1918d72b2527dcb3b153ce6506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d1918d72b2527dcb3b153ce650612e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989A97">
                            <a:alpha val="100000"/>
                          </a:srgbClr>
                        </a:clrFrom>
                        <a:clrTo>
                          <a:srgbClr val="989A97">
                            <a:alpha val="100000"/>
                            <a:alpha val="0"/>
                          </a:srgbClr>
                        </a:clrTo>
                      </a:clrChange>
                      <a:lum bright="18000" contrast="42000"/>
                    </a:blip>
                    <a:srcRect l="4570" t="24221" r="13314" b="2967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特此承诺！</w:t>
      </w:r>
    </w:p>
    <w:p w14:paraId="6056BB3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2CDF78C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072C360">
      <w:pPr>
        <w:spacing w:line="640" w:lineRule="exact"/>
        <w:ind w:firstLine="1680" w:firstLineChars="600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承诺单位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：（盖章）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28"/>
          <w:szCs w:val="28"/>
          <w:lang w:val="en-US" w:eastAsia="zh-CN"/>
        </w:rPr>
        <w:t>：富蕴县亨通商贸服务中心</w:t>
      </w:r>
    </w:p>
    <w:p w14:paraId="68751FA0">
      <w:pPr>
        <w:bidi w:val="0"/>
        <w:ind w:firstLine="405" w:firstLineChars="0"/>
        <w:jc w:val="center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2025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年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月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19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日</w:t>
      </w:r>
    </w:p>
    <w:p w14:paraId="687C900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51D4331D">
      <w:pPr>
        <w:spacing w:line="640" w:lineRule="exact"/>
        <w:jc w:val="center"/>
        <w:rPr>
          <w:rFonts w:hint="eastAsia" w:ascii="方正小标宋简体" w:hAnsi="华文中宋" w:eastAsia="方正小标宋简体"/>
          <w:sz w:val="44"/>
          <w:szCs w:val="44"/>
          <w:lang w:eastAsia="zh-CN"/>
        </w:rPr>
      </w:pPr>
      <w:r>
        <w:rPr>
          <w:rFonts w:hint="eastAsia" w:ascii="方正小标宋简体" w:hAnsi="华文中宋" w:eastAsia="方正小标宋简体"/>
          <w:sz w:val="44"/>
          <w:szCs w:val="44"/>
          <w:lang w:val="en-US" w:eastAsia="zh-CN"/>
        </w:rPr>
        <w:t>四</w:t>
      </w:r>
      <w:r>
        <w:rPr>
          <w:rFonts w:hint="eastAsia" w:ascii="方正小标宋简体" w:hAnsi="华文中宋" w:eastAsia="方正小标宋简体"/>
          <w:sz w:val="44"/>
          <w:szCs w:val="44"/>
          <w:lang w:eastAsia="zh-CN"/>
        </w:rPr>
        <w:t>、供应商资质扫描文件</w:t>
      </w:r>
    </w:p>
    <w:p w14:paraId="2FDE533B">
      <w:pPr>
        <w:bidi w:val="0"/>
        <w:ind w:firstLine="405" w:firstLineChars="0"/>
        <w:jc w:val="center"/>
      </w:pPr>
    </w:p>
    <w:p w14:paraId="07E426B5">
      <w:pPr>
        <w:bidi w:val="0"/>
        <w:ind w:firstLine="405" w:firstLineChars="0"/>
        <w:jc w:val="center"/>
      </w:pPr>
    </w:p>
    <w:p w14:paraId="568CE740">
      <w:pPr>
        <w:bidi w:val="0"/>
        <w:ind w:firstLine="405" w:firstLineChars="0"/>
        <w:jc w:val="center"/>
      </w:pPr>
    </w:p>
    <w:p w14:paraId="0A72C318">
      <w:r>
        <w:rPr>
          <w:rFonts w:hint="eastAsia" w:ascii="方正小标宋简体" w:hAnsi="华文中宋" w:eastAsia="方正小标宋简体"/>
          <w:sz w:val="44"/>
          <w:szCs w:val="44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7" name="图片 17" descr="0fe8bd0eab67c4642e064f5437cd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fe8bd0eab67c4642e064f5437cd1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084C">
      <w:pPr>
        <w:keepNext w:val="0"/>
        <w:keepLines w:val="0"/>
        <w:widowControl/>
        <w:suppressLineNumbers w:val="0"/>
        <w:jc w:val="center"/>
      </w:pPr>
    </w:p>
    <w:p w14:paraId="199DF6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508B81E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1922780</wp:posOffset>
            </wp:positionV>
            <wp:extent cx="1694180" cy="1691640"/>
            <wp:effectExtent l="0" t="0" r="1270" b="3810"/>
            <wp:wrapNone/>
            <wp:docPr id="5" name="图片 5" descr="7d1918d72b2527dcb3b153ce6506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d1918d72b2527dcb3b153ce650612e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989A97">
                            <a:alpha val="100000"/>
                          </a:srgbClr>
                        </a:clrFrom>
                        <a:clrTo>
                          <a:srgbClr val="989A97">
                            <a:alpha val="100000"/>
                            <a:alpha val="0"/>
                          </a:srgbClr>
                        </a:clrTo>
                      </a:clrChange>
                      <a:lum bright="18000" contrast="42000"/>
                    </a:blip>
                    <a:srcRect l="4570" t="24221" r="13314" b="2967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338320" cy="5918200"/>
            <wp:effectExtent l="0" t="0" r="5080" b="6350"/>
            <wp:docPr id="47" name="图片 47" descr="李 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李 身份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6475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793F06F1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37E8EB9E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0EC14854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7F72B513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12162021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76EA1E90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5FFAF8B3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14D28B88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6D081019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327CF77B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17800860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2C25677D">
      <w:pPr>
        <w:bidi w:val="0"/>
        <w:ind w:firstLine="405" w:firstLineChars="0"/>
        <w:jc w:val="center"/>
        <w:rPr>
          <w:rFonts w:hint="eastAsia" w:eastAsia="宋体"/>
          <w:lang w:eastAsia="zh-CN"/>
        </w:rPr>
      </w:pPr>
    </w:p>
    <w:p w14:paraId="1C1DCDF5">
      <w:pPr>
        <w:bidi w:val="0"/>
        <w:ind w:firstLine="405" w:firstLineChars="0"/>
        <w:jc w:val="center"/>
        <w:rPr>
          <w:rFonts w:hint="eastAsia" w:eastAsia="宋体"/>
          <w:lang w:val="en-US" w:eastAsia="zh-CN"/>
        </w:rPr>
      </w:pPr>
    </w:p>
    <w:p w14:paraId="2D1A701E">
      <w:pPr>
        <w:bidi w:val="0"/>
        <w:ind w:firstLine="405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336B68-3639-4736-8E0F-65C030AADC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4C06B7A-B5D1-4404-8317-112870FA8F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8DD982A-5AAF-427E-A9C8-7F9761B1A4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6208CC3-BF8A-413B-B26E-EF93690AC1B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82A582E-6115-4FD1-8458-8FB8B23C1536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1968B071-7525-417C-B1D8-E50DFAEF29B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EBD87B0-FAE7-47F1-AFD1-8A813A26BFEE}"/>
  </w:font>
  <w:font w:name="猫啃网风雅宋">
    <w:panose1 w:val="02020700000000000000"/>
    <w:charset w:val="86"/>
    <w:family w:val="auto"/>
    <w:pitch w:val="default"/>
    <w:sig w:usb0="B00002BF" w:usb1="6BDEFDFE" w:usb2="00000016" w:usb3="00000000" w:csb0="00040001" w:csb1="00000000"/>
    <w:embedRegular r:id="rId8" w:fontKey="{FCDA0851-6F37-40D6-9FC2-A82893BABC29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9" w:fontKey="{E83AE458-EE6F-4D49-9448-246DCBE7D3C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5900AC1C-240E-4E26-82D0-7BD9220F140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6982223B-6E50-42D2-88D7-E7629CEB836D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711CAF06-8535-45D8-B9EE-1B641BE121BB}"/>
  </w:font>
  <w:font w:name="思源宋体 CN">
    <w:panose1 w:val="02020700000000000000"/>
    <w:charset w:val="86"/>
    <w:family w:val="auto"/>
    <w:pitch w:val="default"/>
    <w:sig w:usb0="20000083" w:usb1="2ADF3C10" w:usb2="00000016" w:usb3="00000000" w:csb0="60060107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5BE5884E-8E15-499F-9A03-E5A05AA899F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D04A03"/>
    <w:multiLevelType w:val="singleLevel"/>
    <w:tmpl w:val="E5D04A0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5C771E8"/>
    <w:multiLevelType w:val="multilevel"/>
    <w:tmpl w:val="25C771E8"/>
    <w:lvl w:ilvl="0" w:tentative="0">
      <w:start w:val="1"/>
      <w:numFmt w:val="chineseCountingThousand"/>
      <w:suff w:val="nothing"/>
      <w:lvlText w:val="%1、"/>
      <w:lvlJc w:val="left"/>
      <w:pPr>
        <w:ind w:left="0" w:firstLine="68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1308" w:hanging="420"/>
      </w:pPr>
    </w:lvl>
    <w:lvl w:ilvl="2" w:tentative="0">
      <w:start w:val="1"/>
      <w:numFmt w:val="lowerRoman"/>
      <w:lvlText w:val="%3."/>
      <w:lvlJc w:val="right"/>
      <w:pPr>
        <w:ind w:left="1728" w:hanging="420"/>
      </w:pPr>
    </w:lvl>
    <w:lvl w:ilvl="3" w:tentative="0">
      <w:start w:val="1"/>
      <w:numFmt w:val="decimal"/>
      <w:lvlText w:val="%4."/>
      <w:lvlJc w:val="left"/>
      <w:pPr>
        <w:ind w:left="2148" w:hanging="420"/>
      </w:pPr>
    </w:lvl>
    <w:lvl w:ilvl="4" w:tentative="0">
      <w:start w:val="1"/>
      <w:numFmt w:val="lowerLetter"/>
      <w:lvlText w:val="%5)"/>
      <w:lvlJc w:val="left"/>
      <w:pPr>
        <w:ind w:left="2568" w:hanging="420"/>
      </w:pPr>
    </w:lvl>
    <w:lvl w:ilvl="5" w:tentative="0">
      <w:start w:val="1"/>
      <w:numFmt w:val="lowerRoman"/>
      <w:lvlText w:val="%6."/>
      <w:lvlJc w:val="right"/>
      <w:pPr>
        <w:ind w:left="2988" w:hanging="420"/>
      </w:pPr>
    </w:lvl>
    <w:lvl w:ilvl="6" w:tentative="0">
      <w:start w:val="1"/>
      <w:numFmt w:val="decimal"/>
      <w:lvlText w:val="%7."/>
      <w:lvlJc w:val="left"/>
      <w:pPr>
        <w:ind w:left="3408" w:hanging="420"/>
      </w:pPr>
    </w:lvl>
    <w:lvl w:ilvl="7" w:tentative="0">
      <w:start w:val="1"/>
      <w:numFmt w:val="lowerLetter"/>
      <w:lvlText w:val="%8)"/>
      <w:lvlJc w:val="left"/>
      <w:pPr>
        <w:ind w:left="3828" w:hanging="420"/>
      </w:pPr>
    </w:lvl>
    <w:lvl w:ilvl="8" w:tentative="0">
      <w:start w:val="1"/>
      <w:numFmt w:val="lowerRoman"/>
      <w:lvlText w:val="%9."/>
      <w:lvlJc w:val="right"/>
      <w:pPr>
        <w:ind w:left="4248" w:hanging="420"/>
      </w:pPr>
    </w:lvl>
  </w:abstractNum>
  <w:abstractNum w:abstractNumId="2">
    <w:nsid w:val="433907F0"/>
    <w:multiLevelType w:val="singleLevel"/>
    <w:tmpl w:val="433907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4B4A72"/>
    <w:rsid w:val="006F2154"/>
    <w:rsid w:val="0768220B"/>
    <w:rsid w:val="0C150D74"/>
    <w:rsid w:val="112B6087"/>
    <w:rsid w:val="114B4A72"/>
    <w:rsid w:val="114F2525"/>
    <w:rsid w:val="17DB5258"/>
    <w:rsid w:val="18C21644"/>
    <w:rsid w:val="1A455F5E"/>
    <w:rsid w:val="1B1951B8"/>
    <w:rsid w:val="1D5C1209"/>
    <w:rsid w:val="2728014B"/>
    <w:rsid w:val="31A55EFC"/>
    <w:rsid w:val="352B28ED"/>
    <w:rsid w:val="421B42C7"/>
    <w:rsid w:val="43DB3C0D"/>
    <w:rsid w:val="47C97FD1"/>
    <w:rsid w:val="4A1470AD"/>
    <w:rsid w:val="4FC774A8"/>
    <w:rsid w:val="50F93666"/>
    <w:rsid w:val="56DF09ED"/>
    <w:rsid w:val="60477D84"/>
    <w:rsid w:val="60570B09"/>
    <w:rsid w:val="652B3500"/>
    <w:rsid w:val="688B56DB"/>
    <w:rsid w:val="694D7A8E"/>
    <w:rsid w:val="69B01F8E"/>
    <w:rsid w:val="6B421B88"/>
    <w:rsid w:val="6CE80232"/>
    <w:rsid w:val="6D8A04A2"/>
    <w:rsid w:val="7040659E"/>
    <w:rsid w:val="73D80416"/>
    <w:rsid w:val="7DC7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5">
    <w:name w:val="font51"/>
    <w:basedOn w:val="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6">
    <w:name w:val="font71"/>
    <w:basedOn w:val="4"/>
    <w:qFormat/>
    <w:uiPriority w:val="0"/>
    <w:rPr>
      <w:rFonts w:hint="default" w:ascii="Segoe UI" w:hAnsi="Segoe UI" w:eastAsia="Segoe UI" w:cs="Segoe UI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32882\e6a2a038-c1cc-4eb9-aa99-d249fae326bf\&#25237;&#26631;&#20070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投标书封面.docx</Template>
  <Pages>8</Pages>
  <Words>940</Words>
  <Characters>1120</Characters>
  <Lines>0</Lines>
  <Paragraphs>0</Paragraphs>
  <TotalTime>1</TotalTime>
  <ScaleCrop>false</ScaleCrop>
  <LinksUpToDate>false</LinksUpToDate>
  <CharactersWithSpaces>1205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2025-03-02T11:01:00Z</dcterms:created>
  <dc:creator>党参</dc:creator>
  <cp:lastModifiedBy>党参</cp:lastModifiedBy>
  <dcterms:modified xsi:type="dcterms:W3CDTF">2025-06-20T06:04:35Z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854BDC7247AF42A9BCC8CD5B7D14B496_13</vt:lpwstr>
  </property>
  <property fmtid="{D5CDD505-2E9C-101B-9397-08002B2CF9AE}" pid="4" name="KSOTemplateUUID">
    <vt:lpwstr>v1.0_mb_H+eo4/RaIaW+jkECW1F9pw==</vt:lpwstr>
  </property>
  <property fmtid="{D5CDD505-2E9C-101B-9397-08002B2CF9AE}" pid="5" name="KSOTemplateDocerSaveRecord">
    <vt:lpwstr>eyJoZGlkIjoiY2I5NjhjMGJmY2EzM2QzMTg0ZWNmOTQ0NTA2ODdkY2IiLCJ1c2VySWQiOiIyMzQ3MTAzOTQifQ==</vt:lpwstr>
  </property>
</Properties>
</file>