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988"/>
        <w:gridCol w:w="4705"/>
        <w:gridCol w:w="1442"/>
        <w:gridCol w:w="920"/>
        <w:gridCol w:w="1211"/>
        <w:gridCol w:w="646"/>
        <w:gridCol w:w="1767"/>
      </w:tblGrid>
      <w:tr w14:paraId="609D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DE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富蕴县人民医院第三方检测机构检验清单及要求</w:t>
            </w:r>
          </w:p>
        </w:tc>
      </w:tr>
      <w:tr w14:paraId="019D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33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9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6A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4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 w14:paraId="52B69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4C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7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溶血检查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744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F0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4CA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C7A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3F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6F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250202039 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6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新生儿溶血症筛查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EF6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8C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4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1D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A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8B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4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4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1D7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23F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C46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3CA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0B8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3D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9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250301014b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A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尿β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微球蛋白测定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3F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83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D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BC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0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3CA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8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肝病的实验诊断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AC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26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03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41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1DE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5D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250305018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C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血清Ⅳ型胶原测定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3BA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2F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8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F2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B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250305019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2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血清Ⅲ型胶原测定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59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A57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E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4F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4B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250305020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E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血清层粘连蛋白测定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EFD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38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B00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A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3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250305022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00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血清透明质酸酶测定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67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95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DE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8D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3F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DA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其它血清酶类测定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C07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6B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825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22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E0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3C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E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250308008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9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血清骨钙素测定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F84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89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A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9C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C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81D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250309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2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维生素、氨基酸与血药浓度测定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E4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FB0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221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A0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DD6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1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D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250309005a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DD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血清药物浓度测定(地高辛(DIG))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A9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4D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每种药物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06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9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2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D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250309005a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2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血清药物浓度测定(卡马西平及代谢物C1011)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B9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DA3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3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每种药物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11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59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8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250309005d</w:t>
            </w:r>
          </w:p>
        </w:tc>
        <w:tc>
          <w:tcPr>
            <w:tcW w:w="17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96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血清他克莫司（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FK506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）药物浓度测定</w:t>
            </w: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F9D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A2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4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224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3E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E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5D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250310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B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激素测定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0D9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51C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4F9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57E23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25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FB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250310003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1E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血清生长激素测定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667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6BF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2F0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34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38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250310006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24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血清促肾上腺皮质激素测定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27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46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F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D4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E08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13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B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250310018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42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血浆皮质醇测定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1C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EA2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3F3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D52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48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8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250310020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E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17-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羟皮质类固醇测定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BA8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AA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8F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AA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F05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250310021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F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17-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酮类固醇测定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66B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A7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7BF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4A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72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250310023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64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醛固酮测定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6A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F9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6B9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88A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B4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C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250310024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56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尿儿茶酚胺测定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04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E1E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A3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7D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A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250310025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4A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尿香草苦杏仁酸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(VMA)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91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7CE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BA0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7A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1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C4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250310026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2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血浆肾素活性Ⅰ测定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F3C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B7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D2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A8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D3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CA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250310027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89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血管紧张素Ⅰ测定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11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66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71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51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22A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D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250310028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5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血管紧张素Ⅱ测定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31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7A9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926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4F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C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250310029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1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促红细胞生成素测定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8FF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B5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84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5A1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8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250310043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0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血清抗谷氨酸脱羧酶抗体测定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5E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BC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5EB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DE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F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250310047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5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肾上腺素测定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A5C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27D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8DB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AD7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7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250310048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2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去甲肾上腺素测定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B2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D4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D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90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D5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9A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250203068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D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人类白细胞抗原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B27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测定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(HLA-B27)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B0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DB4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6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22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5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F6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E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250311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97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骨质疏松的实验诊断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E2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49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C9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C6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93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1E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250311007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B3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胶原降解产物测定（β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-CTX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72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F23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2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5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2F3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3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12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325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49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自身免疫病的实验诊断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5D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A55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5740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47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29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3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1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250402001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6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抗核抗体测定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(ANA)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CF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EB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713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31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250402001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32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抗核抗体测定(AM)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13F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98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D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ABE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A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F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73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抗双链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DNA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测定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dsDNA)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03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18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B8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B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250402038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A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抗肝肾微拉体抗体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(LK30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E5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9D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6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5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5B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0D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1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3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250402045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13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多发性肌炎，皮肌炎相关抗体测定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7CE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EC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3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每种抗体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FA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3B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4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250402054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79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抗肝细胞溶质抗原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I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型抗体测定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(LC-1)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11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E19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CF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14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3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2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250402041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7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抗线粒体抗体亚型分型、测定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793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80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每种抗体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08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A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2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D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250402004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4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抗中性粒细胞胞浆抗体测定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(pANCA)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464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DA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每种抗体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2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08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A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3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250402004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3F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抗中性粒细胞胞浆抗体测定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(oANCA)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70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CA3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5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每种抗体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882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E6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3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3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抗核提取物抗体测定(抗SS-NRo 60KD抗体)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F6C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973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每种抗体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6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33A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8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A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5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抗核提取物抗体测定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SS-N/Ro 52KD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B55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D16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每种抗体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0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79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3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56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抗核提取物抗体测定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SS-B/La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CB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2F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每种抗体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D6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6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45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抗核提取物抗体测定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U1-snHNP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9B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97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每种抗体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D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BF1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8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D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F0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抗核提取物抗体测定(抗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Sndl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34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0DD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A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每种抗体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687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D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D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8F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抗核提取物抗体测定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Jo-1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C9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742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每种抗体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4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99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C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C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抗核提取物抗体测定(抗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Scl-70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测定)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FF1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07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7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每种抗体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C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2A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5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5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抗核提取物抗体测定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抗着丝点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71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84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每种抗体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34B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F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E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抗核提取物抗体测定(抗rRNP抗体)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874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56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C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每种抗体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8D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89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0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抗核提取物抗体测定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抗SM抗体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48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23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5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每种抗体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2D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CED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D8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抗核提取物抗体测定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抗nRNP/Sm抗体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65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330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A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每种抗体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3BA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C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77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250402009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B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抗核糖核蛋白抗体测定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49E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9CA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0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F47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0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07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250402015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D0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抗心肌抗体测定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30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45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5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80B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F7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250402018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19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抗肾小球基底膜抗体测定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C0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232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4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138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6C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250402026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7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抗胰岛素受体抗体测定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2E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EF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6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2D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BB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250402027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77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抗乙酰胆碱受体抗体测定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B8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34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3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84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B7E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2D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96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250402037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5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抗可溶性肝抗原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胰抗原抗体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(SLA/LP)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E09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928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4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9FF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0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250402042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5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β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糖蛋白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抗体测定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1A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C5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2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D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FC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3F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30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250402043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E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抗核小体抗体（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ANuA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B5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910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A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CA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F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4D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250402047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7F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抗组蛋白抗体（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AHA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26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755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0A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4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53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250402055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7E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RA33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抗体测定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7F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75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5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14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9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DC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B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7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感染免疫学检测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9C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A02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5F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C5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77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8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250403003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50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DNA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E1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56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B9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E6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D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9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250403013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70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RNA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D2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DD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1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D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246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C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8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250403035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3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病毒血清学试验(心肌病毒抗体)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指各种病毒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A5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每种病毒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02E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FC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250403037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4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结核抗体三项测定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C7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含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38KDa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16KDa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LAM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抗体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2AA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D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D4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D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B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250403055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E9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各类病原体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DNA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测定(日本乙型脑炎病毒检测)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3A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D7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每类病原体测定计费一次</w:t>
            </w:r>
          </w:p>
        </w:tc>
      </w:tr>
      <w:tr w14:paraId="7958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6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D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250403055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F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各类病原体测定(带状水症病毒检测)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5D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76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1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每类病原体测定计费一次</w:t>
            </w:r>
          </w:p>
        </w:tc>
      </w:tr>
      <w:tr w14:paraId="2336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9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250403055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5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各类病原体DNA测定(水症-带状疱疹病毒DNA(定性 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36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D6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每类病原体测定计费一次</w:t>
            </w:r>
          </w:p>
        </w:tc>
      </w:tr>
      <w:tr w14:paraId="7481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3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4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250403060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99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HCV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）基因分型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9A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A80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1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42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8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250403061a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B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HBV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）基因分型测定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31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35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0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D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PCR-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反向杂交酶显色法</w:t>
            </w:r>
          </w:p>
        </w:tc>
      </w:tr>
      <w:tr w14:paraId="32A8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250403061b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4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乙型肝炎病毒耐药基因测定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AC1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3E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D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PCR-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反向杂交酶显色法</w:t>
            </w:r>
          </w:p>
        </w:tc>
      </w:tr>
      <w:tr w14:paraId="51544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E0A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250404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4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肿瘤相关抗原测定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1E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F1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9A9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61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D6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1A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B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250404009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3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神经元特异性烯醇化酶测定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(NSE)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B5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3F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8D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B4B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250404010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3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片段测定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(CYFRA21-1)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73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6E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A7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3C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0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250404012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7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鳞状细胞癌相关抗原测定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(SCC)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E3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C5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E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4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D6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6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B3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C0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变应原测定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A42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CD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BA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2E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C4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3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250405001a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3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IgE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测定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C7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B2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5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CCC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97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3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2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2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250405002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C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吸入物变应原筛查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1D2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7D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E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A91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AE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3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8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250405003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7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食入物变应原筛查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F8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672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816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65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949E964">
      <w:pPr>
        <w:adjustRightInd w:val="0"/>
        <w:spacing w:line="400" w:lineRule="exact"/>
        <w:contextualSpacing/>
        <w:rPr>
          <w:rFonts w:eastAsia="仿宋_GB2312"/>
          <w:b/>
          <w:bCs/>
          <w:sz w:val="24"/>
          <w:szCs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6840" w:h="11907" w:orient="landscape"/>
          <w:pgMar w:top="1440" w:right="1803" w:bottom="1440" w:left="1803" w:header="851" w:footer="68" w:gutter="0"/>
          <w:cols w:space="720" w:num="1"/>
          <w:titlePg/>
          <w:docGrid w:type="lines" w:linePitch="409" w:charSpace="0"/>
        </w:sectPr>
      </w:pPr>
    </w:p>
    <w:p w14:paraId="09021137">
      <w:pPr>
        <w:spacing w:line="360" w:lineRule="auto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资格要求:</w:t>
      </w:r>
    </w:p>
    <w:p w14:paraId="16AFF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本项目特定资格要求：</w:t>
      </w:r>
    </w:p>
    <w:p w14:paraId="3DDC6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  <w:t>1：提供医疗机构执业许可证复印件（加盖公章）、临床基因扩增实验室资质复印件（加盖公章）、实验室室间质评证书复印件（加盖公章）（复印件加盖公章）；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eastAsia="zh-CN"/>
        </w:rPr>
        <w:t>由中国合格评定国家认可委员会颁发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ISO 15189实验室认可证书。</w:t>
      </w:r>
    </w:p>
    <w:p w14:paraId="7216D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实验室工作人员需具备医学检验相关卫生专业技术资格，基因实验室工作人员需具备基因检测技术上岗证书。</w:t>
      </w:r>
    </w:p>
    <w:p w14:paraId="1F063336">
      <w:pPr>
        <w:pStyle w:val="14"/>
        <w:spacing w:line="360" w:lineRule="auto"/>
        <w:contextualSpacing/>
        <w:rPr>
          <w:rFonts w:eastAsia="仿宋_GB2312"/>
          <w:color w:val="000000"/>
          <w:sz w:val="24"/>
        </w:rPr>
      </w:pPr>
      <w:r>
        <w:rPr>
          <w:rFonts w:ascii="Times New Roman" w:hAnsi="Times New Roman" w:eastAsia="仿宋_GB2312"/>
          <w:sz w:val="24"/>
          <w:szCs w:val="24"/>
          <w:highlight w:val="none"/>
        </w:rPr>
        <w:t>本项目不接受联合体响应；</w:t>
      </w:r>
    </w:p>
    <w:p w14:paraId="46589EDE">
      <w:pPr>
        <w:spacing w:line="400" w:lineRule="exact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采购需求中</w:t>
      </w:r>
      <w:r>
        <w:rPr>
          <w:rFonts w:hint="eastAsia" w:eastAsia="仿宋_GB2312"/>
          <w:color w:val="000000"/>
          <w:sz w:val="24"/>
          <w:lang w:eastAsia="zh-CN"/>
        </w:rPr>
        <w:t>的</w:t>
      </w:r>
      <w:r>
        <w:rPr>
          <w:rFonts w:hint="eastAsia" w:eastAsia="仿宋_GB2312"/>
          <w:color w:val="000000"/>
          <w:sz w:val="24"/>
        </w:rPr>
        <w:t>要求</w:t>
      </w:r>
    </w:p>
    <w:p w14:paraId="10AD8C0F">
      <w:pPr>
        <w:spacing w:line="400" w:lineRule="exact"/>
        <w:rPr>
          <w:rFonts w:hint="eastAsia" w:eastAsia="仿宋_GB2312"/>
          <w:color w:val="000000"/>
          <w:sz w:val="24"/>
          <w:lang w:eastAsia="zh-CN"/>
        </w:rPr>
      </w:pPr>
      <w:r>
        <w:rPr>
          <w:rFonts w:hint="eastAsia" w:eastAsia="仿宋_GB2312"/>
          <w:color w:val="000000"/>
          <w:sz w:val="24"/>
        </w:rPr>
        <w:t>（1）第三方检验机构必须按照服务承诺时间出报告</w:t>
      </w:r>
      <w:r>
        <w:rPr>
          <w:rFonts w:hint="eastAsia" w:eastAsia="仿宋_GB2312"/>
          <w:color w:val="000000"/>
          <w:sz w:val="24"/>
          <w:lang w:eastAsia="zh-CN"/>
        </w:rPr>
        <w:t>。</w:t>
      </w:r>
    </w:p>
    <w:p w14:paraId="50457682">
      <w:pPr>
        <w:spacing w:line="400" w:lineRule="exact"/>
        <w:rPr>
          <w:rFonts w:hint="eastAsia" w:eastAsia="仿宋_GB2312"/>
          <w:color w:val="000000"/>
          <w:sz w:val="24"/>
          <w:lang w:eastAsia="zh-CN"/>
        </w:rPr>
      </w:pPr>
      <w:r>
        <w:rPr>
          <w:rFonts w:hint="eastAsia" w:eastAsia="仿宋_GB2312"/>
          <w:color w:val="000000"/>
          <w:sz w:val="24"/>
        </w:rPr>
        <w:t>（2）组织机构健全，可服务本项目本地人员不少于</w:t>
      </w:r>
      <w:r>
        <w:rPr>
          <w:rFonts w:hint="eastAsia" w:eastAsia="仿宋_GB2312"/>
          <w:color w:val="000000"/>
          <w:sz w:val="24"/>
          <w:lang w:val="en-US" w:eastAsia="zh-CN"/>
        </w:rPr>
        <w:t>2</w:t>
      </w:r>
      <w:r>
        <w:rPr>
          <w:rFonts w:hint="eastAsia" w:eastAsia="仿宋_GB2312"/>
          <w:color w:val="000000"/>
          <w:sz w:val="24"/>
        </w:rPr>
        <w:t>人</w:t>
      </w:r>
      <w:r>
        <w:rPr>
          <w:rFonts w:hint="eastAsia" w:eastAsia="仿宋_GB2312"/>
          <w:color w:val="000000"/>
          <w:sz w:val="24"/>
          <w:lang w:eastAsia="zh-CN"/>
        </w:rPr>
        <w:t>。</w:t>
      </w:r>
    </w:p>
    <w:p w14:paraId="243C7C2F">
      <w:pPr>
        <w:spacing w:line="400" w:lineRule="exact"/>
        <w:jc w:val="left"/>
        <w:rPr>
          <w:rFonts w:hint="eastAsia" w:eastAsia="仿宋_GB2312"/>
          <w:bCs/>
          <w:color w:val="000000"/>
          <w:sz w:val="24"/>
          <w:lang w:eastAsia="zh-CN"/>
        </w:rPr>
      </w:pPr>
      <w:r>
        <w:rPr>
          <w:rFonts w:hint="eastAsia" w:eastAsia="仿宋_GB2312"/>
          <w:bCs/>
          <w:color w:val="000000"/>
          <w:sz w:val="24"/>
        </w:rPr>
        <w:t>供应商服务能力</w:t>
      </w:r>
      <w:r>
        <w:rPr>
          <w:rFonts w:hint="eastAsia" w:eastAsia="仿宋_GB2312"/>
          <w:bCs/>
          <w:color w:val="000000"/>
          <w:sz w:val="24"/>
          <w:lang w:eastAsia="zh-CN"/>
        </w:rPr>
        <w:t>要求</w:t>
      </w:r>
    </w:p>
    <w:p w14:paraId="3F2C6A6D">
      <w:pPr>
        <w:spacing w:line="400" w:lineRule="exact"/>
        <w:rPr>
          <w:rFonts w:hint="eastAsia" w:eastAsia="仿宋_GB2312"/>
          <w:bCs/>
          <w:color w:val="000000"/>
          <w:sz w:val="24"/>
        </w:rPr>
      </w:pPr>
      <w:r>
        <w:rPr>
          <w:rFonts w:hint="eastAsia" w:eastAsia="仿宋_GB2312"/>
          <w:bCs/>
          <w:color w:val="000000"/>
          <w:sz w:val="24"/>
        </w:rPr>
        <w:t>（1）实验室检测能力</w:t>
      </w:r>
    </w:p>
    <w:p w14:paraId="76853CED">
      <w:pPr>
        <w:spacing w:line="400" w:lineRule="exact"/>
        <w:rPr>
          <w:rFonts w:hint="eastAsia" w:eastAsia="仿宋_GB2312"/>
          <w:bCs/>
          <w:color w:val="000000"/>
          <w:sz w:val="24"/>
        </w:rPr>
      </w:pPr>
      <w:r>
        <w:rPr>
          <w:rFonts w:hint="eastAsia" w:eastAsia="仿宋_GB2312"/>
          <w:bCs/>
          <w:color w:val="000000"/>
          <w:sz w:val="24"/>
        </w:rPr>
        <w:t>（2）配送车辆及配送人员</w:t>
      </w:r>
    </w:p>
    <w:p w14:paraId="1840776E">
      <w:pPr>
        <w:spacing w:line="400" w:lineRule="exact"/>
        <w:rPr>
          <w:rFonts w:hint="eastAsia" w:eastAsia="仿宋_GB2312"/>
          <w:bCs/>
          <w:color w:val="000000"/>
          <w:sz w:val="24"/>
        </w:rPr>
      </w:pPr>
      <w:r>
        <w:rPr>
          <w:rFonts w:hint="eastAsia" w:eastAsia="仿宋_GB2312"/>
          <w:bCs/>
          <w:color w:val="000000"/>
          <w:sz w:val="24"/>
        </w:rPr>
        <w:t>（3）冷链物流</w:t>
      </w:r>
    </w:p>
    <w:p w14:paraId="6834EB9B">
      <w:pPr>
        <w:spacing w:line="400" w:lineRule="exact"/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bCs/>
          <w:color w:val="000000"/>
          <w:sz w:val="24"/>
        </w:rPr>
        <w:t>（4）</w:t>
      </w:r>
      <w:r>
        <w:rPr>
          <w:rFonts w:eastAsia="仿宋_GB2312"/>
          <w:color w:val="000000"/>
          <w:sz w:val="24"/>
          <w:szCs w:val="24"/>
        </w:rPr>
        <w:t>项目实施方案</w:t>
      </w:r>
    </w:p>
    <w:p w14:paraId="51BCF9FD">
      <w:pPr>
        <w:spacing w:line="400" w:lineRule="exact"/>
        <w:rPr>
          <w:rFonts w:hint="eastAsia"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（5）售后承诺</w:t>
      </w:r>
    </w:p>
    <w:p w14:paraId="5DF2A91A">
      <w:pPr>
        <w:spacing w:line="400" w:lineRule="exact"/>
        <w:rPr>
          <w:rFonts w:hint="eastAsia"/>
        </w:rPr>
      </w:pPr>
      <w:r>
        <w:rPr>
          <w:rFonts w:hint="eastAsia" w:eastAsia="仿宋_GB2312"/>
          <w:color w:val="000000"/>
          <w:sz w:val="24"/>
          <w:szCs w:val="24"/>
        </w:rPr>
        <w:t>（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6</w:t>
      </w:r>
      <w:r>
        <w:rPr>
          <w:rFonts w:hint="eastAsia" w:eastAsia="仿宋_GB2312"/>
          <w:color w:val="000000"/>
          <w:sz w:val="24"/>
          <w:szCs w:val="24"/>
        </w:rPr>
        <w:t>）</w:t>
      </w:r>
      <w:r>
        <w:rPr>
          <w:rFonts w:eastAsia="仿宋_GB2312"/>
          <w:color w:val="000000"/>
          <w:sz w:val="24"/>
          <w:szCs w:val="24"/>
        </w:rPr>
        <w:t>报告传递</w:t>
      </w:r>
    </w:p>
    <w:p w14:paraId="4A27A19B">
      <w:pPr>
        <w:rPr>
          <w:rFonts w:hint="default" w:ascii="仿宋_GB2312" w:hAnsi="仿宋_GB2312" w:eastAsia="仿宋_GB2312" w:cs="仿宋_GB2312"/>
          <w:sz w:val="24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7）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2"/>
          <w:lang w:eastAsia="zh-CN"/>
        </w:rPr>
        <w:t>检测的费用需按时结算。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1737F">
    <w:pPr>
      <w:pStyle w:val="2"/>
      <w:ind w:right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115AB"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4115AB"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zh-CN"/>
      </w:rPr>
      <w:t xml:space="preserve">  </w:t>
    </w:r>
  </w:p>
  <w:p w14:paraId="582D1CE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33F9F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FFA4349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6DAB8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83E2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A83E2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577D3">
    <w:pPr>
      <w:pStyle w:val="3"/>
      <w:jc w:val="both"/>
      <w:rPr>
        <w:rFonts w:hint="eastAsia"/>
      </w:rPr>
    </w:pPr>
  </w:p>
  <w:p w14:paraId="15646131">
    <w:pPr>
      <w:pStyle w:val="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713FD"/>
    <w:rsid w:val="06A0349B"/>
    <w:rsid w:val="243713FD"/>
    <w:rsid w:val="30C23E8A"/>
    <w:rsid w:val="33C3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qFormat/>
    <w:uiPriority w:val="0"/>
  </w:style>
  <w:style w:type="character" w:customStyle="1" w:styleId="7">
    <w:name w:val="font101"/>
    <w:basedOn w:val="5"/>
    <w:qFormat/>
    <w:uiPriority w:val="0"/>
    <w:rPr>
      <w:rFonts w:hint="default" w:ascii="Nimbus Roman No9 L" w:hAnsi="Nimbus Roman No9 L" w:eastAsia="Nimbus Roman No9 L" w:cs="Nimbus Roman No9 L"/>
      <w:color w:val="000000"/>
      <w:sz w:val="22"/>
      <w:szCs w:val="22"/>
      <w:u w:val="none"/>
      <w:vertAlign w:val="subscript"/>
    </w:rPr>
  </w:style>
  <w:style w:type="character" w:customStyle="1" w:styleId="8">
    <w:name w:val="font51"/>
    <w:basedOn w:val="5"/>
    <w:qFormat/>
    <w:uiPriority w:val="0"/>
    <w:rPr>
      <w:rFonts w:hint="default" w:ascii="Nimbus Roman No9 L" w:hAnsi="Nimbus Roman No9 L" w:eastAsia="Nimbus Roman No9 L" w:cs="Nimbus Roman No9 L"/>
      <w:color w:val="000000"/>
      <w:sz w:val="22"/>
      <w:szCs w:val="22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2"/>
    <w:basedOn w:val="5"/>
    <w:qFormat/>
    <w:uiPriority w:val="0"/>
    <w:rPr>
      <w:rFonts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1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13">
    <w:name w:val="xl3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8"/>
      <w:szCs w:val="2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2025-02-10T10:58:00Z</dcterms:created>
  <dc:creator>6尘不改</dc:creator>
  <cp:lastModifiedBy>6尘不改</cp:lastModifiedBy>
  <dcterms:modified xsi:type="dcterms:W3CDTF">2025-02-11T04:38:50Z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23A0AB4C66B84AC28051F87B243EBBB8_11</vt:lpwstr>
  </property>
  <property fmtid="{D5CDD505-2E9C-101B-9397-08002B2CF9AE}" pid="4" name="KSOTemplateDocerSaveRecord">
    <vt:lpwstr>eyJoZGlkIjoiYTY4YTdlYmRhZTNmY2Y5Y2NjZmI4YmM1N2IyZWFlYzEiLCJ1c2VySWQiOiIyNzQ1MjMxMjUifQ==</vt:lpwstr>
  </property>
</Properties>
</file>