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 xml:space="preserve"> 器械参数及型号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1、骨磨剥离器ZQ688R 180*12,平刃 1把  2、骨磨剥离器ZQ687R 180*8,平刃 骨科复位钳：zk235R350   1把    3、弯头复位钳：ZK176R 240   1把  4、胫骨平台复位器ZQ1262R 200   1把    5、内六方改锥（内口梅花起子）ZQ841R  SW3.5   1把    6、内六方改锥起子ZQ842R  sw4.5   1把    7、内六方改锥起子ZQ251R  SW2.0   1把    8、内六方改锥起子ZQ840R  SW2.05   1把  9、梅花起子ZQ265R  4.3  1把  10、X射线摄影尺ZA808R  300  1把  11、骨刀JQ2707RB  200*20、弧形、单斜刃  1把  12、骨刀 ZQ1637R 270*25   3把   13、骨刀ZQ1633R 270*12  2把   14、单关节咬骨钳 ZK642R 180*4 直 3把    15、双关节咬骨钳 ZK588R/RNH 240*5 直头  双关节 2把   16、钢针剪ZK276R 240*2.5   1把   17、深部创口钩ZT438R 240*65*54 圆柄、五爪  2把  18、软骨钳 ZQ1158R 200、直  4把    19、止血钳ZH650R/RB  240，直有钩   4把   20、深部创口钩（肌肉拉钩）ZT411R 250*35*32,扁柄，四爪  4把   21、深部创口钩（肌肉拉钩）ZT414R 250*65*42,扁柄，四爪  4把 。</w:t>
      </w:r>
    </w:p>
    <w:p>
      <w:p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4YmQ1NDljY2U4YmUwMWNlZDliYTlhNzY3YjMzMjYifQ=="/>
  </w:docVars>
  <w:rsids>
    <w:rsidRoot w:val="00000000"/>
    <w:rsid w:val="04612A71"/>
    <w:rsid w:val="12382E67"/>
    <w:rsid w:val="12AF478D"/>
    <w:rsid w:val="13FF0CE2"/>
    <w:rsid w:val="467E7ADD"/>
    <w:rsid w:val="4EA74744"/>
    <w:rsid w:val="59387436"/>
    <w:rsid w:val="6172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2024-03-20T03:13:00Z</dcterms:created>
  <dc:creator>Administrator</dc:creator>
  <cp:lastModifiedBy>晴儿妈</cp:lastModifiedBy>
  <cp:lastPrinted>2024-03-20T10:00:00Z</cp:lastPrinted>
  <dcterms:modified xsi:type="dcterms:W3CDTF">2024-04-17T11:13:58Z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D964BE0908A9461FBBD3276034F4463E_13</vt:lpwstr>
  </property>
</Properties>
</file>