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FCEF" w14:textId="727E7065" w:rsidR="005B6306" w:rsidRPr="005B6306" w:rsidRDefault="005B6306" w:rsidP="00A81C5D">
      <w:pPr>
        <w:jc w:val="left"/>
        <w:rPr>
          <w:b/>
          <w:bCs/>
          <w:sz w:val="24"/>
        </w:rPr>
      </w:pPr>
      <w:r w:rsidRPr="005B6306">
        <w:rPr>
          <w:rFonts w:hint="eastAsia"/>
          <w:b/>
          <w:bCs/>
          <w:sz w:val="24"/>
        </w:rPr>
        <w:t>买家留言</w:t>
      </w:r>
    </w:p>
    <w:p w14:paraId="2BA45FBE" w14:textId="503A32A1" w:rsidR="00A81C5D" w:rsidRDefault="00A81C5D" w:rsidP="00A81C5D">
      <w:pPr>
        <w:jc w:val="left"/>
      </w:pPr>
      <w:r>
        <w:t>1、供应商在报价前必须与我单位相关负责人联系，确认参数</w:t>
      </w:r>
      <w:r w:rsidR="005B6306">
        <w:rPr>
          <w:rFonts w:hint="eastAsia"/>
        </w:rPr>
        <w:t>及</w:t>
      </w:r>
      <w:r>
        <w:t>要求符合我单位需要，公告发布之日起2日向甲方提供样品</w:t>
      </w:r>
      <w:r>
        <w:rPr>
          <w:rFonts w:hint="eastAsia"/>
        </w:rPr>
        <w:t>进行产品测评</w:t>
      </w:r>
      <w:r>
        <w:t>。甲方收到样品合格后方为有效竞价，否则</w:t>
      </w:r>
      <w:r w:rsidR="005B6306">
        <w:rPr>
          <w:rFonts w:hint="eastAsia"/>
        </w:rPr>
        <w:t>为无效竞价</w:t>
      </w:r>
      <w:r>
        <w:t>。                                                                                                                                                 2、采购货物送货上门，不接受快递、物流代送代取，采购设备需上门实地安装调试并教学，服装需专业人员上门量体</w:t>
      </w:r>
      <w:r>
        <w:rPr>
          <w:rFonts w:hint="eastAsia"/>
        </w:rPr>
        <w:t>。</w:t>
      </w:r>
    </w:p>
    <w:p w14:paraId="442635DB" w14:textId="1E58FE24" w:rsidR="00A81C5D" w:rsidRDefault="00A81C5D" w:rsidP="00A81C5D">
      <w:pPr>
        <w:jc w:val="left"/>
      </w:pPr>
      <w:r>
        <w:t>3、</w:t>
      </w:r>
      <w:r>
        <w:rPr>
          <w:rFonts w:hint="eastAsia"/>
        </w:rPr>
        <w:t xml:space="preserve"> 竞价报价</w:t>
      </w:r>
      <w:r w:rsidR="005B6306">
        <w:rPr>
          <w:rFonts w:hint="eastAsia"/>
        </w:rPr>
        <w:t>时</w:t>
      </w:r>
      <w:r>
        <w:rPr>
          <w:rFonts w:hint="eastAsia"/>
        </w:rPr>
        <w:t>需附上采购方出具的资格审査确认书</w:t>
      </w:r>
      <w:r>
        <w:t xml:space="preserve"> </w:t>
      </w:r>
      <w:r>
        <w:rPr>
          <w:rFonts w:hint="eastAsia"/>
        </w:rPr>
        <w:t>，</w:t>
      </w:r>
      <w:r>
        <w:t>提供</w:t>
      </w:r>
      <w:r w:rsidR="00814061">
        <w:rPr>
          <w:rFonts w:hint="eastAsia"/>
        </w:rPr>
        <w:t>厂家</w:t>
      </w:r>
      <w:r>
        <w:rPr>
          <w:rFonts w:hint="eastAsia"/>
        </w:rPr>
        <w:t>产品</w:t>
      </w:r>
      <w:r>
        <w:t>检测报告，</w:t>
      </w:r>
      <w:r w:rsidR="00C56CCD">
        <w:rPr>
          <w:rFonts w:hint="eastAsia"/>
        </w:rPr>
        <w:t>为保证产品质量及售后保障，</w:t>
      </w:r>
      <w:r w:rsidR="00814061" w:rsidRPr="00814061">
        <w:t>手持多光谱夜视仪</w:t>
      </w:r>
      <w:r w:rsidR="00814061">
        <w:rPr>
          <w:rFonts w:hint="eastAsia"/>
        </w:rPr>
        <w:t>需提供</w:t>
      </w:r>
      <w:r w:rsidR="00814061" w:rsidRPr="00814061">
        <w:rPr>
          <w:rFonts w:hint="eastAsia"/>
        </w:rPr>
        <w:t>产</w:t>
      </w:r>
      <w:r w:rsidR="00814061" w:rsidRPr="00814061">
        <w:t>品生产厂商的授权售后服务承诺书</w:t>
      </w:r>
      <w:r w:rsidR="00814061">
        <w:rPr>
          <w:rFonts w:hint="eastAsia"/>
        </w:rPr>
        <w:t>，</w:t>
      </w:r>
      <w:r>
        <w:t>营业执照</w:t>
      </w:r>
      <w:r>
        <w:rPr>
          <w:rFonts w:hint="eastAsia"/>
        </w:rPr>
        <w:t>等公司相关证书</w:t>
      </w:r>
      <w:r>
        <w:t>复印件，</w:t>
      </w:r>
      <w:r>
        <w:rPr>
          <w:rFonts w:hint="eastAsia"/>
        </w:rPr>
        <w:t>无上述的报价文件，采购人有权不予采购。</w:t>
      </w:r>
    </w:p>
    <w:p w14:paraId="08ECEBE0" w14:textId="292E242E" w:rsidR="00A81C5D" w:rsidRDefault="00A81C5D" w:rsidP="00A81C5D">
      <w:pPr>
        <w:jc w:val="left"/>
      </w:pPr>
      <w:r>
        <w:t>4、</w:t>
      </w:r>
      <w:r w:rsidR="005B6306">
        <w:rPr>
          <w:rFonts w:hint="eastAsia"/>
        </w:rPr>
        <w:t>供货商所提供的货物品种，型号，规格，技术参数，质量不符合合同采购文件规定标准的，采购方有权拒收该货物。</w:t>
      </w:r>
      <w:r>
        <w:rPr>
          <w:rFonts w:hint="eastAsia"/>
        </w:rPr>
        <w:t>供</w:t>
      </w:r>
      <w:r>
        <w:t>货时间要求：5日内</w:t>
      </w:r>
      <w:r>
        <w:rPr>
          <w:rFonts w:hint="eastAsia"/>
        </w:rPr>
        <w:t>一次性</w:t>
      </w:r>
      <w:r>
        <w:t>供货，</w:t>
      </w:r>
      <w:r>
        <w:rPr>
          <w:rFonts w:hint="eastAsia"/>
        </w:rPr>
        <w:t>不能按时完成供货的供货商谨慎报价。</w:t>
      </w:r>
      <w:r>
        <w:t>本地必须要有售后，质保期间对设备免费检测保养维护，后期设备出现技术疑难，需4小时内实地解决。</w:t>
      </w:r>
    </w:p>
    <w:p w14:paraId="46339C55" w14:textId="1D52D3A8" w:rsidR="00A81C5D" w:rsidRDefault="00FC6A62" w:rsidP="00FC6A62">
      <w:pPr>
        <w:jc w:val="left"/>
      </w:pPr>
      <w:r>
        <w:t>5、投标供应商必须提供满足参数的产品和商务要求，对不能满足要求或虚假响应的供应商视为恶意竞标，将上报监管部门予以处罚和列入政采云平台黑名单。</w:t>
      </w:r>
      <w:r w:rsidR="00A81C5D">
        <w:t xml:space="preserve">                                                                                  </w:t>
      </w:r>
    </w:p>
    <w:p w14:paraId="467D435E" w14:textId="1A5117F4" w:rsidR="00AC77F1" w:rsidRPr="00FC6A62" w:rsidRDefault="00FC6A62" w:rsidP="00A81C5D">
      <w:pPr>
        <w:rPr>
          <w:b/>
          <w:bCs/>
          <w:sz w:val="24"/>
        </w:rPr>
      </w:pPr>
      <w:r w:rsidRPr="00FC6A62">
        <w:rPr>
          <w:rFonts w:hint="eastAsia"/>
          <w:b/>
          <w:bCs/>
          <w:sz w:val="24"/>
        </w:rPr>
        <w:t>不能满足采购方要求，无法准时交货的中标供应商，顺延至下一家供应商。</w:t>
      </w:r>
    </w:p>
    <w:sectPr w:rsidR="00AC77F1" w:rsidRPr="00FC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5D"/>
    <w:rsid w:val="002C1D3E"/>
    <w:rsid w:val="005B6306"/>
    <w:rsid w:val="00814061"/>
    <w:rsid w:val="009D3ADC"/>
    <w:rsid w:val="00A81C5D"/>
    <w:rsid w:val="00AC77F1"/>
    <w:rsid w:val="00C05A31"/>
    <w:rsid w:val="00C56CCD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3EB73"/>
  <w15:chartTrackingRefBased/>
  <w15:docId w15:val="{9117007D-BC96-7441-A1DE-5DC2A136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2024-04-09T06:18:00Z</dcterms:created>
  <dcterms:modified xsi:type="dcterms:W3CDTF">2024-04-10T06:25:00Z</dcterms:modified>
</cp:coreProperties>
</file>