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6ED91">
      <w:pPr>
        <w:rPr>
          <w:rFonts w:hint="default" w:ascii="楷体" w:hAnsi="楷体" w:eastAsia="楷体" w:cs="楷体"/>
          <w:sz w:val="28"/>
          <w:szCs w:val="28"/>
          <w:lang w:val="en-US"/>
        </w:rPr>
      </w:pPr>
      <w:r>
        <w:rPr>
          <w:rFonts w:hint="eastAsia" w:ascii="楷体" w:hAnsi="楷体" w:eastAsia="楷体" w:cs="楷体"/>
          <w:sz w:val="28"/>
          <w:szCs w:val="28"/>
        </w:rPr>
        <w:t>1．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 w:bidi="ar"/>
        </w:rPr>
        <w:t>支持新疆自治区社会保障卡、兵团社会保障卡、就诊卡、二代居民身份证信息读写，兼容其他接触式IC卡和非接触式IC卡，同时提供新疆自治区社会保障卡、兵团社会保障卡、院内就诊卡、二代居民身份证判断动态链接库文件。</w:t>
      </w:r>
    </w:p>
    <w:p w14:paraId="18C41A6D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2．非接触式支持符合ISO14443TypeA标准的IC卡，射频感应距离为0-5cm，无盲区，读写防冲突；</w:t>
      </w:r>
    </w:p>
    <w:p w14:paraId="29DCDA6F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3．接触式支持符合ISO7816标准的IC卡，卡座插拔卡寿命≥16万次；</w:t>
      </w:r>
    </w:p>
    <w:p w14:paraId="33270B9C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4．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支持</w:t>
      </w:r>
      <w:r>
        <w:rPr>
          <w:rFonts w:hint="eastAsia" w:ascii="楷体" w:hAnsi="楷体" w:eastAsia="楷体" w:cs="楷体"/>
          <w:sz w:val="28"/>
          <w:szCs w:val="28"/>
        </w:rPr>
        <w:t>磁条卡的读写功能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;</w:t>
      </w:r>
    </w:p>
    <w:p w14:paraId="472A8169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5.</w:t>
      </w:r>
      <w:r>
        <w:rPr>
          <w:rFonts w:hint="eastAsia" w:ascii="楷体" w:hAnsi="楷体" w:eastAsia="楷体" w:cs="楷体"/>
          <w:sz w:val="28"/>
          <w:szCs w:val="28"/>
        </w:rPr>
        <w:t>支持扫一维码、二维码功能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;</w:t>
      </w:r>
    </w:p>
    <w:p w14:paraId="693E4430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6.</w:t>
      </w:r>
      <w:r>
        <w:rPr>
          <w:rFonts w:hint="eastAsia" w:ascii="楷体" w:hAnsi="楷体" w:eastAsia="楷体" w:cs="楷体"/>
          <w:sz w:val="28"/>
          <w:szCs w:val="28"/>
        </w:rPr>
        <w:t>≥4个符合GSM11.11标准的SAM卡座；</w:t>
      </w:r>
    </w:p>
    <w:p w14:paraId="653B0BA8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sz w:val="28"/>
          <w:szCs w:val="28"/>
        </w:rPr>
        <w:t>．PC通信接口支持RS232或者USB，其中USB采用免驱动技术，支持带电热插拔；</w:t>
      </w:r>
    </w:p>
    <w:p w14:paraId="44C50480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sz w:val="28"/>
          <w:szCs w:val="28"/>
        </w:rPr>
        <w:t>．有醒目的读卡区域标示；</w:t>
      </w:r>
    </w:p>
    <w:p w14:paraId="5B1C8A2A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28"/>
        </w:rPr>
        <w:t>．≥4个LED指示灯；</w:t>
      </w:r>
    </w:p>
    <w:p w14:paraId="50D9B6C5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10.外形规格175*95*50mm</w:t>
      </w:r>
    </w:p>
    <w:p w14:paraId="47331F70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11</w:t>
      </w:r>
      <w:r>
        <w:rPr>
          <w:rFonts w:hint="eastAsia" w:ascii="楷体" w:hAnsi="楷体" w:eastAsia="楷体" w:cs="楷体"/>
          <w:sz w:val="28"/>
          <w:szCs w:val="28"/>
        </w:rPr>
        <w:t>．蜂鸣器，对读卡器进行操作时有提示声；</w:t>
      </w:r>
    </w:p>
    <w:p w14:paraId="1C197C57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12</w:t>
      </w:r>
      <w:r>
        <w:rPr>
          <w:rFonts w:hint="eastAsia" w:ascii="楷体" w:hAnsi="楷体" w:eastAsia="楷体" w:cs="楷体"/>
          <w:sz w:val="28"/>
          <w:szCs w:val="28"/>
        </w:rPr>
        <w:t>．防滑设计；</w:t>
      </w:r>
    </w:p>
    <w:p w14:paraId="37AF1EBF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>．需外接密码键盘，通讯接口为可插拔的接口，以便于密码键盘和读卡器单独维修方便；</w:t>
      </w:r>
    </w:p>
    <w:p w14:paraId="44607EE6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</w:rPr>
        <w:t>．支持Windows XP，Windows 7、8、10，LINUX系列等操作系统；</w:t>
      </w:r>
    </w:p>
    <w:p w14:paraId="1B7B4B5E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．提供统一的读写动态链接库，支持多操作系统和多语言开发平台；</w:t>
      </w:r>
    </w:p>
    <w:p w14:paraId="2150928E">
      <w:pPr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 w:cs="楷体"/>
          <w:sz w:val="28"/>
          <w:szCs w:val="28"/>
        </w:rPr>
        <w:t>．该产品必须支持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新疆</w:t>
      </w:r>
      <w:r>
        <w:rPr>
          <w:rFonts w:hint="eastAsia" w:ascii="楷体" w:hAnsi="楷体" w:eastAsia="楷体" w:cs="楷体"/>
          <w:sz w:val="28"/>
          <w:szCs w:val="28"/>
        </w:rPr>
        <w:t>社会保障卡的全业务应用。</w:t>
      </w:r>
      <w:bookmarkStart w:id="0" w:name="_GoBack"/>
      <w:bookmarkEnd w:id="0"/>
    </w:p>
    <w:p w14:paraId="625FA042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sz w:val="28"/>
          <w:szCs w:val="28"/>
        </w:rPr>
        <w:t>．该产品须通过银行卡检测中心《PBOC3.0非接触IC卡支付终端通讯协议测试》和PBOC3.0借记/贷记终端Level1检测认证（须提供检测报告的复印件），所投产品和过检设备的型号和外观必须一致；</w:t>
      </w:r>
    </w:p>
    <w:p w14:paraId="6AB9411E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sz w:val="28"/>
          <w:szCs w:val="28"/>
        </w:rPr>
        <w:t>．该产品须具备国家人力资源和社会保障部资格认证，具有《社会保障卡读写器检测报告》、具有国家跨省异地就医《社会保障卡读写终端接口检测报告》（须提供检测报告复印件）；</w:t>
      </w:r>
    </w:p>
    <w:p w14:paraId="156F1819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19</w:t>
      </w:r>
      <w:r>
        <w:rPr>
          <w:rFonts w:hint="eastAsia" w:ascii="楷体" w:hAnsi="楷体" w:eastAsia="楷体" w:cs="楷体"/>
          <w:sz w:val="28"/>
          <w:szCs w:val="28"/>
        </w:rPr>
        <w:t>．该产品须具备国家卫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健</w:t>
      </w:r>
      <w:r>
        <w:rPr>
          <w:rFonts w:hint="eastAsia" w:ascii="楷体" w:hAnsi="楷体" w:eastAsia="楷体" w:cs="楷体"/>
          <w:sz w:val="28"/>
          <w:szCs w:val="28"/>
        </w:rPr>
        <w:t>委颁发的居民健康卡产品备案证书，证书须在有效期内（须提供证书复印件）；</w:t>
      </w:r>
    </w:p>
    <w:p w14:paraId="7447B985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</w:t>
      </w:r>
      <w:r>
        <w:rPr>
          <w:rFonts w:hint="eastAsia" w:ascii="楷体" w:hAnsi="楷体" w:eastAsia="楷体" w:cs="楷体"/>
          <w:sz w:val="28"/>
          <w:szCs w:val="28"/>
        </w:rPr>
        <w:t>．提供原厂商授权书（须提供原厂商授权书复印件）。</w:t>
      </w:r>
    </w:p>
    <w:p w14:paraId="5DE1B309">
      <w:pPr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21. 提供相应的社会保障PSAM卡。</w:t>
      </w:r>
    </w:p>
    <w:p w14:paraId="08E12BD2">
      <w:pPr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22.中标单位必须提供售后承诺书，保证三个工作日内将产品送到甲方指定地点安装，并对设备及医保刷卡进行调试。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729BB"/>
    <w:rsid w:val="161F1338"/>
    <w:rsid w:val="208F390B"/>
    <w:rsid w:val="2B4857E7"/>
    <w:rsid w:val="3BB1650D"/>
    <w:rsid w:val="3CE248D9"/>
    <w:rsid w:val="3D755C42"/>
    <w:rsid w:val="3FA452A0"/>
    <w:rsid w:val="440C7035"/>
    <w:rsid w:val="44CD36B5"/>
    <w:rsid w:val="4CF201C7"/>
    <w:rsid w:val="5DE138D7"/>
    <w:rsid w:val="5DED0FCD"/>
    <w:rsid w:val="693E26E9"/>
    <w:rsid w:val="6C3A0503"/>
    <w:rsid w:val="703E2F95"/>
    <w:rsid w:val="70984B43"/>
    <w:rsid w:val="78EB6B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771</Words>
  <Characters>885</Characters>
  <Lines>0</Lines>
  <Paragraphs>0</Paragraphs>
  <TotalTime>0</TotalTime>
  <ScaleCrop>false</ScaleCrop>
  <LinksUpToDate>false</LinksUpToDate>
  <CharactersWithSpaces>888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2025-02-17T05:14:00Z</cp:lastPrinted>
  <dcterms:modified xsi:type="dcterms:W3CDTF">2025-02-17T06:19:42Z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A52B2135B8D2459EB7FECDAB2FF6CAEF_13</vt:lpwstr>
  </property>
  <property fmtid="{D5CDD505-2E9C-101B-9397-08002B2CF9AE}" pid="4" name="KSOTemplateDocerSaveRecord">
    <vt:lpwstr>eyJoZGlkIjoiYjhkNTEzYTI2YWFjYTBhODVkODViYzYyNDEyM2U4MzIifQ==</vt:lpwstr>
  </property>
</Properties>
</file>