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C83E">
      <w:pPr>
        <w:spacing w:line="244" w:lineRule="auto"/>
        <w:rPr>
          <w:rFonts w:ascii="Arial"/>
          <w:sz w:val="21"/>
        </w:rPr>
      </w:pPr>
    </w:p>
    <w:p w14:paraId="06FF2629">
      <w:pPr>
        <w:spacing w:line="244" w:lineRule="auto"/>
        <w:rPr>
          <w:rFonts w:ascii="Arial"/>
          <w:sz w:val="21"/>
        </w:rPr>
      </w:pPr>
    </w:p>
    <w:p w14:paraId="249E88A9">
      <w:pPr>
        <w:spacing w:line="244" w:lineRule="auto"/>
        <w:rPr>
          <w:rFonts w:ascii="Arial"/>
          <w:sz w:val="21"/>
        </w:rPr>
      </w:pPr>
    </w:p>
    <w:p w14:paraId="52E81763">
      <w:pPr>
        <w:spacing w:line="244" w:lineRule="auto"/>
        <w:rPr>
          <w:rFonts w:ascii="Arial"/>
          <w:sz w:val="21"/>
        </w:rPr>
      </w:pPr>
    </w:p>
    <w:p w14:paraId="7201EAAB">
      <w:pPr>
        <w:spacing w:line="245" w:lineRule="auto"/>
        <w:rPr>
          <w:rFonts w:ascii="Arial"/>
          <w:sz w:val="21"/>
        </w:rPr>
      </w:pPr>
    </w:p>
    <w:p w14:paraId="7382432C">
      <w:pPr>
        <w:spacing w:line="245" w:lineRule="auto"/>
        <w:rPr>
          <w:rFonts w:ascii="Arial"/>
          <w:sz w:val="21"/>
        </w:rPr>
      </w:pPr>
    </w:p>
    <w:p w14:paraId="1F059B40">
      <w:pPr>
        <w:spacing w:line="245" w:lineRule="auto"/>
        <w:rPr>
          <w:rFonts w:ascii="Arial"/>
          <w:sz w:val="21"/>
        </w:rPr>
      </w:pPr>
    </w:p>
    <w:p w14:paraId="7E17CCB3">
      <w:pPr>
        <w:spacing w:line="245" w:lineRule="auto"/>
        <w:rPr>
          <w:rFonts w:ascii="Arial"/>
          <w:sz w:val="21"/>
        </w:rPr>
      </w:pPr>
    </w:p>
    <w:p w14:paraId="480034C0">
      <w:pPr>
        <w:spacing w:line="245" w:lineRule="auto"/>
        <w:rPr>
          <w:rFonts w:ascii="Arial"/>
          <w:sz w:val="21"/>
        </w:rPr>
      </w:pPr>
    </w:p>
    <w:p w14:paraId="65CC6462">
      <w:pPr>
        <w:spacing w:line="245" w:lineRule="auto"/>
        <w:rPr>
          <w:rFonts w:ascii="Arial"/>
          <w:sz w:val="21"/>
        </w:rPr>
      </w:pPr>
    </w:p>
    <w:p w14:paraId="7886E53C">
      <w:pPr>
        <w:spacing w:line="245" w:lineRule="auto"/>
        <w:rPr>
          <w:rFonts w:ascii="Arial"/>
          <w:sz w:val="21"/>
        </w:rPr>
      </w:pPr>
    </w:p>
    <w:p w14:paraId="45458EF6">
      <w:pPr>
        <w:spacing w:line="245" w:lineRule="auto"/>
        <w:rPr>
          <w:rFonts w:ascii="Arial"/>
          <w:sz w:val="21"/>
        </w:rPr>
      </w:pPr>
    </w:p>
    <w:p w14:paraId="6EE4763C">
      <w:pPr>
        <w:spacing w:line="245" w:lineRule="auto"/>
        <w:rPr>
          <w:rFonts w:ascii="Arial"/>
          <w:sz w:val="21"/>
        </w:rPr>
      </w:pPr>
    </w:p>
    <w:p w14:paraId="756BCF5B">
      <w:pPr>
        <w:spacing w:before="153" w:line="223" w:lineRule="auto"/>
        <w:ind w:left="2767"/>
        <w:outlineLvl w:val="0"/>
        <w:rPr>
          <w:rFonts w:ascii="宋体" w:hAnsi="宋体" w:eastAsia="宋体" w:cs="宋体"/>
          <w:sz w:val="47"/>
          <w:szCs w:val="47"/>
        </w:rPr>
      </w:pPr>
      <w:r>
        <w:rPr>
          <w:rFonts w:ascii="宋体" w:hAnsi="宋体" w:eastAsia="宋体" w:cs="宋体"/>
          <w:spacing w:val="3"/>
          <w:sz w:val="47"/>
          <w:szCs w:val="47"/>
        </w:rPr>
        <w:t>医保码一码付</w:t>
      </w:r>
      <w:r>
        <w:rPr>
          <w:rFonts w:ascii="宋体" w:hAnsi="宋体" w:eastAsia="宋体" w:cs="宋体"/>
          <w:spacing w:val="4"/>
          <w:sz w:val="47"/>
          <w:szCs w:val="47"/>
        </w:rPr>
        <w:t>接入规范</w:t>
      </w:r>
      <w:r>
        <w:rPr>
          <w:rFonts w:ascii="宋体" w:hAnsi="宋体" w:eastAsia="宋体" w:cs="宋体"/>
          <w:spacing w:val="-105"/>
          <w:sz w:val="47"/>
          <w:szCs w:val="47"/>
        </w:rPr>
        <w:t xml:space="preserve"> </w:t>
      </w:r>
      <w:r>
        <w:rPr>
          <w:rFonts w:ascii="宋体" w:hAnsi="宋体" w:eastAsia="宋体" w:cs="宋体"/>
          <w:spacing w:val="4"/>
          <w:sz w:val="47"/>
          <w:szCs w:val="47"/>
        </w:rPr>
        <w:t>V1.0</w:t>
      </w:r>
      <w:r>
        <w:rPr>
          <w:rFonts w:ascii="宋体" w:hAnsi="宋体" w:eastAsia="宋体" w:cs="宋体"/>
          <w:sz w:val="47"/>
          <w:szCs w:val="47"/>
        </w:rPr>
        <w:t xml:space="preserve">  </w:t>
      </w:r>
    </w:p>
    <w:p w14:paraId="4E1126B3">
      <w:pPr>
        <w:spacing w:before="82" w:line="282" w:lineRule="auto"/>
        <w:ind w:left="2271" w:right="2273" w:firstLine="1580" w:firstLineChars="494"/>
        <w:rPr>
          <w:rFonts w:hint="eastAsia" w:eastAsia="宋体"/>
          <w:lang w:eastAsia="zh-CN"/>
        </w:rPr>
        <w:sectPr>
          <w:headerReference r:id="rId5" w:type="default"/>
          <w:footerReference r:id="rId6" w:type="default"/>
          <w:pgSz w:w="11906" w:h="16839"/>
          <w:pgMar w:top="0" w:right="0" w:bottom="0" w:left="0" w:header="0" w:footer="0" w:gutter="0"/>
          <w:cols w:space="720" w:num="1"/>
        </w:sectPr>
      </w:pPr>
      <w:r>
        <w:rPr>
          <w:rFonts w:ascii="宋体" w:hAnsi="宋体" w:eastAsia="宋体" w:cs="宋体"/>
          <w:spacing w:val="5"/>
          <w:sz w:val="31"/>
          <w:szCs w:val="31"/>
        </w:rPr>
        <w:t>（定点医药机构信息系统</w:t>
      </w:r>
      <w:r>
        <w:rPr>
          <w:rFonts w:hint="eastAsia" w:ascii="宋体" w:hAnsi="宋体" w:eastAsia="宋体" w:cs="宋体"/>
          <w:spacing w:val="5"/>
          <w:sz w:val="31"/>
          <w:szCs w:val="31"/>
          <w:lang w:eastAsia="zh-CN"/>
        </w:rPr>
        <w:t>）</w:t>
      </w:r>
    </w:p>
    <w:p w14:paraId="28154B0B">
      <w:pPr>
        <w:pStyle w:val="6"/>
        <w:spacing w:line="443" w:lineRule="auto"/>
      </w:pPr>
    </w:p>
    <w:p w14:paraId="221DC428">
      <w:pPr>
        <w:spacing w:before="59" w:line="185" w:lineRule="auto"/>
        <w:ind w:right="13"/>
        <w:jc w:val="both"/>
        <w:rPr>
          <w:rFonts w:ascii="宋体" w:hAnsi="宋体" w:eastAsia="宋体" w:cs="宋体"/>
          <w:sz w:val="18"/>
          <w:szCs w:val="18"/>
        </w:rPr>
      </w:pPr>
    </w:p>
    <w:p w14:paraId="67F659FE">
      <w:pPr>
        <w:pStyle w:val="6"/>
        <w:spacing w:line="321" w:lineRule="auto"/>
      </w:pPr>
    </w:p>
    <w:p w14:paraId="0A173CFC">
      <w:pPr>
        <w:pStyle w:val="6"/>
        <w:spacing w:line="322" w:lineRule="auto"/>
      </w:pPr>
    </w:p>
    <w:p w14:paraId="1148F78F">
      <w:pPr>
        <w:spacing w:before="101" w:line="225" w:lineRule="auto"/>
        <w:jc w:val="center"/>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29"/>
          <w:sz w:val="31"/>
          <w:szCs w:val="31"/>
        </w:rPr>
        <w:t xml:space="preserve"> </w:t>
      </w:r>
      <w:r>
        <w:rPr>
          <w:rFonts w:ascii="宋体" w:hAnsi="宋体" w:eastAsia="宋体" w:cs="宋体"/>
          <w:b/>
          <w:bCs/>
          <w:spacing w:val="-36"/>
          <w:sz w:val="31"/>
          <w:szCs w:val="31"/>
        </w:rPr>
        <w:t>次</w:t>
      </w:r>
    </w:p>
    <w:sdt>
      <w:sdtPr>
        <w:rPr>
          <w:rFonts w:ascii="Arial" w:hAnsi="Arial" w:eastAsia="Arial" w:cs="Arial"/>
          <w:sz w:val="21"/>
          <w:szCs w:val="21"/>
        </w:rPr>
        <w:id w:val="147479018"/>
        <w:docPartObj>
          <w:docPartGallery w:val="Table of Contents"/>
          <w:docPartUnique/>
        </w:docPartObj>
      </w:sdtPr>
      <w:sdtEndPr>
        <w:rPr>
          <w:rFonts w:ascii="Calibri" w:hAnsi="Calibri" w:eastAsia="Calibri" w:cs="Calibri"/>
          <w:sz w:val="19"/>
          <w:szCs w:val="19"/>
        </w:rPr>
      </w:sdtEndPr>
      <w:sdtContent>
        <w:p w14:paraId="3243C8BA">
          <w:pPr>
            <w:tabs>
              <w:tab w:val="right" w:leader="dot" w:pos="8307"/>
            </w:tabs>
            <w:spacing w:before="270" w:line="227" w:lineRule="auto"/>
            <w:ind w:left="422"/>
            <w:jc w:val="center"/>
            <w:rPr>
              <w:rFonts w:ascii="Calibri" w:hAnsi="Calibri" w:eastAsia="Calibri" w:cs="Calibri"/>
              <w:sz w:val="19"/>
              <w:szCs w:val="19"/>
            </w:rPr>
          </w:pPr>
          <w:bookmarkStart w:id="1" w:name="bookmark2"/>
          <w:bookmarkEnd w:id="1"/>
          <w:r>
            <w:fldChar w:fldCharType="begin"/>
          </w:r>
          <w:r>
            <w:instrText xml:space="preserve"> HYPERLINK \l "bookmark3" </w:instrText>
          </w:r>
          <w:r>
            <w:fldChar w:fldCharType="separate"/>
          </w:r>
          <w:r>
            <w:rPr>
              <w:rFonts w:ascii="宋体" w:hAnsi="宋体" w:eastAsia="宋体" w:cs="宋体"/>
              <w:b/>
              <w:bCs/>
              <w:spacing w:val="2"/>
              <w:sz w:val="19"/>
              <w:szCs w:val="19"/>
            </w:rPr>
            <w:t>第</w:t>
          </w:r>
          <w:r>
            <w:rPr>
              <w:rFonts w:ascii="宋体" w:hAnsi="宋体" w:eastAsia="宋体" w:cs="宋体"/>
              <w:spacing w:val="-26"/>
              <w:sz w:val="19"/>
              <w:szCs w:val="19"/>
            </w:rPr>
            <w:t xml:space="preserve"> </w:t>
          </w:r>
          <w:r>
            <w:rPr>
              <w:rFonts w:ascii="Calibri" w:hAnsi="Calibri" w:eastAsia="Calibri" w:cs="Calibri"/>
              <w:b/>
              <w:bCs/>
              <w:spacing w:val="2"/>
              <w:sz w:val="19"/>
              <w:szCs w:val="19"/>
            </w:rPr>
            <w:t>1</w:t>
          </w:r>
          <w:r>
            <w:rPr>
              <w:rFonts w:ascii="Calibri" w:hAnsi="Calibri" w:eastAsia="Calibri" w:cs="Calibri"/>
              <w:b/>
              <w:bCs/>
              <w:spacing w:val="23"/>
              <w:sz w:val="19"/>
              <w:szCs w:val="19"/>
            </w:rPr>
            <w:t xml:space="preserve"> </w:t>
          </w:r>
          <w:r>
            <w:rPr>
              <w:rFonts w:ascii="宋体" w:hAnsi="宋体" w:eastAsia="宋体" w:cs="宋体"/>
              <w:b/>
              <w:bCs/>
              <w:spacing w:val="2"/>
              <w:sz w:val="19"/>
              <w:szCs w:val="19"/>
            </w:rPr>
            <w:t>章</w:t>
          </w:r>
          <w:r>
            <w:rPr>
              <w:rFonts w:ascii="宋体" w:hAnsi="宋体" w:eastAsia="宋体" w:cs="宋体"/>
              <w:spacing w:val="16"/>
              <w:sz w:val="19"/>
              <w:szCs w:val="19"/>
            </w:rPr>
            <w:t xml:space="preserve">    </w:t>
          </w:r>
          <w:r>
            <w:rPr>
              <w:rFonts w:ascii="宋体" w:hAnsi="宋体" w:eastAsia="宋体" w:cs="宋体"/>
              <w:b/>
              <w:bCs/>
              <w:spacing w:val="2"/>
              <w:sz w:val="19"/>
              <w:szCs w:val="19"/>
            </w:rPr>
            <w:t>服务调用规范</w:t>
          </w:r>
          <w:r>
            <w:rPr>
              <w:rFonts w:ascii="宋体" w:hAnsi="宋体" w:eastAsia="宋体" w:cs="宋体"/>
              <w:spacing w:val="-53"/>
              <w:sz w:val="19"/>
              <w:szCs w:val="19"/>
            </w:rPr>
            <w:t xml:space="preserve"> </w:t>
          </w:r>
          <w:r>
            <w:rPr>
              <w:rFonts w:ascii="宋体" w:hAnsi="宋体" w:eastAsia="宋体" w:cs="宋体"/>
              <w:sz w:val="19"/>
              <w:szCs w:val="19"/>
            </w:rPr>
            <w:tab/>
          </w:r>
          <w:r>
            <w:rPr>
              <w:rFonts w:ascii="Calibri" w:hAnsi="Calibri" w:eastAsia="Calibri" w:cs="Calibri"/>
              <w:b/>
              <w:bCs/>
              <w:spacing w:val="16"/>
              <w:sz w:val="19"/>
              <w:szCs w:val="19"/>
            </w:rPr>
            <w:t>1</w:t>
          </w:r>
          <w:r>
            <w:rPr>
              <w:rFonts w:ascii="Calibri" w:hAnsi="Calibri" w:eastAsia="Calibri" w:cs="Calibri"/>
              <w:b/>
              <w:bCs/>
              <w:spacing w:val="16"/>
              <w:sz w:val="19"/>
              <w:szCs w:val="19"/>
            </w:rPr>
            <w:fldChar w:fldCharType="end"/>
          </w:r>
        </w:p>
        <w:p w14:paraId="466FCD5F">
          <w:pPr>
            <w:tabs>
              <w:tab w:val="right" w:leader="dot" w:pos="8310"/>
            </w:tabs>
            <w:spacing w:before="198" w:line="193" w:lineRule="auto"/>
            <w:ind w:left="671"/>
            <w:jc w:val="center"/>
            <w:rPr>
              <w:rFonts w:ascii="Calibri" w:hAnsi="Calibri" w:eastAsia="Calibri" w:cs="Calibri"/>
              <w:sz w:val="19"/>
              <w:szCs w:val="19"/>
            </w:rPr>
          </w:pPr>
          <w:bookmarkStart w:id="2" w:name="bookmark4"/>
          <w:bookmarkEnd w:id="2"/>
          <w:r>
            <w:fldChar w:fldCharType="begin"/>
          </w:r>
          <w:r>
            <w:instrText xml:space="preserve"> HYPERLINK \l "bookmark5" </w:instrText>
          </w:r>
          <w:r>
            <w:fldChar w:fldCharType="separate"/>
          </w:r>
          <w:r>
            <w:rPr>
              <w:rFonts w:ascii="Calibri" w:hAnsi="Calibri" w:eastAsia="Calibri" w:cs="Calibri"/>
              <w:spacing w:val="2"/>
              <w:sz w:val="19"/>
              <w:szCs w:val="19"/>
            </w:rPr>
            <w:t xml:space="preserve">1.1       </w:t>
          </w:r>
          <w:r>
            <w:rPr>
              <w:rFonts w:ascii="宋体" w:hAnsi="宋体" w:eastAsia="宋体" w:cs="宋体"/>
              <w:spacing w:val="2"/>
              <w:sz w:val="19"/>
              <w:szCs w:val="19"/>
            </w:rPr>
            <w:t>接口规则</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57"/>
              <w:sz w:val="19"/>
              <w:szCs w:val="19"/>
            </w:rPr>
            <w:t xml:space="preserve"> </w:t>
          </w:r>
          <w:r>
            <w:rPr>
              <w:rFonts w:ascii="Calibri" w:hAnsi="Calibri" w:eastAsia="Calibri" w:cs="Calibri"/>
              <w:sz w:val="19"/>
              <w:szCs w:val="19"/>
            </w:rPr>
            <w:t>1</w:t>
          </w:r>
          <w:r>
            <w:rPr>
              <w:rFonts w:ascii="Calibri" w:hAnsi="Calibri" w:eastAsia="Calibri" w:cs="Calibri"/>
              <w:sz w:val="19"/>
              <w:szCs w:val="19"/>
            </w:rPr>
            <w:fldChar w:fldCharType="end"/>
          </w:r>
        </w:p>
        <w:p w14:paraId="7F6A5E53">
          <w:pPr>
            <w:tabs>
              <w:tab w:val="right" w:leader="dot" w:pos="8310"/>
            </w:tabs>
            <w:spacing w:before="113" w:line="193" w:lineRule="auto"/>
            <w:ind w:left="671"/>
            <w:jc w:val="center"/>
            <w:rPr>
              <w:rFonts w:ascii="Calibri" w:hAnsi="Calibri" w:eastAsia="Calibri" w:cs="Calibri"/>
              <w:sz w:val="19"/>
              <w:szCs w:val="19"/>
            </w:rPr>
          </w:pPr>
          <w:bookmarkStart w:id="3" w:name="bookmark6"/>
          <w:bookmarkEnd w:id="3"/>
          <w:r>
            <w:fldChar w:fldCharType="begin"/>
          </w:r>
          <w:r>
            <w:instrText xml:space="preserve"> HYPERLINK \l "bookmark7" </w:instrText>
          </w:r>
          <w:r>
            <w:fldChar w:fldCharType="separate"/>
          </w:r>
          <w:r>
            <w:rPr>
              <w:rFonts w:ascii="Calibri" w:hAnsi="Calibri" w:eastAsia="Calibri" w:cs="Calibri"/>
              <w:spacing w:val="2"/>
              <w:sz w:val="19"/>
              <w:szCs w:val="19"/>
            </w:rPr>
            <w:t xml:space="preserve">1.2       </w:t>
          </w:r>
          <w:r>
            <w:rPr>
              <w:rFonts w:ascii="宋体" w:hAnsi="宋体" w:eastAsia="宋体" w:cs="宋体"/>
              <w:spacing w:val="2"/>
              <w:sz w:val="19"/>
              <w:szCs w:val="19"/>
            </w:rPr>
            <w:t>接口地址</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57"/>
              <w:sz w:val="19"/>
              <w:szCs w:val="19"/>
            </w:rPr>
            <w:t xml:space="preserve"> </w:t>
          </w:r>
          <w:r>
            <w:rPr>
              <w:rFonts w:ascii="Calibri" w:hAnsi="Calibri" w:eastAsia="Calibri" w:cs="Calibri"/>
              <w:sz w:val="19"/>
              <w:szCs w:val="19"/>
            </w:rPr>
            <w:t>1</w:t>
          </w:r>
          <w:r>
            <w:rPr>
              <w:rFonts w:ascii="Calibri" w:hAnsi="Calibri" w:eastAsia="Calibri" w:cs="Calibri"/>
              <w:sz w:val="19"/>
              <w:szCs w:val="19"/>
            </w:rPr>
            <w:fldChar w:fldCharType="end"/>
          </w:r>
        </w:p>
        <w:p w14:paraId="42CBBA9B">
          <w:pPr>
            <w:tabs>
              <w:tab w:val="right" w:leader="dot" w:pos="8310"/>
            </w:tabs>
            <w:spacing w:before="113" w:line="193" w:lineRule="auto"/>
            <w:ind w:left="671"/>
            <w:jc w:val="center"/>
            <w:rPr>
              <w:rFonts w:ascii="Calibri" w:hAnsi="Calibri" w:eastAsia="Calibri" w:cs="Calibri"/>
              <w:sz w:val="19"/>
              <w:szCs w:val="19"/>
            </w:rPr>
          </w:pPr>
          <w:bookmarkStart w:id="4" w:name="bookmark8"/>
          <w:bookmarkEnd w:id="4"/>
          <w:r>
            <w:fldChar w:fldCharType="begin"/>
          </w:r>
          <w:r>
            <w:instrText xml:space="preserve"> HYPERLINK \l "bookmark9" </w:instrText>
          </w:r>
          <w:r>
            <w:fldChar w:fldCharType="separate"/>
          </w:r>
          <w:r>
            <w:rPr>
              <w:rFonts w:ascii="Calibri" w:hAnsi="Calibri" w:eastAsia="Calibri" w:cs="Calibri"/>
              <w:spacing w:val="3"/>
              <w:sz w:val="19"/>
              <w:szCs w:val="19"/>
            </w:rPr>
            <w:t>1.3</w:t>
          </w:r>
          <w:r>
            <w:rPr>
              <w:rFonts w:ascii="Calibri" w:hAnsi="Calibri" w:eastAsia="Calibri" w:cs="Calibri"/>
              <w:spacing w:val="2"/>
              <w:sz w:val="19"/>
              <w:szCs w:val="19"/>
            </w:rPr>
            <w:t xml:space="preserve">       </w:t>
          </w:r>
          <w:r>
            <w:rPr>
              <w:rFonts w:ascii="宋体" w:hAnsi="宋体" w:eastAsia="宋体" w:cs="宋体"/>
              <w:spacing w:val="3"/>
              <w:sz w:val="19"/>
              <w:szCs w:val="19"/>
            </w:rPr>
            <w:t>安全规范</w:t>
          </w:r>
          <w:r>
            <w:rPr>
              <w:rFonts w:ascii="宋体" w:hAnsi="宋体" w:eastAsia="宋体" w:cs="宋体"/>
              <w:spacing w:val="-50"/>
              <w:sz w:val="19"/>
              <w:szCs w:val="19"/>
            </w:rPr>
            <w:t xml:space="preserve"> </w:t>
          </w:r>
          <w:r>
            <w:rPr>
              <w:rFonts w:ascii="宋体" w:hAnsi="宋体" w:eastAsia="宋体" w:cs="宋体"/>
              <w:sz w:val="19"/>
              <w:szCs w:val="19"/>
            </w:rPr>
            <w:tab/>
          </w:r>
          <w:r>
            <w:rPr>
              <w:rFonts w:ascii="宋体" w:hAnsi="宋体" w:eastAsia="宋体" w:cs="宋体"/>
              <w:spacing w:val="-57"/>
              <w:sz w:val="19"/>
              <w:szCs w:val="19"/>
            </w:rPr>
            <w:t xml:space="preserve"> </w:t>
          </w:r>
          <w:r>
            <w:rPr>
              <w:rFonts w:ascii="Calibri" w:hAnsi="Calibri" w:eastAsia="Calibri" w:cs="Calibri"/>
              <w:sz w:val="19"/>
              <w:szCs w:val="19"/>
            </w:rPr>
            <w:t>1</w:t>
          </w:r>
          <w:r>
            <w:rPr>
              <w:rFonts w:ascii="Calibri" w:hAnsi="Calibri" w:eastAsia="Calibri" w:cs="Calibri"/>
              <w:sz w:val="19"/>
              <w:szCs w:val="19"/>
            </w:rPr>
            <w:fldChar w:fldCharType="end"/>
          </w:r>
        </w:p>
        <w:p w14:paraId="5D72E829">
          <w:pPr>
            <w:tabs>
              <w:tab w:val="right" w:leader="dot" w:pos="8307"/>
            </w:tabs>
            <w:spacing w:before="113" w:line="184" w:lineRule="auto"/>
            <w:ind w:left="904"/>
            <w:jc w:val="center"/>
            <w:rPr>
              <w:rFonts w:ascii="Calibri" w:hAnsi="Calibri" w:eastAsia="Calibri" w:cs="Calibri"/>
              <w:sz w:val="19"/>
              <w:szCs w:val="19"/>
            </w:rPr>
          </w:pPr>
          <w:bookmarkStart w:id="5" w:name="bookmark10"/>
          <w:bookmarkEnd w:id="5"/>
          <w:r>
            <w:fldChar w:fldCharType="begin"/>
          </w:r>
          <w:r>
            <w:instrText xml:space="preserve"> HYPERLINK \l "bookmark11" </w:instrText>
          </w:r>
          <w:r>
            <w:fldChar w:fldCharType="separate"/>
          </w:r>
          <w:r>
            <w:rPr>
              <w:rFonts w:ascii="Calibri" w:hAnsi="Calibri" w:eastAsia="Calibri" w:cs="Calibri"/>
              <w:i/>
              <w:iCs/>
              <w:spacing w:val="1"/>
              <w:sz w:val="19"/>
              <w:szCs w:val="19"/>
            </w:rPr>
            <w:t xml:space="preserve">1.3.1         </w:t>
          </w:r>
          <w:r>
            <w:rPr>
              <w:rFonts w:ascii="宋体" w:hAnsi="宋体" w:eastAsia="宋体" w:cs="宋体"/>
              <w:i/>
              <w:iCs/>
              <w:spacing w:val="1"/>
              <w:sz w:val="20"/>
              <w:szCs w:val="20"/>
            </w:rPr>
            <w:t>加密算法（</w:t>
          </w:r>
          <w:r>
            <w:rPr>
              <w:rFonts w:ascii="Calibri" w:hAnsi="Calibri" w:eastAsia="Calibri" w:cs="Calibri"/>
              <w:i/>
              <w:iCs/>
              <w:sz w:val="19"/>
              <w:szCs w:val="19"/>
            </w:rPr>
            <w:t>SM</w:t>
          </w:r>
          <w:r>
            <w:rPr>
              <w:rFonts w:ascii="Calibri" w:hAnsi="Calibri" w:eastAsia="Calibri" w:cs="Calibri"/>
              <w:i/>
              <w:iCs/>
              <w:spacing w:val="1"/>
              <w:sz w:val="19"/>
              <w:szCs w:val="19"/>
            </w:rPr>
            <w:t>4</w:t>
          </w:r>
          <w:r>
            <w:rPr>
              <w:rFonts w:ascii="宋体" w:hAnsi="宋体" w:eastAsia="宋体" w:cs="宋体"/>
              <w:i/>
              <w:iCs/>
              <w:spacing w:val="1"/>
              <w:sz w:val="20"/>
              <w:szCs w:val="20"/>
            </w:rPr>
            <w:t>）</w:t>
          </w:r>
          <w:r>
            <w:rPr>
              <w:rFonts w:ascii="宋体" w:hAnsi="宋体" w:eastAsia="宋体" w:cs="宋体"/>
              <w:spacing w:val="-55"/>
              <w:sz w:val="20"/>
              <w:szCs w:val="20"/>
            </w:rPr>
            <w:t xml:space="preserve"> </w:t>
          </w:r>
          <w:r>
            <w:rPr>
              <w:rFonts w:ascii="宋体" w:hAnsi="宋体" w:eastAsia="宋体" w:cs="宋体"/>
              <w:sz w:val="20"/>
              <w:szCs w:val="20"/>
            </w:rPr>
            <w:tab/>
          </w:r>
          <w:r>
            <w:rPr>
              <w:rFonts w:ascii="宋体" w:hAnsi="宋体" w:eastAsia="宋体" w:cs="宋体"/>
              <w:spacing w:val="-64"/>
              <w:sz w:val="20"/>
              <w:szCs w:val="20"/>
            </w:rPr>
            <w:t xml:space="preserve"> </w:t>
          </w:r>
          <w:r>
            <w:rPr>
              <w:rFonts w:ascii="Calibri" w:hAnsi="Calibri" w:eastAsia="Calibri" w:cs="Calibri"/>
              <w:i/>
              <w:iCs/>
              <w:sz w:val="19"/>
              <w:szCs w:val="19"/>
            </w:rPr>
            <w:t>1</w:t>
          </w:r>
          <w:r>
            <w:rPr>
              <w:rFonts w:ascii="Calibri" w:hAnsi="Calibri" w:eastAsia="Calibri" w:cs="Calibri"/>
              <w:i/>
              <w:iCs/>
              <w:sz w:val="19"/>
              <w:szCs w:val="19"/>
            </w:rPr>
            <w:fldChar w:fldCharType="end"/>
          </w:r>
        </w:p>
        <w:p w14:paraId="0A5CA198">
          <w:pPr>
            <w:tabs>
              <w:tab w:val="right" w:leader="dot" w:pos="8310"/>
            </w:tabs>
            <w:spacing w:before="112" w:line="184" w:lineRule="auto"/>
            <w:ind w:left="904"/>
            <w:jc w:val="center"/>
            <w:rPr>
              <w:rFonts w:ascii="Calibri" w:hAnsi="Calibri" w:eastAsia="Calibri" w:cs="Calibri"/>
              <w:sz w:val="19"/>
              <w:szCs w:val="19"/>
            </w:rPr>
          </w:pPr>
          <w:bookmarkStart w:id="6" w:name="bookmark1"/>
          <w:bookmarkEnd w:id="6"/>
          <w:r>
            <w:fldChar w:fldCharType="begin"/>
          </w:r>
          <w:r>
            <w:instrText xml:space="preserve"> HYPERLINK \l "bookmark12" </w:instrText>
          </w:r>
          <w:r>
            <w:fldChar w:fldCharType="separate"/>
          </w:r>
          <w:r>
            <w:rPr>
              <w:rFonts w:ascii="Calibri" w:hAnsi="Calibri" w:eastAsia="Calibri" w:cs="Calibri"/>
              <w:i/>
              <w:iCs/>
              <w:spacing w:val="6"/>
              <w:sz w:val="19"/>
              <w:szCs w:val="19"/>
            </w:rPr>
            <w:t>1.3.2</w:t>
          </w:r>
          <w:r>
            <w:rPr>
              <w:rFonts w:ascii="Calibri" w:hAnsi="Calibri" w:eastAsia="Calibri" w:cs="Calibri"/>
              <w:i/>
              <w:iCs/>
              <w:sz w:val="19"/>
              <w:szCs w:val="19"/>
            </w:rPr>
            <w:t xml:space="preserve">         </w:t>
          </w:r>
          <w:r>
            <w:rPr>
              <w:rFonts w:ascii="宋体" w:hAnsi="宋体" w:eastAsia="宋体" w:cs="宋体"/>
              <w:i/>
              <w:iCs/>
              <w:spacing w:val="6"/>
              <w:sz w:val="20"/>
              <w:szCs w:val="20"/>
            </w:rPr>
            <w:t>报文公共参数</w:t>
          </w:r>
          <w:r>
            <w:rPr>
              <w:rFonts w:ascii="宋体" w:hAnsi="宋体" w:eastAsia="宋体" w:cs="宋体"/>
              <w:sz w:val="20"/>
              <w:szCs w:val="20"/>
            </w:rPr>
            <w:tab/>
          </w:r>
          <w:r>
            <w:rPr>
              <w:rFonts w:ascii="宋体" w:hAnsi="宋体" w:eastAsia="宋体" w:cs="宋体"/>
              <w:spacing w:val="-55"/>
              <w:sz w:val="20"/>
              <w:szCs w:val="20"/>
            </w:rPr>
            <w:t xml:space="preserve"> </w:t>
          </w:r>
          <w:r>
            <w:rPr>
              <w:rFonts w:ascii="Calibri" w:hAnsi="Calibri" w:eastAsia="Calibri" w:cs="Calibri"/>
              <w:i/>
              <w:iCs/>
              <w:spacing w:val="1"/>
              <w:sz w:val="19"/>
              <w:szCs w:val="19"/>
            </w:rPr>
            <w:t>3</w:t>
          </w:r>
          <w:r>
            <w:rPr>
              <w:rFonts w:ascii="Calibri" w:hAnsi="Calibri" w:eastAsia="Calibri" w:cs="Calibri"/>
              <w:i/>
              <w:iCs/>
              <w:spacing w:val="1"/>
              <w:sz w:val="19"/>
              <w:szCs w:val="19"/>
            </w:rPr>
            <w:fldChar w:fldCharType="end"/>
          </w:r>
        </w:p>
        <w:p w14:paraId="53195E14">
          <w:pPr>
            <w:tabs>
              <w:tab w:val="right" w:leader="dot" w:pos="8310"/>
            </w:tabs>
            <w:spacing w:before="114" w:line="193" w:lineRule="auto"/>
            <w:ind w:left="671"/>
            <w:jc w:val="center"/>
            <w:rPr>
              <w:rFonts w:ascii="Calibri" w:hAnsi="Calibri" w:eastAsia="Calibri" w:cs="Calibri"/>
              <w:sz w:val="19"/>
              <w:szCs w:val="19"/>
            </w:rPr>
          </w:pPr>
          <w:bookmarkStart w:id="7" w:name="bookmark13"/>
          <w:bookmarkEnd w:id="7"/>
          <w:r>
            <w:fldChar w:fldCharType="begin"/>
          </w:r>
          <w:r>
            <w:instrText xml:space="preserve"> HYPERLINK \l "bookmark14" </w:instrText>
          </w:r>
          <w:r>
            <w:fldChar w:fldCharType="separate"/>
          </w:r>
          <w:r>
            <w:rPr>
              <w:rFonts w:ascii="Calibri" w:hAnsi="Calibri" w:eastAsia="Calibri" w:cs="Calibri"/>
              <w:spacing w:val="4"/>
              <w:sz w:val="19"/>
              <w:szCs w:val="19"/>
            </w:rPr>
            <w:t xml:space="preserve">1.4       </w:t>
          </w:r>
          <w:r>
            <w:rPr>
              <w:rFonts w:ascii="宋体" w:hAnsi="宋体" w:eastAsia="宋体" w:cs="宋体"/>
              <w:spacing w:val="4"/>
              <w:sz w:val="19"/>
              <w:szCs w:val="19"/>
            </w:rPr>
            <w:t>一码付服务交互流程</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69"/>
              <w:sz w:val="19"/>
              <w:szCs w:val="19"/>
            </w:rPr>
            <w:t xml:space="preserve"> </w:t>
          </w:r>
          <w:r>
            <w:rPr>
              <w:rFonts w:ascii="Calibri" w:hAnsi="Calibri" w:eastAsia="Calibri" w:cs="Calibri"/>
              <w:sz w:val="19"/>
              <w:szCs w:val="19"/>
            </w:rPr>
            <w:t>4</w:t>
          </w:r>
          <w:r>
            <w:rPr>
              <w:rFonts w:ascii="Calibri" w:hAnsi="Calibri" w:eastAsia="Calibri" w:cs="Calibri"/>
              <w:sz w:val="19"/>
              <w:szCs w:val="19"/>
            </w:rPr>
            <w:fldChar w:fldCharType="end"/>
          </w:r>
        </w:p>
        <w:p w14:paraId="23923B1F">
          <w:pPr>
            <w:tabs>
              <w:tab w:val="right" w:leader="dot" w:pos="8310"/>
            </w:tabs>
            <w:spacing w:before="112" w:line="184" w:lineRule="auto"/>
            <w:ind w:left="904"/>
            <w:jc w:val="center"/>
            <w:rPr>
              <w:rFonts w:ascii="Calibri" w:hAnsi="Calibri" w:eastAsia="Calibri" w:cs="Calibri"/>
              <w:sz w:val="19"/>
              <w:szCs w:val="19"/>
            </w:rPr>
          </w:pPr>
          <w:bookmarkStart w:id="8" w:name="bookmark15"/>
          <w:bookmarkEnd w:id="8"/>
          <w:r>
            <w:fldChar w:fldCharType="begin"/>
          </w:r>
          <w:r>
            <w:instrText xml:space="preserve"> HYPERLINK \l "bookmark16" </w:instrText>
          </w:r>
          <w:r>
            <w:fldChar w:fldCharType="separate"/>
          </w:r>
          <w:r>
            <w:rPr>
              <w:rFonts w:ascii="Calibri" w:hAnsi="Calibri" w:eastAsia="Calibri" w:cs="Calibri"/>
              <w:i/>
              <w:iCs/>
              <w:spacing w:val="7"/>
              <w:sz w:val="19"/>
              <w:szCs w:val="19"/>
            </w:rPr>
            <w:t>1.4.1</w:t>
          </w:r>
          <w:r>
            <w:rPr>
              <w:rFonts w:ascii="Calibri" w:hAnsi="Calibri" w:eastAsia="Calibri" w:cs="Calibri"/>
              <w:i/>
              <w:iCs/>
              <w:sz w:val="19"/>
              <w:szCs w:val="19"/>
            </w:rPr>
            <w:t xml:space="preserve">         </w:t>
          </w:r>
          <w:r>
            <w:rPr>
              <w:rFonts w:ascii="宋体" w:hAnsi="宋体" w:eastAsia="宋体" w:cs="宋体"/>
              <w:i/>
              <w:iCs/>
              <w:spacing w:val="7"/>
              <w:sz w:val="20"/>
              <w:szCs w:val="20"/>
            </w:rPr>
            <w:t>业务概述</w:t>
          </w:r>
          <w:r>
            <w:rPr>
              <w:rFonts w:ascii="宋体" w:hAnsi="宋体" w:eastAsia="宋体" w:cs="宋体"/>
              <w:sz w:val="20"/>
              <w:szCs w:val="20"/>
            </w:rPr>
            <w:tab/>
          </w:r>
          <w:r>
            <w:rPr>
              <w:rFonts w:ascii="宋体" w:hAnsi="宋体" w:eastAsia="宋体" w:cs="宋体"/>
              <w:spacing w:val="-57"/>
              <w:sz w:val="20"/>
              <w:szCs w:val="20"/>
            </w:rPr>
            <w:t xml:space="preserve"> </w:t>
          </w:r>
          <w:r>
            <w:rPr>
              <w:rFonts w:ascii="Calibri" w:hAnsi="Calibri" w:eastAsia="Calibri" w:cs="Calibri"/>
              <w:i/>
              <w:iCs/>
              <w:spacing w:val="2"/>
              <w:sz w:val="19"/>
              <w:szCs w:val="19"/>
            </w:rPr>
            <w:t>4</w:t>
          </w:r>
          <w:r>
            <w:rPr>
              <w:rFonts w:ascii="Calibri" w:hAnsi="Calibri" w:eastAsia="Calibri" w:cs="Calibri"/>
              <w:i/>
              <w:iCs/>
              <w:spacing w:val="2"/>
              <w:sz w:val="19"/>
              <w:szCs w:val="19"/>
            </w:rPr>
            <w:fldChar w:fldCharType="end"/>
          </w:r>
        </w:p>
        <w:p w14:paraId="46A908A4">
          <w:pPr>
            <w:tabs>
              <w:tab w:val="right" w:leader="dot" w:pos="8310"/>
            </w:tabs>
            <w:spacing w:before="113" w:line="184" w:lineRule="auto"/>
            <w:ind w:left="904"/>
            <w:jc w:val="center"/>
            <w:rPr>
              <w:rFonts w:ascii="Calibri" w:hAnsi="Calibri" w:eastAsia="Calibri" w:cs="Calibri"/>
              <w:sz w:val="19"/>
              <w:szCs w:val="19"/>
            </w:rPr>
          </w:pPr>
          <w:bookmarkStart w:id="9" w:name="bookmark17"/>
          <w:bookmarkEnd w:id="9"/>
          <w:r>
            <w:fldChar w:fldCharType="begin"/>
          </w:r>
          <w:r>
            <w:instrText xml:space="preserve"> HYPERLINK \l "bookmark18" </w:instrText>
          </w:r>
          <w:r>
            <w:fldChar w:fldCharType="separate"/>
          </w:r>
          <w:r>
            <w:rPr>
              <w:rFonts w:ascii="Calibri" w:hAnsi="Calibri" w:eastAsia="Calibri" w:cs="Calibri"/>
              <w:i/>
              <w:iCs/>
              <w:spacing w:val="5"/>
              <w:sz w:val="19"/>
              <w:szCs w:val="19"/>
            </w:rPr>
            <w:t>1.4.2</w:t>
          </w:r>
          <w:r>
            <w:rPr>
              <w:rFonts w:ascii="Calibri" w:hAnsi="Calibri" w:eastAsia="Calibri" w:cs="Calibri"/>
              <w:i/>
              <w:iCs/>
              <w:spacing w:val="1"/>
              <w:sz w:val="19"/>
              <w:szCs w:val="19"/>
            </w:rPr>
            <w:t xml:space="preserve">         </w:t>
          </w:r>
          <w:r>
            <w:rPr>
              <w:rFonts w:ascii="宋体" w:hAnsi="宋体" w:eastAsia="宋体" w:cs="宋体"/>
              <w:i/>
              <w:iCs/>
              <w:spacing w:val="5"/>
              <w:sz w:val="20"/>
              <w:szCs w:val="20"/>
            </w:rPr>
            <w:t>对接流程说明</w:t>
          </w:r>
          <w:r>
            <w:rPr>
              <w:rFonts w:ascii="宋体" w:hAnsi="宋体" w:eastAsia="宋体" w:cs="宋体"/>
              <w:sz w:val="20"/>
              <w:szCs w:val="20"/>
            </w:rPr>
            <w:tab/>
          </w:r>
          <w:r>
            <w:rPr>
              <w:rFonts w:ascii="宋体" w:hAnsi="宋体" w:eastAsia="宋体" w:cs="宋体"/>
              <w:spacing w:val="-56"/>
              <w:sz w:val="20"/>
              <w:szCs w:val="20"/>
            </w:rPr>
            <w:t xml:space="preserve"> </w:t>
          </w:r>
          <w:r>
            <w:rPr>
              <w:rFonts w:ascii="Calibri" w:hAnsi="Calibri" w:eastAsia="Calibri" w:cs="Calibri"/>
              <w:i/>
              <w:iCs/>
              <w:spacing w:val="2"/>
              <w:sz w:val="19"/>
              <w:szCs w:val="19"/>
            </w:rPr>
            <w:t>4</w:t>
          </w:r>
          <w:r>
            <w:rPr>
              <w:rFonts w:ascii="Calibri" w:hAnsi="Calibri" w:eastAsia="Calibri" w:cs="Calibri"/>
              <w:i/>
              <w:iCs/>
              <w:spacing w:val="2"/>
              <w:sz w:val="19"/>
              <w:szCs w:val="19"/>
            </w:rPr>
            <w:fldChar w:fldCharType="end"/>
          </w:r>
        </w:p>
        <w:p w14:paraId="5FEEE819">
          <w:pPr>
            <w:tabs>
              <w:tab w:val="right" w:leader="dot" w:pos="8310"/>
            </w:tabs>
            <w:spacing w:before="113" w:line="184" w:lineRule="auto"/>
            <w:ind w:left="904"/>
            <w:jc w:val="center"/>
            <w:rPr>
              <w:rFonts w:ascii="Calibri" w:hAnsi="Calibri" w:eastAsia="Calibri" w:cs="Calibri"/>
              <w:sz w:val="19"/>
              <w:szCs w:val="19"/>
            </w:rPr>
          </w:pPr>
          <w:bookmarkStart w:id="10" w:name="bookmark19"/>
          <w:bookmarkEnd w:id="10"/>
          <w:r>
            <w:fldChar w:fldCharType="begin"/>
          </w:r>
          <w:r>
            <w:instrText xml:space="preserve"> HYPERLINK \l "bookmark20" </w:instrText>
          </w:r>
          <w:r>
            <w:fldChar w:fldCharType="separate"/>
          </w:r>
          <w:r>
            <w:rPr>
              <w:rFonts w:ascii="Calibri" w:hAnsi="Calibri" w:eastAsia="Calibri" w:cs="Calibri"/>
              <w:i/>
              <w:iCs/>
              <w:spacing w:val="3"/>
              <w:sz w:val="19"/>
              <w:szCs w:val="19"/>
            </w:rPr>
            <w:t>1.4.3</w:t>
          </w:r>
          <w:r>
            <w:rPr>
              <w:rFonts w:ascii="Calibri" w:hAnsi="Calibri" w:eastAsia="Calibri" w:cs="Calibri"/>
              <w:i/>
              <w:iCs/>
              <w:spacing w:val="1"/>
              <w:sz w:val="19"/>
              <w:szCs w:val="19"/>
            </w:rPr>
            <w:t xml:space="preserve">         </w:t>
          </w:r>
          <w:r>
            <w:rPr>
              <w:rFonts w:ascii="宋体" w:hAnsi="宋体" w:eastAsia="宋体" w:cs="宋体"/>
              <w:i/>
              <w:iCs/>
              <w:spacing w:val="3"/>
              <w:sz w:val="20"/>
              <w:szCs w:val="20"/>
            </w:rPr>
            <w:t>机构对接医保一码付业务流程</w:t>
          </w:r>
          <w:r>
            <w:rPr>
              <w:rFonts w:ascii="宋体" w:hAnsi="宋体" w:eastAsia="宋体" w:cs="宋体"/>
              <w:sz w:val="20"/>
              <w:szCs w:val="20"/>
            </w:rPr>
            <w:tab/>
          </w:r>
          <w:r>
            <w:rPr>
              <w:rFonts w:ascii="宋体" w:hAnsi="宋体" w:eastAsia="宋体" w:cs="宋体"/>
              <w:spacing w:val="-57"/>
              <w:sz w:val="20"/>
              <w:szCs w:val="20"/>
            </w:rPr>
            <w:t xml:space="preserve"> </w:t>
          </w:r>
          <w:r>
            <w:rPr>
              <w:rFonts w:ascii="Calibri" w:hAnsi="Calibri" w:eastAsia="Calibri" w:cs="Calibri"/>
              <w:i/>
              <w:iCs/>
              <w:spacing w:val="1"/>
              <w:sz w:val="19"/>
              <w:szCs w:val="19"/>
            </w:rPr>
            <w:t>5</w:t>
          </w:r>
          <w:r>
            <w:rPr>
              <w:rFonts w:ascii="Calibri" w:hAnsi="Calibri" w:eastAsia="Calibri" w:cs="Calibri"/>
              <w:i/>
              <w:iCs/>
              <w:spacing w:val="1"/>
              <w:sz w:val="19"/>
              <w:szCs w:val="19"/>
            </w:rPr>
            <w:fldChar w:fldCharType="end"/>
          </w:r>
        </w:p>
        <w:p w14:paraId="56ECAEC8">
          <w:pPr>
            <w:tabs>
              <w:tab w:val="right" w:leader="dot" w:pos="8310"/>
            </w:tabs>
            <w:spacing w:before="112" w:line="184" w:lineRule="auto"/>
            <w:ind w:left="904"/>
            <w:jc w:val="center"/>
            <w:rPr>
              <w:rFonts w:ascii="Calibri" w:hAnsi="Calibri" w:eastAsia="Calibri" w:cs="Calibri"/>
              <w:sz w:val="19"/>
              <w:szCs w:val="19"/>
            </w:rPr>
          </w:pPr>
          <w:bookmarkStart w:id="11" w:name="bookmark21"/>
          <w:bookmarkEnd w:id="11"/>
          <w:r>
            <w:fldChar w:fldCharType="begin"/>
          </w:r>
          <w:r>
            <w:instrText xml:space="preserve"> HYPERLINK \l "bookmark22" </w:instrText>
          </w:r>
          <w:r>
            <w:fldChar w:fldCharType="separate"/>
          </w:r>
          <w:r>
            <w:rPr>
              <w:rFonts w:ascii="Calibri" w:hAnsi="Calibri" w:eastAsia="Calibri" w:cs="Calibri"/>
              <w:i/>
              <w:iCs/>
              <w:spacing w:val="6"/>
              <w:sz w:val="19"/>
              <w:szCs w:val="19"/>
            </w:rPr>
            <w:t>1.4.4</w:t>
          </w:r>
          <w:r>
            <w:rPr>
              <w:rFonts w:ascii="Calibri" w:hAnsi="Calibri" w:eastAsia="Calibri" w:cs="Calibri"/>
              <w:i/>
              <w:iCs/>
              <w:spacing w:val="1"/>
              <w:sz w:val="19"/>
              <w:szCs w:val="19"/>
            </w:rPr>
            <w:t xml:space="preserve">         </w:t>
          </w:r>
          <w:r>
            <w:rPr>
              <w:rFonts w:ascii="宋体" w:hAnsi="宋体" w:eastAsia="宋体" w:cs="宋体"/>
              <w:i/>
              <w:iCs/>
              <w:spacing w:val="6"/>
              <w:sz w:val="20"/>
              <w:szCs w:val="20"/>
            </w:rPr>
            <w:t>常见问题</w:t>
          </w:r>
          <w:r>
            <w:rPr>
              <w:rFonts w:ascii="宋体" w:hAnsi="宋体" w:eastAsia="宋体" w:cs="宋体"/>
              <w:sz w:val="20"/>
              <w:szCs w:val="20"/>
            </w:rPr>
            <w:tab/>
          </w:r>
          <w:r>
            <w:rPr>
              <w:rFonts w:ascii="宋体" w:hAnsi="宋体" w:eastAsia="宋体" w:cs="宋体"/>
              <w:spacing w:val="-49"/>
              <w:sz w:val="20"/>
              <w:szCs w:val="20"/>
            </w:rPr>
            <w:t xml:space="preserve"> </w:t>
          </w:r>
          <w:r>
            <w:rPr>
              <w:rFonts w:ascii="Calibri" w:hAnsi="Calibri" w:eastAsia="Calibri" w:cs="Calibri"/>
              <w:i/>
              <w:iCs/>
              <w:sz w:val="19"/>
              <w:szCs w:val="19"/>
            </w:rPr>
            <w:t>6</w:t>
          </w:r>
          <w:r>
            <w:rPr>
              <w:rFonts w:ascii="Calibri" w:hAnsi="Calibri" w:eastAsia="Calibri" w:cs="Calibri"/>
              <w:i/>
              <w:iCs/>
              <w:sz w:val="19"/>
              <w:szCs w:val="19"/>
            </w:rPr>
            <w:fldChar w:fldCharType="end"/>
          </w:r>
        </w:p>
        <w:p w14:paraId="446CF586">
          <w:pPr>
            <w:tabs>
              <w:tab w:val="right" w:leader="dot" w:pos="8310"/>
            </w:tabs>
            <w:spacing w:before="114" w:line="193" w:lineRule="auto"/>
            <w:ind w:left="671"/>
            <w:jc w:val="center"/>
            <w:rPr>
              <w:rFonts w:ascii="Calibri" w:hAnsi="Calibri" w:eastAsia="Calibri" w:cs="Calibri"/>
              <w:sz w:val="19"/>
              <w:szCs w:val="19"/>
            </w:rPr>
          </w:pPr>
          <w:bookmarkStart w:id="12" w:name="bookmark23"/>
          <w:bookmarkEnd w:id="12"/>
          <w:r>
            <w:fldChar w:fldCharType="begin"/>
          </w:r>
          <w:r>
            <w:instrText xml:space="preserve"> HYPERLINK \l "bookmark24" </w:instrText>
          </w:r>
          <w:r>
            <w:fldChar w:fldCharType="separate"/>
          </w:r>
          <w:r>
            <w:rPr>
              <w:rFonts w:ascii="Calibri" w:hAnsi="Calibri" w:eastAsia="Calibri" w:cs="Calibri"/>
              <w:spacing w:val="2"/>
              <w:sz w:val="19"/>
              <w:szCs w:val="19"/>
            </w:rPr>
            <w:t xml:space="preserve">1.5       </w:t>
          </w:r>
          <w:r>
            <w:rPr>
              <w:rFonts w:ascii="宋体" w:hAnsi="宋体" w:eastAsia="宋体" w:cs="宋体"/>
              <w:spacing w:val="2"/>
              <w:sz w:val="19"/>
              <w:szCs w:val="19"/>
            </w:rPr>
            <w:t>接口列表</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65"/>
              <w:sz w:val="19"/>
              <w:szCs w:val="19"/>
            </w:rPr>
            <w:t xml:space="preserve"> </w:t>
          </w:r>
          <w:r>
            <w:rPr>
              <w:rFonts w:ascii="Calibri" w:hAnsi="Calibri" w:eastAsia="Calibri" w:cs="Calibri"/>
              <w:sz w:val="19"/>
              <w:szCs w:val="19"/>
            </w:rPr>
            <w:t>7</w:t>
          </w:r>
          <w:r>
            <w:rPr>
              <w:rFonts w:ascii="Calibri" w:hAnsi="Calibri" w:eastAsia="Calibri" w:cs="Calibri"/>
              <w:sz w:val="19"/>
              <w:szCs w:val="19"/>
            </w:rPr>
            <w:fldChar w:fldCharType="end"/>
          </w:r>
        </w:p>
        <w:p w14:paraId="05A07DB7">
          <w:pPr>
            <w:tabs>
              <w:tab w:val="right" w:leader="dot" w:pos="8315"/>
            </w:tabs>
            <w:spacing w:before="112" w:line="184" w:lineRule="auto"/>
            <w:ind w:left="904"/>
            <w:jc w:val="center"/>
            <w:rPr>
              <w:rFonts w:ascii="Calibri" w:hAnsi="Calibri" w:eastAsia="Calibri" w:cs="Calibri"/>
              <w:sz w:val="19"/>
              <w:szCs w:val="19"/>
            </w:rPr>
          </w:pPr>
          <w:bookmarkStart w:id="13" w:name="bookmark25"/>
          <w:bookmarkEnd w:id="13"/>
          <w:r>
            <w:fldChar w:fldCharType="begin"/>
          </w:r>
          <w:r>
            <w:instrText xml:space="preserve"> HYPERLINK \l "bookmark26" </w:instrText>
          </w:r>
          <w:r>
            <w:fldChar w:fldCharType="separate"/>
          </w:r>
          <w:r>
            <w:rPr>
              <w:rFonts w:ascii="Calibri" w:hAnsi="Calibri" w:eastAsia="Calibri" w:cs="Calibri"/>
              <w:i/>
              <w:iCs/>
              <w:spacing w:val="4"/>
              <w:sz w:val="19"/>
              <w:szCs w:val="19"/>
            </w:rPr>
            <w:t>1.5.1</w:t>
          </w:r>
          <w:r>
            <w:rPr>
              <w:rFonts w:ascii="Calibri" w:hAnsi="Calibri" w:eastAsia="Calibri" w:cs="Calibri"/>
              <w:i/>
              <w:iCs/>
              <w:spacing w:val="1"/>
              <w:sz w:val="19"/>
              <w:szCs w:val="19"/>
            </w:rPr>
            <w:t xml:space="preserve">         </w:t>
          </w:r>
          <w:r>
            <w:rPr>
              <w:rFonts w:ascii="宋体" w:hAnsi="宋体" w:eastAsia="宋体" w:cs="宋体"/>
              <w:i/>
              <w:iCs/>
              <w:spacing w:val="4"/>
              <w:sz w:val="20"/>
              <w:szCs w:val="20"/>
            </w:rPr>
            <w:t>查询用户一码付状态</w:t>
          </w:r>
          <w:r>
            <w:rPr>
              <w:rFonts w:ascii="宋体" w:hAnsi="宋体" w:eastAsia="宋体" w:cs="宋体"/>
              <w:sz w:val="20"/>
              <w:szCs w:val="20"/>
            </w:rPr>
            <w:tab/>
          </w:r>
          <w:r>
            <w:rPr>
              <w:rFonts w:ascii="宋体" w:hAnsi="宋体" w:eastAsia="宋体" w:cs="宋体"/>
              <w:spacing w:val="-42"/>
              <w:sz w:val="20"/>
              <w:szCs w:val="20"/>
            </w:rPr>
            <w:t xml:space="preserve"> </w:t>
          </w:r>
          <w:r>
            <w:rPr>
              <w:rFonts w:ascii="Calibri" w:hAnsi="Calibri" w:eastAsia="Calibri" w:cs="Calibri"/>
              <w:i/>
              <w:iCs/>
              <w:sz w:val="19"/>
              <w:szCs w:val="19"/>
            </w:rPr>
            <w:t>7</w:t>
          </w:r>
          <w:r>
            <w:rPr>
              <w:rFonts w:ascii="Calibri" w:hAnsi="Calibri" w:eastAsia="Calibri" w:cs="Calibri"/>
              <w:i/>
              <w:iCs/>
              <w:sz w:val="19"/>
              <w:szCs w:val="19"/>
            </w:rPr>
            <w:fldChar w:fldCharType="end"/>
          </w:r>
        </w:p>
        <w:p w14:paraId="3242A4F7">
          <w:pPr>
            <w:tabs>
              <w:tab w:val="right" w:leader="dot" w:pos="8310"/>
            </w:tabs>
            <w:spacing w:before="113" w:line="184" w:lineRule="auto"/>
            <w:ind w:left="904"/>
            <w:jc w:val="center"/>
            <w:rPr>
              <w:rFonts w:ascii="Calibri" w:hAnsi="Calibri" w:eastAsia="Calibri" w:cs="Calibri"/>
              <w:sz w:val="19"/>
              <w:szCs w:val="19"/>
            </w:rPr>
          </w:pPr>
          <w:bookmarkStart w:id="14" w:name="bookmark27"/>
          <w:bookmarkEnd w:id="14"/>
          <w:r>
            <w:fldChar w:fldCharType="begin"/>
          </w:r>
          <w:r>
            <w:instrText xml:space="preserve"> HYPERLINK \l "bookmark28" </w:instrText>
          </w:r>
          <w:r>
            <w:fldChar w:fldCharType="separate"/>
          </w:r>
          <w:r>
            <w:rPr>
              <w:rFonts w:ascii="Calibri" w:hAnsi="Calibri" w:eastAsia="Calibri" w:cs="Calibri"/>
              <w:i/>
              <w:iCs/>
              <w:spacing w:val="3"/>
              <w:sz w:val="19"/>
              <w:szCs w:val="19"/>
            </w:rPr>
            <w:t xml:space="preserve">1.5.2         </w:t>
          </w:r>
          <w:r>
            <w:rPr>
              <w:rFonts w:ascii="宋体" w:hAnsi="宋体" w:eastAsia="宋体" w:cs="宋体"/>
              <w:i/>
              <w:iCs/>
              <w:spacing w:val="3"/>
              <w:sz w:val="20"/>
              <w:szCs w:val="20"/>
            </w:rPr>
            <w:t>获取一码付付款凭据</w:t>
          </w:r>
          <w:r>
            <w:rPr>
              <w:rFonts w:ascii="宋体" w:hAnsi="宋体" w:eastAsia="宋体" w:cs="宋体"/>
              <w:sz w:val="20"/>
              <w:szCs w:val="20"/>
            </w:rPr>
            <w:tab/>
          </w:r>
          <w:r>
            <w:rPr>
              <w:rFonts w:ascii="宋体" w:hAnsi="宋体" w:eastAsia="宋体" w:cs="宋体"/>
              <w:spacing w:val="-54"/>
              <w:sz w:val="20"/>
              <w:szCs w:val="20"/>
            </w:rPr>
            <w:t xml:space="preserve"> </w:t>
          </w:r>
          <w:r>
            <w:rPr>
              <w:rFonts w:ascii="Calibri" w:hAnsi="Calibri" w:eastAsia="Calibri" w:cs="Calibri"/>
              <w:i/>
              <w:iCs/>
              <w:sz w:val="19"/>
              <w:szCs w:val="19"/>
            </w:rPr>
            <w:t>8</w:t>
          </w:r>
          <w:r>
            <w:rPr>
              <w:rFonts w:ascii="Calibri" w:hAnsi="Calibri" w:eastAsia="Calibri" w:cs="Calibri"/>
              <w:i/>
              <w:iCs/>
              <w:sz w:val="19"/>
              <w:szCs w:val="19"/>
            </w:rPr>
            <w:fldChar w:fldCharType="end"/>
          </w:r>
        </w:p>
        <w:p w14:paraId="125AF22A">
          <w:pPr>
            <w:tabs>
              <w:tab w:val="right" w:leader="dot" w:pos="8310"/>
            </w:tabs>
            <w:spacing w:before="113" w:line="193" w:lineRule="auto"/>
            <w:ind w:left="671"/>
            <w:jc w:val="center"/>
            <w:rPr>
              <w:rFonts w:ascii="Calibri" w:hAnsi="Calibri" w:eastAsia="Calibri" w:cs="Calibri"/>
              <w:sz w:val="19"/>
              <w:szCs w:val="19"/>
            </w:rPr>
          </w:pPr>
          <w:bookmarkStart w:id="15" w:name="bookmark29"/>
          <w:bookmarkEnd w:id="15"/>
          <w:r>
            <w:fldChar w:fldCharType="begin"/>
          </w:r>
          <w:r>
            <w:instrText xml:space="preserve"> HYPERLINK \l "bookmark30" </w:instrText>
          </w:r>
          <w:r>
            <w:fldChar w:fldCharType="separate"/>
          </w:r>
          <w:r>
            <w:rPr>
              <w:rFonts w:ascii="Calibri" w:hAnsi="Calibri" w:eastAsia="Calibri" w:cs="Calibri"/>
              <w:spacing w:val="2"/>
              <w:sz w:val="19"/>
              <w:szCs w:val="19"/>
            </w:rPr>
            <w:t xml:space="preserve">1.6       </w:t>
          </w:r>
          <w:r>
            <w:rPr>
              <w:rFonts w:ascii="宋体" w:hAnsi="宋体" w:eastAsia="宋体" w:cs="宋体"/>
              <w:spacing w:val="2"/>
              <w:sz w:val="19"/>
              <w:szCs w:val="19"/>
            </w:rPr>
            <w:t>字典说明</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66"/>
              <w:sz w:val="19"/>
              <w:szCs w:val="19"/>
            </w:rPr>
            <w:t xml:space="preserve"> </w:t>
          </w:r>
          <w:r>
            <w:rPr>
              <w:rFonts w:ascii="Calibri" w:hAnsi="Calibri" w:eastAsia="Calibri" w:cs="Calibri"/>
              <w:sz w:val="19"/>
              <w:szCs w:val="19"/>
            </w:rPr>
            <w:t>9</w:t>
          </w:r>
          <w:r>
            <w:rPr>
              <w:rFonts w:ascii="Calibri" w:hAnsi="Calibri" w:eastAsia="Calibri" w:cs="Calibri"/>
              <w:sz w:val="19"/>
              <w:szCs w:val="19"/>
            </w:rPr>
            <w:fldChar w:fldCharType="end"/>
          </w:r>
        </w:p>
        <w:p w14:paraId="70221D4B">
          <w:pPr>
            <w:tabs>
              <w:tab w:val="right" w:leader="dot" w:pos="8310"/>
            </w:tabs>
            <w:spacing w:before="113" w:line="184" w:lineRule="auto"/>
            <w:ind w:left="904"/>
            <w:jc w:val="center"/>
            <w:rPr>
              <w:rFonts w:ascii="Calibri" w:hAnsi="Calibri" w:eastAsia="Calibri" w:cs="Calibri"/>
              <w:sz w:val="19"/>
              <w:szCs w:val="19"/>
            </w:rPr>
          </w:pPr>
          <w:bookmarkStart w:id="16" w:name="bookmark31"/>
          <w:bookmarkEnd w:id="16"/>
          <w:r>
            <w:fldChar w:fldCharType="begin"/>
          </w:r>
          <w:r>
            <w:instrText xml:space="preserve"> HYPERLINK \l "bookmark32" </w:instrText>
          </w:r>
          <w:r>
            <w:fldChar w:fldCharType="separate"/>
          </w:r>
          <w:r>
            <w:rPr>
              <w:rFonts w:ascii="Calibri" w:hAnsi="Calibri" w:eastAsia="Calibri" w:cs="Calibri"/>
              <w:i/>
              <w:iCs/>
              <w:spacing w:val="7"/>
              <w:sz w:val="19"/>
              <w:szCs w:val="19"/>
            </w:rPr>
            <w:t>1.6.1</w:t>
          </w:r>
          <w:r>
            <w:rPr>
              <w:rFonts w:ascii="Calibri" w:hAnsi="Calibri" w:eastAsia="Calibri" w:cs="Calibri"/>
              <w:i/>
              <w:iCs/>
              <w:sz w:val="19"/>
              <w:szCs w:val="19"/>
            </w:rPr>
            <w:t xml:space="preserve">         </w:t>
          </w:r>
          <w:r>
            <w:rPr>
              <w:rFonts w:ascii="宋体" w:hAnsi="宋体" w:eastAsia="宋体" w:cs="宋体"/>
              <w:i/>
              <w:iCs/>
              <w:spacing w:val="7"/>
              <w:sz w:val="20"/>
              <w:szCs w:val="20"/>
            </w:rPr>
            <w:t>证件类型</w:t>
          </w:r>
          <w:r>
            <w:rPr>
              <w:rFonts w:ascii="宋体" w:hAnsi="宋体" w:eastAsia="宋体" w:cs="宋体"/>
              <w:sz w:val="20"/>
              <w:szCs w:val="20"/>
            </w:rPr>
            <w:tab/>
          </w:r>
          <w:r>
            <w:rPr>
              <w:rFonts w:ascii="宋体" w:hAnsi="宋体" w:eastAsia="宋体" w:cs="宋体"/>
              <w:spacing w:val="-55"/>
              <w:sz w:val="20"/>
              <w:szCs w:val="20"/>
            </w:rPr>
            <w:t xml:space="preserve"> </w:t>
          </w:r>
          <w:r>
            <w:rPr>
              <w:rFonts w:ascii="Calibri" w:hAnsi="Calibri" w:eastAsia="Calibri" w:cs="Calibri"/>
              <w:i/>
              <w:iCs/>
              <w:sz w:val="19"/>
              <w:szCs w:val="19"/>
            </w:rPr>
            <w:t>9</w:t>
          </w:r>
          <w:r>
            <w:rPr>
              <w:rFonts w:ascii="Calibri" w:hAnsi="Calibri" w:eastAsia="Calibri" w:cs="Calibri"/>
              <w:i/>
              <w:iCs/>
              <w:sz w:val="19"/>
              <w:szCs w:val="19"/>
            </w:rPr>
            <w:fldChar w:fldCharType="end"/>
          </w:r>
        </w:p>
        <w:p w14:paraId="4644D0F6">
          <w:pPr>
            <w:tabs>
              <w:tab w:val="right" w:leader="dot" w:pos="8310"/>
            </w:tabs>
            <w:spacing w:before="113" w:line="228" w:lineRule="auto"/>
            <w:ind w:left="671"/>
            <w:jc w:val="center"/>
            <w:rPr>
              <w:rFonts w:ascii="Calibri" w:hAnsi="Calibri" w:eastAsia="Calibri" w:cs="Calibri"/>
              <w:sz w:val="19"/>
              <w:szCs w:val="19"/>
            </w:rPr>
          </w:pPr>
          <w:bookmarkStart w:id="17" w:name="bookmark33"/>
          <w:bookmarkEnd w:id="17"/>
          <w:r>
            <w:fldChar w:fldCharType="begin"/>
          </w:r>
          <w:r>
            <w:instrText xml:space="preserve"> HYPERLINK \l "bookmark34" </w:instrText>
          </w:r>
          <w:r>
            <w:fldChar w:fldCharType="separate"/>
          </w:r>
          <w:r>
            <w:rPr>
              <w:rFonts w:ascii="Calibri" w:hAnsi="Calibri" w:eastAsia="Calibri" w:cs="Calibri"/>
              <w:spacing w:val="3"/>
              <w:sz w:val="19"/>
              <w:szCs w:val="19"/>
            </w:rPr>
            <w:t xml:space="preserve">1.7       </w:t>
          </w:r>
          <w:r>
            <w:rPr>
              <w:rFonts w:ascii="宋体" w:hAnsi="宋体" w:eastAsia="宋体" w:cs="宋体"/>
              <w:spacing w:val="3"/>
              <w:sz w:val="19"/>
              <w:szCs w:val="19"/>
            </w:rPr>
            <w:t>返回码说明</w:t>
          </w:r>
          <w:r>
            <w:rPr>
              <w:rFonts w:ascii="宋体" w:hAnsi="宋体" w:eastAsia="宋体" w:cs="宋体"/>
              <w:spacing w:val="-51"/>
              <w:sz w:val="19"/>
              <w:szCs w:val="19"/>
            </w:rPr>
            <w:t xml:space="preserve"> </w:t>
          </w:r>
          <w:r>
            <w:rPr>
              <w:rFonts w:ascii="宋体" w:hAnsi="宋体" w:eastAsia="宋体" w:cs="宋体"/>
              <w:sz w:val="19"/>
              <w:szCs w:val="19"/>
            </w:rPr>
            <w:tab/>
          </w:r>
          <w:r>
            <w:rPr>
              <w:rFonts w:ascii="宋体" w:hAnsi="宋体" w:eastAsia="宋体" w:cs="宋体"/>
              <w:spacing w:val="-66"/>
              <w:sz w:val="19"/>
              <w:szCs w:val="19"/>
            </w:rPr>
            <w:t xml:space="preserve"> </w:t>
          </w:r>
          <w:r>
            <w:rPr>
              <w:rFonts w:ascii="Calibri" w:hAnsi="Calibri" w:eastAsia="Calibri" w:cs="Calibri"/>
              <w:sz w:val="19"/>
              <w:szCs w:val="19"/>
            </w:rPr>
            <w:t>9</w:t>
          </w:r>
          <w:r>
            <w:rPr>
              <w:rFonts w:ascii="Calibri" w:hAnsi="Calibri" w:eastAsia="Calibri" w:cs="Calibri"/>
              <w:sz w:val="19"/>
              <w:szCs w:val="19"/>
            </w:rPr>
            <w:fldChar w:fldCharType="end"/>
          </w:r>
        </w:p>
      </w:sdtContent>
    </w:sdt>
    <w:p w14:paraId="59557612">
      <w:pPr>
        <w:sectPr>
          <w:footerReference r:id="rId7" w:type="default"/>
          <w:pgSz w:w="11906" w:h="16839"/>
          <w:pgMar w:top="0" w:right="0" w:bottom="0" w:left="0" w:header="0" w:footer="0" w:gutter="0"/>
          <w:cols w:space="720" w:num="1"/>
        </w:sectPr>
      </w:pPr>
    </w:p>
    <w:p w14:paraId="15DE8110">
      <w:pPr>
        <w:spacing w:before="59" w:line="185" w:lineRule="auto"/>
      </w:pPr>
    </w:p>
    <w:p w14:paraId="1392B0CB">
      <w:pPr>
        <w:spacing w:before="91" w:line="219" w:lineRule="auto"/>
        <w:outlineLvl w:val="0"/>
        <w:rPr>
          <w:rFonts w:ascii="宋体" w:hAnsi="宋体" w:eastAsia="宋体" w:cs="宋体"/>
          <w:sz w:val="28"/>
          <w:szCs w:val="28"/>
        </w:rPr>
      </w:pPr>
      <w:bookmarkStart w:id="18" w:name="bookmark2"/>
      <w:bookmarkEnd w:id="18"/>
      <w:bookmarkStart w:id="19" w:name="bookmark3"/>
      <w:bookmarkEnd w:id="19"/>
      <w:bookmarkStart w:id="20" w:name="bookmark5"/>
      <w:bookmarkEnd w:id="20"/>
      <w:r>
        <w:rPr>
          <w:rFonts w:ascii="宋体" w:hAnsi="宋体" w:eastAsia="宋体" w:cs="宋体"/>
          <w:b/>
          <w:bCs/>
          <w:spacing w:val="-7"/>
          <w:sz w:val="28"/>
          <w:szCs w:val="28"/>
        </w:rPr>
        <w:t>第</w:t>
      </w:r>
      <w:r>
        <w:rPr>
          <w:rFonts w:ascii="宋体" w:hAnsi="宋体" w:eastAsia="宋体" w:cs="宋体"/>
          <w:spacing w:val="-39"/>
          <w:sz w:val="28"/>
          <w:szCs w:val="28"/>
        </w:rPr>
        <w:t xml:space="preserve"> </w:t>
      </w:r>
      <w:r>
        <w:rPr>
          <w:rFonts w:ascii="宋体" w:hAnsi="宋体" w:eastAsia="宋体" w:cs="宋体"/>
          <w:b/>
          <w:bCs/>
          <w:spacing w:val="-7"/>
          <w:sz w:val="28"/>
          <w:szCs w:val="28"/>
        </w:rPr>
        <w:t>1</w:t>
      </w:r>
      <w:r>
        <w:rPr>
          <w:rFonts w:ascii="宋体" w:hAnsi="宋体" w:eastAsia="宋体" w:cs="宋体"/>
          <w:spacing w:val="-49"/>
          <w:sz w:val="28"/>
          <w:szCs w:val="28"/>
        </w:rPr>
        <w:t xml:space="preserve"> </w:t>
      </w:r>
      <w:r>
        <w:rPr>
          <w:rFonts w:ascii="宋体" w:hAnsi="宋体" w:eastAsia="宋体" w:cs="宋体"/>
          <w:b/>
          <w:bCs/>
          <w:spacing w:val="-7"/>
          <w:sz w:val="28"/>
          <w:szCs w:val="28"/>
        </w:rPr>
        <w:t>章</w:t>
      </w:r>
      <w:r>
        <w:rPr>
          <w:rFonts w:ascii="宋体" w:hAnsi="宋体" w:eastAsia="宋体" w:cs="宋体"/>
          <w:spacing w:val="-7"/>
          <w:sz w:val="28"/>
          <w:szCs w:val="28"/>
        </w:rPr>
        <w:t xml:space="preserve">   </w:t>
      </w:r>
      <w:r>
        <w:rPr>
          <w:rFonts w:ascii="宋体" w:hAnsi="宋体" w:eastAsia="宋体" w:cs="宋体"/>
          <w:b/>
          <w:bCs/>
          <w:spacing w:val="-7"/>
          <w:sz w:val="28"/>
          <w:szCs w:val="28"/>
        </w:rPr>
        <w:t>服务调用规范</w:t>
      </w:r>
    </w:p>
    <w:p w14:paraId="5743D339">
      <w:pPr>
        <w:pStyle w:val="6"/>
        <w:spacing w:line="309" w:lineRule="auto"/>
      </w:pPr>
    </w:p>
    <w:p w14:paraId="2974DAFD">
      <w:pPr>
        <w:spacing w:before="78" w:line="220" w:lineRule="auto"/>
        <w:ind w:left="139"/>
        <w:outlineLvl w:val="1"/>
        <w:rPr>
          <w:rFonts w:ascii="宋体" w:hAnsi="宋体" w:eastAsia="宋体" w:cs="宋体"/>
          <w:sz w:val="24"/>
          <w:szCs w:val="24"/>
        </w:rPr>
      </w:pPr>
      <w:bookmarkStart w:id="21" w:name="bookmark4"/>
      <w:bookmarkEnd w:id="21"/>
      <w:r>
        <w:rPr>
          <w:rFonts w:ascii="宋体" w:hAnsi="宋体" w:eastAsia="宋体" w:cs="宋体"/>
          <w:b/>
          <w:bCs/>
          <w:spacing w:val="-7"/>
          <w:sz w:val="24"/>
          <w:szCs w:val="24"/>
        </w:rPr>
        <w:t>1.1</w:t>
      </w:r>
      <w:r>
        <w:rPr>
          <w:rFonts w:ascii="宋体" w:hAnsi="宋体" w:eastAsia="宋体" w:cs="宋体"/>
          <w:spacing w:val="-54"/>
          <w:sz w:val="24"/>
          <w:szCs w:val="24"/>
        </w:rPr>
        <w:t xml:space="preserve"> </w:t>
      </w:r>
      <w:r>
        <w:rPr>
          <w:rFonts w:ascii="宋体" w:hAnsi="宋体" w:eastAsia="宋体" w:cs="宋体"/>
          <w:b/>
          <w:bCs/>
          <w:spacing w:val="-7"/>
          <w:sz w:val="24"/>
          <w:szCs w:val="24"/>
        </w:rPr>
        <w:t>接口规则</w:t>
      </w:r>
    </w:p>
    <w:p w14:paraId="0753DD9D">
      <w:pPr>
        <w:spacing w:line="223" w:lineRule="exact"/>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5"/>
        <w:gridCol w:w="6495"/>
      </w:tblGrid>
      <w:tr w14:paraId="7428F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805" w:type="dxa"/>
            <w:vAlign w:val="top"/>
          </w:tcPr>
          <w:p w14:paraId="54AF331B">
            <w:pPr>
              <w:pStyle w:val="11"/>
              <w:spacing w:before="85" w:line="219" w:lineRule="auto"/>
              <w:ind w:left="545"/>
            </w:pPr>
            <w:r>
              <w:rPr>
                <w:b/>
                <w:bCs/>
                <w:color w:val="222222"/>
                <w:spacing w:val="-3"/>
              </w:rPr>
              <w:t>传输方式</w:t>
            </w:r>
          </w:p>
        </w:tc>
        <w:tc>
          <w:tcPr>
            <w:tcW w:w="6495" w:type="dxa"/>
            <w:vAlign w:val="top"/>
          </w:tcPr>
          <w:p w14:paraId="30FAF593">
            <w:pPr>
              <w:pStyle w:val="11"/>
              <w:spacing w:before="85" w:line="219" w:lineRule="auto"/>
              <w:ind w:left="114"/>
            </w:pPr>
            <w:r>
              <w:rPr>
                <w:color w:val="222222"/>
                <w:spacing w:val="2"/>
              </w:rPr>
              <w:t>为保证交易安全性，采用</w:t>
            </w:r>
            <w:r>
              <w:rPr>
                <w:color w:val="222222"/>
              </w:rPr>
              <w:t>HTTP</w:t>
            </w:r>
            <w:r>
              <w:rPr>
                <w:color w:val="222222"/>
                <w:spacing w:val="2"/>
              </w:rPr>
              <w:t>/</w:t>
            </w:r>
            <w:r>
              <w:rPr>
                <w:color w:val="222222"/>
              </w:rPr>
              <w:t>HTTPS</w:t>
            </w:r>
            <w:r>
              <w:rPr>
                <w:color w:val="222222"/>
                <w:spacing w:val="-40"/>
              </w:rPr>
              <w:t xml:space="preserve"> </w:t>
            </w:r>
            <w:r>
              <w:rPr>
                <w:color w:val="222222"/>
                <w:spacing w:val="2"/>
              </w:rPr>
              <w:t>传输</w:t>
            </w:r>
          </w:p>
        </w:tc>
      </w:tr>
      <w:tr w14:paraId="282FC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805" w:type="dxa"/>
            <w:vAlign w:val="top"/>
          </w:tcPr>
          <w:p w14:paraId="69DB52EF">
            <w:pPr>
              <w:pStyle w:val="11"/>
              <w:spacing w:before="80" w:line="220" w:lineRule="auto"/>
              <w:ind w:left="547"/>
            </w:pPr>
            <w:r>
              <w:rPr>
                <w:b/>
                <w:bCs/>
                <w:color w:val="222222"/>
                <w:spacing w:val="-4"/>
              </w:rPr>
              <w:t>提交方式</w:t>
            </w:r>
          </w:p>
        </w:tc>
        <w:tc>
          <w:tcPr>
            <w:tcW w:w="6495" w:type="dxa"/>
            <w:vAlign w:val="top"/>
          </w:tcPr>
          <w:p w14:paraId="02BC1C0B">
            <w:pPr>
              <w:pStyle w:val="11"/>
              <w:spacing w:before="79" w:line="219" w:lineRule="auto"/>
              <w:ind w:left="111"/>
            </w:pPr>
            <w:r>
              <w:rPr>
                <w:color w:val="222222"/>
                <w:spacing w:val="5"/>
              </w:rPr>
              <w:t>采用</w:t>
            </w:r>
            <w:r>
              <w:rPr>
                <w:color w:val="222222"/>
              </w:rPr>
              <w:t>POST</w:t>
            </w:r>
            <w:r>
              <w:rPr>
                <w:color w:val="222222"/>
                <w:spacing w:val="-39"/>
              </w:rPr>
              <w:t xml:space="preserve"> </w:t>
            </w:r>
            <w:r>
              <w:rPr>
                <w:color w:val="222222"/>
                <w:spacing w:val="5"/>
              </w:rPr>
              <w:t>方法提交</w:t>
            </w:r>
          </w:p>
        </w:tc>
      </w:tr>
      <w:tr w14:paraId="3492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805" w:type="dxa"/>
            <w:vAlign w:val="top"/>
          </w:tcPr>
          <w:p w14:paraId="3D3CD70B">
            <w:pPr>
              <w:pStyle w:val="11"/>
              <w:spacing w:before="81" w:line="219" w:lineRule="auto"/>
              <w:ind w:left="548"/>
            </w:pPr>
            <w:r>
              <w:rPr>
                <w:b/>
                <w:bCs/>
                <w:color w:val="222222"/>
                <w:spacing w:val="-4"/>
              </w:rPr>
              <w:t>数据格式</w:t>
            </w:r>
          </w:p>
        </w:tc>
        <w:tc>
          <w:tcPr>
            <w:tcW w:w="6495" w:type="dxa"/>
            <w:vAlign w:val="top"/>
          </w:tcPr>
          <w:p w14:paraId="0F153A0C">
            <w:pPr>
              <w:pStyle w:val="11"/>
              <w:spacing w:before="81" w:line="218" w:lineRule="auto"/>
              <w:ind w:left="112"/>
            </w:pPr>
            <w:r>
              <w:rPr>
                <w:color w:val="222222"/>
                <w:spacing w:val="-2"/>
              </w:rPr>
              <w:t>提交和返回数据都为</w:t>
            </w:r>
            <w:r>
              <w:rPr>
                <w:color w:val="222222"/>
                <w:spacing w:val="-29"/>
              </w:rPr>
              <w:t xml:space="preserve"> </w:t>
            </w:r>
            <w:r>
              <w:rPr>
                <w:color w:val="222222"/>
                <w:spacing w:val="-2"/>
              </w:rPr>
              <w:t>JSON</w:t>
            </w:r>
            <w:r>
              <w:rPr>
                <w:color w:val="222222"/>
                <w:spacing w:val="-41"/>
              </w:rPr>
              <w:t xml:space="preserve"> </w:t>
            </w:r>
            <w:r>
              <w:rPr>
                <w:color w:val="222222"/>
                <w:spacing w:val="-2"/>
              </w:rPr>
              <w:t>格式</w:t>
            </w:r>
          </w:p>
        </w:tc>
      </w:tr>
      <w:tr w14:paraId="39559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805" w:type="dxa"/>
            <w:vAlign w:val="top"/>
          </w:tcPr>
          <w:p w14:paraId="77710BEE">
            <w:pPr>
              <w:pStyle w:val="11"/>
              <w:spacing w:before="83" w:line="219" w:lineRule="auto"/>
              <w:ind w:left="547"/>
            </w:pPr>
            <w:r>
              <w:rPr>
                <w:b/>
                <w:bCs/>
                <w:color w:val="222222"/>
                <w:spacing w:val="-4"/>
              </w:rPr>
              <w:t>字符编码</w:t>
            </w:r>
          </w:p>
        </w:tc>
        <w:tc>
          <w:tcPr>
            <w:tcW w:w="6495" w:type="dxa"/>
            <w:vAlign w:val="top"/>
          </w:tcPr>
          <w:p w14:paraId="1F88C5BA">
            <w:pPr>
              <w:pStyle w:val="11"/>
              <w:spacing w:before="82" w:line="219" w:lineRule="auto"/>
              <w:ind w:left="116"/>
            </w:pPr>
            <w:r>
              <w:rPr>
                <w:color w:val="222222"/>
                <w:spacing w:val="2"/>
              </w:rPr>
              <w:t>统一采用</w:t>
            </w:r>
            <w:r>
              <w:rPr>
                <w:color w:val="222222"/>
              </w:rPr>
              <w:t>UTF</w:t>
            </w:r>
            <w:r>
              <w:rPr>
                <w:color w:val="222222"/>
                <w:spacing w:val="2"/>
              </w:rPr>
              <w:t>-8</w:t>
            </w:r>
            <w:r>
              <w:rPr>
                <w:color w:val="222222"/>
                <w:spacing w:val="-33"/>
              </w:rPr>
              <w:t xml:space="preserve"> </w:t>
            </w:r>
            <w:r>
              <w:rPr>
                <w:color w:val="222222"/>
                <w:spacing w:val="2"/>
              </w:rPr>
              <w:t>字符编码</w:t>
            </w:r>
          </w:p>
        </w:tc>
      </w:tr>
      <w:tr w14:paraId="5C1BA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805" w:type="dxa"/>
            <w:vAlign w:val="top"/>
          </w:tcPr>
          <w:p w14:paraId="17BAE083">
            <w:pPr>
              <w:pStyle w:val="11"/>
              <w:spacing w:before="84" w:line="219" w:lineRule="auto"/>
              <w:ind w:left="546"/>
            </w:pPr>
            <w:r>
              <w:rPr>
                <w:b/>
                <w:bCs/>
                <w:color w:val="222222"/>
                <w:spacing w:val="-4"/>
              </w:rPr>
              <w:t>加密算法</w:t>
            </w:r>
          </w:p>
        </w:tc>
        <w:tc>
          <w:tcPr>
            <w:tcW w:w="6495" w:type="dxa"/>
            <w:vAlign w:val="top"/>
          </w:tcPr>
          <w:p w14:paraId="4B515E25">
            <w:pPr>
              <w:pStyle w:val="11"/>
              <w:spacing w:before="84" w:line="219" w:lineRule="auto"/>
              <w:ind w:left="129"/>
            </w:pPr>
            <w:r>
              <w:rPr>
                <w:color w:val="222222"/>
                <w:spacing w:val="-5"/>
              </w:rPr>
              <w:t>国密算法</w:t>
            </w:r>
            <w:r>
              <w:rPr>
                <w:color w:val="222222"/>
                <w:spacing w:val="-34"/>
              </w:rPr>
              <w:t xml:space="preserve"> </w:t>
            </w:r>
            <w:r>
              <w:rPr>
                <w:color w:val="222222"/>
                <w:spacing w:val="-5"/>
              </w:rPr>
              <w:t>SM4</w:t>
            </w:r>
          </w:p>
        </w:tc>
      </w:tr>
      <w:tr w14:paraId="3BEC5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05" w:type="dxa"/>
            <w:vAlign w:val="top"/>
          </w:tcPr>
          <w:p w14:paraId="056BD457">
            <w:pPr>
              <w:pStyle w:val="11"/>
              <w:spacing w:before="85" w:line="221" w:lineRule="auto"/>
              <w:ind w:left="546"/>
            </w:pPr>
            <w:r>
              <w:rPr>
                <w:b/>
                <w:bCs/>
                <w:color w:val="222222"/>
                <w:spacing w:val="-4"/>
              </w:rPr>
              <w:t>加密要求</w:t>
            </w:r>
          </w:p>
        </w:tc>
        <w:tc>
          <w:tcPr>
            <w:tcW w:w="6495" w:type="dxa"/>
            <w:vAlign w:val="top"/>
          </w:tcPr>
          <w:p w14:paraId="1F6B4B83">
            <w:pPr>
              <w:pStyle w:val="11"/>
              <w:spacing w:before="86" w:line="219" w:lineRule="auto"/>
              <w:ind w:left="110"/>
            </w:pPr>
            <w:r>
              <w:rPr>
                <w:color w:val="222222"/>
                <w:spacing w:val="-1"/>
              </w:rPr>
              <w:t>请求数据均进行加密，详细方法请参考</w:t>
            </w:r>
            <w:r>
              <w:fldChar w:fldCharType="begin"/>
            </w:r>
            <w:r>
              <w:instrText xml:space="preserve"> HYPERLINK \l "bookmark35" </w:instrText>
            </w:r>
            <w:r>
              <w:fldChar w:fldCharType="separate"/>
            </w:r>
            <w:r>
              <w:rPr>
                <w:color w:val="0000FF"/>
                <w:spacing w:val="-1"/>
                <w:u w:val="single" w:color="auto"/>
              </w:rPr>
              <w:t>安全规范-加密算法</w:t>
            </w:r>
            <w:r>
              <w:rPr>
                <w:color w:val="0000FF"/>
                <w:spacing w:val="-1"/>
                <w:u w:val="single" w:color="auto"/>
              </w:rPr>
              <w:fldChar w:fldCharType="end"/>
            </w:r>
          </w:p>
        </w:tc>
      </w:tr>
      <w:tr w14:paraId="24DB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805" w:type="dxa"/>
            <w:vAlign w:val="top"/>
          </w:tcPr>
          <w:p w14:paraId="5949FC11">
            <w:pPr>
              <w:pStyle w:val="11"/>
              <w:spacing w:before="86" w:line="219" w:lineRule="auto"/>
              <w:ind w:left="546"/>
            </w:pPr>
            <w:r>
              <w:rPr>
                <w:b/>
                <w:bCs/>
                <w:color w:val="222222"/>
                <w:spacing w:val="-4"/>
              </w:rPr>
              <w:t>判断逻辑</w:t>
            </w:r>
          </w:p>
        </w:tc>
        <w:tc>
          <w:tcPr>
            <w:tcW w:w="6495" w:type="dxa"/>
            <w:vAlign w:val="top"/>
          </w:tcPr>
          <w:p w14:paraId="071D0D72">
            <w:pPr>
              <w:pStyle w:val="11"/>
              <w:spacing w:before="86" w:line="219" w:lineRule="auto"/>
              <w:ind w:left="115"/>
            </w:pPr>
            <w:r>
              <w:rPr>
                <w:color w:val="222222"/>
                <w:spacing w:val="-1"/>
              </w:rPr>
              <w:t>先判断协议字段返回，再判断业务返回，最后判断交易状态</w:t>
            </w:r>
          </w:p>
        </w:tc>
      </w:tr>
    </w:tbl>
    <w:p w14:paraId="5217C780">
      <w:pPr>
        <w:spacing w:before="270" w:line="221" w:lineRule="auto"/>
        <w:ind w:left="139"/>
        <w:outlineLvl w:val="1"/>
        <w:rPr>
          <w:rFonts w:ascii="宋体" w:hAnsi="宋体" w:eastAsia="宋体" w:cs="宋体"/>
          <w:sz w:val="24"/>
          <w:szCs w:val="24"/>
        </w:rPr>
      </w:pPr>
      <w:bookmarkStart w:id="22" w:name="bookmark6"/>
      <w:bookmarkEnd w:id="22"/>
      <w:bookmarkStart w:id="23" w:name="bookmark7"/>
      <w:bookmarkEnd w:id="23"/>
      <w:r>
        <w:rPr>
          <w:rFonts w:ascii="宋体" w:hAnsi="宋体" w:eastAsia="宋体" w:cs="宋体"/>
          <w:b/>
          <w:bCs/>
          <w:spacing w:val="-7"/>
          <w:sz w:val="24"/>
          <w:szCs w:val="24"/>
        </w:rPr>
        <w:t>1.2</w:t>
      </w:r>
      <w:r>
        <w:rPr>
          <w:rFonts w:ascii="宋体" w:hAnsi="宋体" w:eastAsia="宋体" w:cs="宋体"/>
          <w:spacing w:val="-54"/>
          <w:sz w:val="24"/>
          <w:szCs w:val="24"/>
        </w:rPr>
        <w:t xml:space="preserve"> </w:t>
      </w:r>
      <w:r>
        <w:rPr>
          <w:rFonts w:ascii="宋体" w:hAnsi="宋体" w:eastAsia="宋体" w:cs="宋体"/>
          <w:b/>
          <w:bCs/>
          <w:spacing w:val="-7"/>
          <w:sz w:val="24"/>
          <w:szCs w:val="24"/>
        </w:rPr>
        <w:t>接口地址</w:t>
      </w:r>
    </w:p>
    <w:p w14:paraId="1CC431FF">
      <w:pPr>
        <w:pStyle w:val="6"/>
        <w:spacing w:line="284" w:lineRule="auto"/>
      </w:pPr>
    </w:p>
    <w:p w14:paraId="1503C6EA">
      <w:pPr>
        <w:spacing w:before="65" w:line="228" w:lineRule="auto"/>
        <w:ind w:left="553"/>
        <w:rPr>
          <w:rFonts w:ascii="宋体" w:hAnsi="宋体" w:eastAsia="宋体" w:cs="宋体"/>
          <w:sz w:val="20"/>
          <w:szCs w:val="20"/>
        </w:rPr>
      </w:pPr>
      <w:r>
        <w:rPr>
          <w:rFonts w:ascii="宋体" w:hAnsi="宋体" w:eastAsia="宋体" w:cs="宋体"/>
          <w:sz w:val="20"/>
          <w:szCs w:val="20"/>
        </w:rPr>
        <w:t>localUrl</w:t>
      </w:r>
      <w:r>
        <w:rPr>
          <w:rFonts w:ascii="宋体" w:hAnsi="宋体" w:eastAsia="宋体" w:cs="宋体"/>
          <w:spacing w:val="10"/>
          <w:sz w:val="20"/>
          <w:szCs w:val="20"/>
        </w:rPr>
        <w:t>：地方电子凭证中心核心区负载地址。</w:t>
      </w:r>
    </w:p>
    <w:p w14:paraId="3F1557F5">
      <w:pPr>
        <w:pStyle w:val="6"/>
        <w:spacing w:line="282" w:lineRule="auto"/>
      </w:pPr>
    </w:p>
    <w:p w14:paraId="62E4E6FC">
      <w:pPr>
        <w:spacing w:before="79" w:line="221" w:lineRule="auto"/>
        <w:ind w:left="139"/>
        <w:outlineLvl w:val="1"/>
        <w:rPr>
          <w:rFonts w:ascii="宋体" w:hAnsi="宋体" w:eastAsia="宋体" w:cs="宋体"/>
          <w:sz w:val="24"/>
          <w:szCs w:val="24"/>
        </w:rPr>
      </w:pPr>
      <w:bookmarkStart w:id="24" w:name="bookmark9"/>
      <w:bookmarkEnd w:id="24"/>
      <w:bookmarkStart w:id="25" w:name="bookmark8"/>
      <w:bookmarkEnd w:id="25"/>
      <w:r>
        <w:rPr>
          <w:rFonts w:ascii="宋体" w:hAnsi="宋体" w:eastAsia="宋体" w:cs="宋体"/>
          <w:b/>
          <w:bCs/>
          <w:spacing w:val="-8"/>
          <w:sz w:val="24"/>
          <w:szCs w:val="24"/>
        </w:rPr>
        <w:t>1.3</w:t>
      </w:r>
      <w:r>
        <w:rPr>
          <w:rFonts w:ascii="宋体" w:hAnsi="宋体" w:eastAsia="宋体" w:cs="宋体"/>
          <w:spacing w:val="-48"/>
          <w:sz w:val="24"/>
          <w:szCs w:val="24"/>
        </w:rPr>
        <w:t xml:space="preserve"> </w:t>
      </w:r>
      <w:r>
        <w:rPr>
          <w:rFonts w:ascii="宋体" w:hAnsi="宋体" w:eastAsia="宋体" w:cs="宋体"/>
          <w:b/>
          <w:bCs/>
          <w:spacing w:val="-8"/>
          <w:sz w:val="24"/>
          <w:szCs w:val="24"/>
        </w:rPr>
        <w:t>安全规范</w:t>
      </w:r>
    </w:p>
    <w:p w14:paraId="309DED0E">
      <w:pPr>
        <w:pStyle w:val="6"/>
        <w:spacing w:line="257" w:lineRule="auto"/>
      </w:pPr>
    </w:p>
    <w:p w14:paraId="741ECCF7">
      <w:pPr>
        <w:spacing w:before="79" w:line="219" w:lineRule="auto"/>
        <w:ind w:left="139"/>
        <w:outlineLvl w:val="2"/>
        <w:rPr>
          <w:rFonts w:ascii="宋体" w:hAnsi="宋体" w:eastAsia="宋体" w:cs="宋体"/>
          <w:sz w:val="24"/>
          <w:szCs w:val="24"/>
        </w:rPr>
      </w:pPr>
      <w:bookmarkStart w:id="26" w:name="bookmark11"/>
      <w:bookmarkEnd w:id="26"/>
      <w:bookmarkStart w:id="27" w:name="bookmark10"/>
      <w:bookmarkEnd w:id="27"/>
      <w:bookmarkStart w:id="28" w:name="bookmark35"/>
      <w:bookmarkEnd w:id="28"/>
      <w:r>
        <w:rPr>
          <w:rFonts w:ascii="宋体" w:hAnsi="宋体" w:eastAsia="宋体" w:cs="宋体"/>
          <w:b/>
          <w:bCs/>
          <w:spacing w:val="-4"/>
          <w:sz w:val="24"/>
          <w:szCs w:val="24"/>
        </w:rPr>
        <w:t>1.3.1</w:t>
      </w:r>
      <w:r>
        <w:rPr>
          <w:rFonts w:ascii="宋体" w:hAnsi="宋体" w:eastAsia="宋体" w:cs="宋体"/>
          <w:spacing w:val="-4"/>
          <w:sz w:val="24"/>
          <w:szCs w:val="24"/>
        </w:rPr>
        <w:t xml:space="preserve">  </w:t>
      </w:r>
      <w:r>
        <w:rPr>
          <w:rFonts w:ascii="宋体" w:hAnsi="宋体" w:eastAsia="宋体" w:cs="宋体"/>
          <w:b/>
          <w:bCs/>
          <w:spacing w:val="-4"/>
          <w:sz w:val="24"/>
          <w:szCs w:val="24"/>
        </w:rPr>
        <w:t>加密算法（SM4）</w:t>
      </w:r>
    </w:p>
    <w:p w14:paraId="0A478869">
      <w:pPr>
        <w:pStyle w:val="6"/>
        <w:spacing w:line="286" w:lineRule="auto"/>
      </w:pPr>
    </w:p>
    <w:p w14:paraId="67E5E89C">
      <w:pPr>
        <w:spacing w:before="65" w:line="228" w:lineRule="auto"/>
        <w:ind w:left="136"/>
        <w:outlineLvl w:val="3"/>
        <w:rPr>
          <w:rFonts w:ascii="宋体" w:hAnsi="宋体" w:eastAsia="宋体" w:cs="宋体"/>
          <w:sz w:val="20"/>
          <w:szCs w:val="20"/>
        </w:rPr>
      </w:pPr>
      <w:r>
        <w:fldChar w:fldCharType="begin"/>
      </w:r>
      <w:r>
        <w:instrText xml:space="preserve"> HYPERLINK "1.3.1.1" </w:instrText>
      </w:r>
      <w:r>
        <w:fldChar w:fldCharType="separate"/>
      </w:r>
      <w:r>
        <w:rPr>
          <w:rFonts w:ascii="宋体" w:hAnsi="宋体" w:eastAsia="宋体" w:cs="宋体"/>
          <w:b/>
          <w:bCs/>
          <w:spacing w:val="1"/>
          <w:sz w:val="20"/>
          <w:szCs w:val="20"/>
        </w:rPr>
        <w:t>1.3.1.1</w:t>
      </w:r>
      <w:r>
        <w:rPr>
          <w:rFonts w:ascii="宋体" w:hAnsi="宋体" w:eastAsia="宋体" w:cs="宋体"/>
          <w:b/>
          <w:bCs/>
          <w:spacing w:val="1"/>
          <w:sz w:val="20"/>
          <w:szCs w:val="20"/>
        </w:rPr>
        <w:fldChar w:fldCharType="end"/>
      </w:r>
      <w:r>
        <w:rPr>
          <w:rFonts w:ascii="宋体" w:hAnsi="宋体" w:eastAsia="宋体" w:cs="宋体"/>
          <w:spacing w:val="1"/>
          <w:sz w:val="20"/>
          <w:szCs w:val="20"/>
        </w:rPr>
        <w:t xml:space="preserve"> </w:t>
      </w:r>
      <w:r>
        <w:rPr>
          <w:rFonts w:ascii="宋体" w:hAnsi="宋体" w:eastAsia="宋体" w:cs="宋体"/>
          <w:b/>
          <w:bCs/>
          <w:spacing w:val="1"/>
          <w:sz w:val="20"/>
          <w:szCs w:val="20"/>
        </w:rPr>
        <w:t>概述</w:t>
      </w:r>
    </w:p>
    <w:p w14:paraId="4AE05B4F">
      <w:pPr>
        <w:pStyle w:val="6"/>
        <w:spacing w:line="311" w:lineRule="auto"/>
      </w:pPr>
    </w:p>
    <w:p w14:paraId="1933A05D">
      <w:pPr>
        <w:spacing w:before="65" w:line="417" w:lineRule="auto"/>
        <w:ind w:left="124" w:right="114" w:firstLine="416"/>
        <w:rPr>
          <w:rFonts w:ascii="宋体" w:hAnsi="宋体" w:eastAsia="宋体" w:cs="宋体"/>
          <w:sz w:val="20"/>
          <w:szCs w:val="20"/>
        </w:rPr>
      </w:pPr>
      <w:r>
        <w:rPr>
          <w:rFonts w:ascii="宋体" w:hAnsi="宋体" w:eastAsia="宋体" w:cs="宋体"/>
          <w:spacing w:val="12"/>
          <w:sz w:val="20"/>
          <w:szCs w:val="20"/>
        </w:rPr>
        <w:t>根据</w:t>
      </w:r>
      <w:r>
        <w:rPr>
          <w:rFonts w:ascii="宋体" w:hAnsi="宋体" w:eastAsia="宋体" w:cs="宋体"/>
          <w:spacing w:val="-38"/>
          <w:sz w:val="20"/>
          <w:szCs w:val="20"/>
        </w:rPr>
        <w:t xml:space="preserve"> </w:t>
      </w:r>
      <w:r>
        <w:rPr>
          <w:rFonts w:ascii="宋体" w:hAnsi="宋体" w:eastAsia="宋体" w:cs="宋体"/>
          <w:sz w:val="20"/>
          <w:szCs w:val="20"/>
        </w:rPr>
        <w:t>SM</w:t>
      </w:r>
      <w:r>
        <w:rPr>
          <w:rFonts w:ascii="宋体" w:hAnsi="宋体" w:eastAsia="宋体" w:cs="宋体"/>
          <w:spacing w:val="12"/>
          <w:sz w:val="20"/>
          <w:szCs w:val="20"/>
        </w:rPr>
        <w:t>4</w:t>
      </w:r>
      <w:r>
        <w:rPr>
          <w:rFonts w:ascii="宋体" w:hAnsi="宋体" w:eastAsia="宋体" w:cs="宋体"/>
          <w:spacing w:val="-41"/>
          <w:sz w:val="20"/>
          <w:szCs w:val="20"/>
        </w:rPr>
        <w:t xml:space="preserve"> </w:t>
      </w:r>
      <w:r>
        <w:rPr>
          <w:rFonts w:ascii="宋体" w:hAnsi="宋体" w:eastAsia="宋体" w:cs="宋体"/>
          <w:spacing w:val="12"/>
          <w:sz w:val="20"/>
          <w:szCs w:val="20"/>
        </w:rPr>
        <w:t>加密算法，</w:t>
      </w:r>
      <w:r>
        <w:rPr>
          <w:rFonts w:ascii="宋体" w:hAnsi="宋体" w:eastAsia="宋体" w:cs="宋体"/>
          <w:sz w:val="20"/>
          <w:szCs w:val="20"/>
        </w:rPr>
        <w:t>sm</w:t>
      </w:r>
      <w:r>
        <w:rPr>
          <w:rFonts w:ascii="宋体" w:hAnsi="宋体" w:eastAsia="宋体" w:cs="宋体"/>
          <w:spacing w:val="12"/>
          <w:sz w:val="20"/>
          <w:szCs w:val="20"/>
        </w:rPr>
        <w:t>4</w:t>
      </w:r>
      <w:r>
        <w:rPr>
          <w:rFonts w:ascii="宋体" w:hAnsi="宋体" w:eastAsia="宋体" w:cs="宋体"/>
          <w:spacing w:val="-36"/>
          <w:sz w:val="20"/>
          <w:szCs w:val="20"/>
        </w:rPr>
        <w:t xml:space="preserve"> </w:t>
      </w:r>
      <w:r>
        <w:rPr>
          <w:rFonts w:ascii="宋体" w:hAnsi="宋体" w:eastAsia="宋体" w:cs="宋体"/>
          <w:spacing w:val="12"/>
          <w:sz w:val="20"/>
          <w:szCs w:val="20"/>
        </w:rPr>
        <w:t>算法使用</w:t>
      </w:r>
      <w:r>
        <w:rPr>
          <w:rFonts w:ascii="宋体" w:hAnsi="宋体" w:eastAsia="宋体" w:cs="宋体"/>
          <w:sz w:val="20"/>
          <w:szCs w:val="20"/>
        </w:rPr>
        <w:t>ECB</w:t>
      </w:r>
      <w:r>
        <w:rPr>
          <w:rFonts w:ascii="宋体" w:hAnsi="宋体" w:eastAsia="宋体" w:cs="宋体"/>
          <w:spacing w:val="-41"/>
          <w:sz w:val="20"/>
          <w:szCs w:val="20"/>
        </w:rPr>
        <w:t xml:space="preserve"> </w:t>
      </w:r>
      <w:r>
        <w:rPr>
          <w:rFonts w:ascii="宋体" w:hAnsi="宋体" w:eastAsia="宋体" w:cs="宋体"/>
          <w:spacing w:val="12"/>
          <w:sz w:val="20"/>
          <w:szCs w:val="20"/>
        </w:rPr>
        <w:t>模式，填充算法为</w:t>
      </w:r>
      <w:r>
        <w:rPr>
          <w:rFonts w:ascii="宋体" w:hAnsi="宋体" w:eastAsia="宋体" w:cs="宋体"/>
          <w:spacing w:val="-42"/>
          <w:sz w:val="20"/>
          <w:szCs w:val="20"/>
        </w:rPr>
        <w:t xml:space="preserve"> </w:t>
      </w:r>
      <w:r>
        <w:rPr>
          <w:rFonts w:ascii="宋体" w:hAnsi="宋体" w:eastAsia="宋体" w:cs="宋体"/>
          <w:sz w:val="20"/>
          <w:szCs w:val="20"/>
        </w:rPr>
        <w:t>PKCS</w:t>
      </w:r>
      <w:r>
        <w:rPr>
          <w:rFonts w:ascii="宋体" w:hAnsi="宋体" w:eastAsia="宋体" w:cs="宋体"/>
          <w:spacing w:val="11"/>
          <w:sz w:val="20"/>
          <w:szCs w:val="20"/>
        </w:rPr>
        <w:t>7。加密规则为：使用下</w:t>
      </w:r>
      <w:r>
        <w:rPr>
          <w:rFonts w:ascii="宋体" w:hAnsi="宋体" w:eastAsia="宋体" w:cs="宋体"/>
          <w:sz w:val="20"/>
          <w:szCs w:val="20"/>
        </w:rPr>
        <w:t xml:space="preserve"> </w:t>
      </w:r>
      <w:r>
        <w:rPr>
          <w:rFonts w:ascii="宋体" w:hAnsi="宋体" w:eastAsia="宋体" w:cs="宋体"/>
          <w:spacing w:val="10"/>
          <w:sz w:val="20"/>
          <w:szCs w:val="20"/>
        </w:rPr>
        <w:t>发密钥对原始报文加密并进行十六进制转换，加密结果</w:t>
      </w:r>
      <w:r>
        <w:rPr>
          <w:rFonts w:ascii="宋体" w:hAnsi="宋体" w:eastAsia="宋体" w:cs="宋体"/>
          <w:spacing w:val="9"/>
          <w:sz w:val="20"/>
          <w:szCs w:val="20"/>
        </w:rPr>
        <w:t>转大写对参数</w:t>
      </w:r>
      <w:r>
        <w:rPr>
          <w:rFonts w:ascii="宋体" w:hAnsi="宋体" w:eastAsia="宋体" w:cs="宋体"/>
          <w:spacing w:val="-32"/>
          <w:sz w:val="20"/>
          <w:szCs w:val="20"/>
        </w:rPr>
        <w:t xml:space="preserve"> </w:t>
      </w:r>
      <w:r>
        <w:rPr>
          <w:rFonts w:ascii="宋体" w:hAnsi="宋体" w:eastAsia="宋体" w:cs="宋体"/>
          <w:sz w:val="20"/>
          <w:szCs w:val="20"/>
        </w:rPr>
        <w:t>encData</w:t>
      </w:r>
      <w:r>
        <w:rPr>
          <w:rFonts w:ascii="宋体" w:hAnsi="宋体" w:eastAsia="宋体" w:cs="宋体"/>
          <w:spacing w:val="-42"/>
          <w:sz w:val="20"/>
          <w:szCs w:val="20"/>
        </w:rPr>
        <w:t xml:space="preserve"> </w:t>
      </w:r>
      <w:r>
        <w:rPr>
          <w:rFonts w:ascii="宋体" w:hAnsi="宋体" w:eastAsia="宋体" w:cs="宋体"/>
          <w:spacing w:val="9"/>
          <w:sz w:val="20"/>
          <w:szCs w:val="20"/>
        </w:rPr>
        <w:t>进行赋值。</w:t>
      </w:r>
    </w:p>
    <w:p w14:paraId="7AD5BDEC">
      <w:pPr>
        <w:spacing w:before="188" w:line="228" w:lineRule="auto"/>
        <w:ind w:left="136"/>
        <w:outlineLvl w:val="3"/>
        <w:rPr>
          <w:rFonts w:ascii="宋体" w:hAnsi="宋体" w:eastAsia="宋体" w:cs="宋体"/>
          <w:sz w:val="20"/>
          <w:szCs w:val="20"/>
        </w:rPr>
      </w:pPr>
      <w:r>
        <w:fldChar w:fldCharType="begin"/>
      </w:r>
      <w:r>
        <w:instrText xml:space="preserve"> HYPERLINK "1.3.1.2" </w:instrText>
      </w:r>
      <w:r>
        <w:fldChar w:fldCharType="separate"/>
      </w:r>
      <w:r>
        <w:rPr>
          <w:rFonts w:ascii="宋体" w:hAnsi="宋体" w:eastAsia="宋体" w:cs="宋体"/>
          <w:b/>
          <w:bCs/>
          <w:spacing w:val="3"/>
          <w:sz w:val="20"/>
          <w:szCs w:val="20"/>
        </w:rPr>
        <w:t>1.3.1.2</w:t>
      </w:r>
      <w:r>
        <w:rPr>
          <w:rFonts w:ascii="宋体" w:hAnsi="宋体" w:eastAsia="宋体" w:cs="宋体"/>
          <w:b/>
          <w:bCs/>
          <w:spacing w:val="3"/>
          <w:sz w:val="20"/>
          <w:szCs w:val="20"/>
        </w:rPr>
        <w:fldChar w:fldCharType="end"/>
      </w:r>
      <w:r>
        <w:rPr>
          <w:rFonts w:ascii="宋体" w:hAnsi="宋体" w:eastAsia="宋体" w:cs="宋体"/>
          <w:spacing w:val="3"/>
          <w:sz w:val="20"/>
          <w:szCs w:val="20"/>
        </w:rPr>
        <w:t xml:space="preserve"> </w:t>
      </w:r>
      <w:r>
        <w:rPr>
          <w:rFonts w:ascii="宋体" w:hAnsi="宋体" w:eastAsia="宋体" w:cs="宋体"/>
          <w:b/>
          <w:bCs/>
          <w:spacing w:val="3"/>
          <w:sz w:val="20"/>
          <w:szCs w:val="20"/>
        </w:rPr>
        <w:t>请求报文加密</w:t>
      </w:r>
    </w:p>
    <w:p w14:paraId="4965B216">
      <w:pPr>
        <w:pStyle w:val="6"/>
        <w:spacing w:line="310" w:lineRule="auto"/>
      </w:pPr>
    </w:p>
    <w:p w14:paraId="24970FA5">
      <w:pPr>
        <w:spacing w:before="65" w:line="228" w:lineRule="auto"/>
        <w:ind w:left="556"/>
        <w:rPr>
          <w:rFonts w:ascii="宋体" w:hAnsi="宋体" w:eastAsia="宋体" w:cs="宋体"/>
          <w:sz w:val="20"/>
          <w:szCs w:val="20"/>
        </w:rPr>
      </w:pPr>
      <w:r>
        <w:rPr>
          <w:rFonts w:ascii="宋体" w:hAnsi="宋体" w:eastAsia="宋体" w:cs="宋体"/>
          <w:spacing w:val="10"/>
          <w:sz w:val="20"/>
          <w:szCs w:val="20"/>
        </w:rPr>
        <w:t>1、组装请求报文 根据</w:t>
      </w:r>
      <w:r>
        <w:rPr>
          <w:rFonts w:ascii="宋体" w:hAnsi="宋体" w:eastAsia="宋体" w:cs="宋体"/>
          <w:sz w:val="20"/>
          <w:szCs w:val="20"/>
        </w:rPr>
        <w:t>API</w:t>
      </w:r>
      <w:r>
        <w:rPr>
          <w:rFonts w:ascii="宋体" w:hAnsi="宋体" w:eastAsia="宋体" w:cs="宋体"/>
          <w:spacing w:val="-27"/>
          <w:sz w:val="20"/>
          <w:szCs w:val="20"/>
        </w:rPr>
        <w:t xml:space="preserve"> </w:t>
      </w:r>
      <w:r>
        <w:rPr>
          <w:rFonts w:ascii="宋体" w:hAnsi="宋体" w:eastAsia="宋体" w:cs="宋体"/>
          <w:spacing w:val="10"/>
          <w:sz w:val="20"/>
          <w:szCs w:val="20"/>
        </w:rPr>
        <w:t>列表定义参数，整理请求报文；加密报文示例：</w:t>
      </w:r>
    </w:p>
    <w:p w14:paraId="39265E7E">
      <w:pPr>
        <w:spacing w:before="7"/>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6726983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41" w:hRule="atLeast"/>
        </w:trPr>
        <w:tc>
          <w:tcPr>
            <w:tcW w:w="8526" w:type="dxa"/>
            <w:vAlign w:val="top"/>
          </w:tcPr>
          <w:p w14:paraId="48D0E915">
            <w:pPr>
              <w:pStyle w:val="11"/>
              <w:spacing w:before="71" w:line="223" w:lineRule="auto"/>
              <w:ind w:left="145"/>
            </w:pPr>
            <w:r>
              <w:t>{</w:t>
            </w:r>
          </w:p>
          <w:p w14:paraId="5A3FCD99">
            <w:pPr>
              <w:pStyle w:val="11"/>
              <w:spacing w:before="95" w:line="316" w:lineRule="auto"/>
              <w:ind w:left="120" w:right="6163"/>
            </w:pPr>
            <w:r>
              <w:rPr>
                <w:spacing w:val="-1"/>
              </w:rPr>
              <w:t>"reqtType": "sys&amp;350000",</w:t>
            </w:r>
            <w:r>
              <w:rPr>
                <w:spacing w:val="11"/>
              </w:rPr>
              <w:t xml:space="preserve"> </w:t>
            </w:r>
            <w:r>
              <w:rPr>
                <w:spacing w:val="7"/>
              </w:rPr>
              <w:t>"</w:t>
            </w:r>
            <w:r>
              <w:t>encData</w:t>
            </w:r>
            <w:r>
              <w:rPr>
                <w:spacing w:val="7"/>
              </w:rPr>
              <w:t>":</w:t>
            </w:r>
          </w:p>
          <w:p w14:paraId="3C050659">
            <w:pPr>
              <w:pStyle w:val="11"/>
              <w:spacing w:before="14" w:line="318" w:lineRule="auto"/>
              <w:ind w:left="109" w:right="132" w:firstLine="11"/>
              <w:jc w:val="both"/>
            </w:pPr>
            <w:r>
              <w:t>"16A05EA4B5E15E90ED2824041D46BC330C81F8012BEF7CA066D4D43C063839BB7B8D6AA23FC88</w:t>
            </w:r>
            <w:r>
              <w:rPr>
                <w:spacing w:val="-1"/>
              </w:rPr>
              <w:t>8DAEC3D05C665E</w:t>
            </w:r>
            <w:r>
              <w:t xml:space="preserve"> EDE9E417753ABBFF8EE14006BDE41D399DD2194CCB326224DB334112014049536D1C0907A5A36E8A96E2B251B7</w:t>
            </w:r>
            <w:r>
              <w:rPr>
                <w:spacing w:val="-1"/>
              </w:rPr>
              <w:t>CE</w:t>
            </w:r>
            <w:r>
              <w:t xml:space="preserve"> A64EE603D0DB5BD5344DCEA0CE08C275EF3AAD3AD58E1A96F9BAE82019F48DA6271B7EEF332021D84BB1D8E4C6</w:t>
            </w:r>
            <w:r>
              <w:rPr>
                <w:spacing w:val="-1"/>
              </w:rPr>
              <w:t>BE</w:t>
            </w:r>
            <w:r>
              <w:t xml:space="preserve"> 407E5F8010A08E851F3A425C4D096D6517D62A242EACBBB047465B1CBAB55EAA548F882A923EA</w:t>
            </w:r>
            <w:r>
              <w:rPr>
                <w:spacing w:val="-1"/>
              </w:rPr>
              <w:t>",</w:t>
            </w:r>
          </w:p>
          <w:p w14:paraId="0C42CC92">
            <w:pPr>
              <w:pStyle w:val="11"/>
              <w:spacing w:line="216" w:lineRule="auto"/>
              <w:ind w:left="120"/>
            </w:pPr>
            <w:r>
              <w:rPr>
                <w:spacing w:val="-1"/>
              </w:rPr>
              <w:t>"version": "1.0.0",</w:t>
            </w:r>
          </w:p>
          <w:p w14:paraId="7DF30B46">
            <w:pPr>
              <w:pStyle w:val="11"/>
              <w:spacing w:before="100" w:line="214" w:lineRule="auto"/>
              <w:ind w:left="120"/>
            </w:pPr>
            <w:r>
              <w:rPr>
                <w:spacing w:val="-1"/>
              </w:rPr>
              <w:t>"orgId": "testOrgId",</w:t>
            </w:r>
          </w:p>
          <w:p w14:paraId="2DB122FD">
            <w:pPr>
              <w:pStyle w:val="11"/>
              <w:spacing w:before="104" w:line="283" w:lineRule="auto"/>
              <w:ind w:left="120" w:right="5894"/>
            </w:pPr>
            <w:r>
              <w:rPr>
                <w:spacing w:val="-1"/>
              </w:rPr>
              <w:t>"timestamp": "1623225113340"</w:t>
            </w:r>
            <w:r>
              <w:rPr>
                <w:spacing w:val="13"/>
              </w:rPr>
              <w:t xml:space="preserve"> </w:t>
            </w:r>
            <w:r>
              <w:t>}</w:t>
            </w:r>
          </w:p>
        </w:tc>
      </w:tr>
    </w:tbl>
    <w:p w14:paraId="09A9AA81">
      <w:pPr>
        <w:spacing w:before="130" w:line="228" w:lineRule="auto"/>
        <w:ind w:left="543"/>
        <w:rPr>
          <w:rFonts w:ascii="宋体" w:hAnsi="宋体" w:eastAsia="宋体" w:cs="宋体"/>
          <w:sz w:val="20"/>
          <w:szCs w:val="20"/>
        </w:rPr>
      </w:pPr>
      <w:r>
        <w:rPr>
          <w:rFonts w:ascii="宋体" w:hAnsi="宋体" w:eastAsia="宋体" w:cs="宋体"/>
          <w:spacing w:val="8"/>
          <w:sz w:val="20"/>
          <w:szCs w:val="20"/>
        </w:rPr>
        <w:t>2、拼接原始报文；待加密串示例：</w:t>
      </w:r>
    </w:p>
    <w:p w14:paraId="159F3395">
      <w:pPr>
        <w:spacing w:before="6"/>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4E3A5D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 w:hRule="atLeast"/>
        </w:trPr>
        <w:tc>
          <w:tcPr>
            <w:tcW w:w="8300" w:type="dxa"/>
            <w:vAlign w:val="top"/>
          </w:tcPr>
          <w:p w14:paraId="53A4B4D7">
            <w:pPr>
              <w:pStyle w:val="11"/>
              <w:spacing w:before="70" w:line="223" w:lineRule="auto"/>
              <w:ind w:left="145"/>
            </w:pPr>
            <w:r>
              <w:t>{</w:t>
            </w:r>
          </w:p>
        </w:tc>
      </w:tr>
    </w:tbl>
    <w:p w14:paraId="664B8D0E">
      <w:pPr>
        <w:pStyle w:val="6"/>
      </w:pPr>
    </w:p>
    <w:p w14:paraId="604EE34C">
      <w:pPr>
        <w:sectPr>
          <w:footerReference r:id="rId8" w:type="default"/>
          <w:pgSz w:w="11906" w:h="16839"/>
          <w:pgMar w:top="400" w:right="1687" w:bottom="1171" w:left="1687" w:header="0" w:footer="992" w:gutter="0"/>
          <w:cols w:space="720" w:num="1"/>
        </w:sectPr>
      </w:pPr>
    </w:p>
    <w:p w14:paraId="7ADC84DA">
      <w:pPr>
        <w:pStyle w:val="6"/>
        <w:spacing w:line="443" w:lineRule="auto"/>
      </w:pPr>
    </w:p>
    <w:p w14:paraId="7CEC050E">
      <w:pPr>
        <w:spacing w:before="59" w:line="185" w:lineRule="auto"/>
        <w:ind w:left="114"/>
        <w:rPr>
          <w:rFonts w:ascii="宋体" w:hAnsi="宋体" w:eastAsia="宋体" w:cs="宋体"/>
          <w:sz w:val="18"/>
          <w:szCs w:val="18"/>
        </w:rPr>
      </w:pPr>
      <w:r>
        <w:rPr>
          <w:rFonts w:ascii="宋体" w:hAnsi="宋体" w:eastAsia="宋体" w:cs="宋体"/>
          <w:spacing w:val="-1"/>
          <w:sz w:val="18"/>
          <w:szCs w:val="18"/>
        </w:rPr>
        <w:t>NHSA-2024</w:t>
      </w:r>
    </w:p>
    <w:p w14:paraId="4E855827">
      <w:pPr>
        <w:spacing w:before="113"/>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3A18136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8300" w:type="dxa"/>
            <w:vAlign w:val="top"/>
          </w:tcPr>
          <w:p w14:paraId="48FAD79A">
            <w:pPr>
              <w:pStyle w:val="11"/>
              <w:spacing w:before="72" w:line="214" w:lineRule="auto"/>
              <w:ind w:left="120"/>
            </w:pPr>
            <w:r>
              <w:rPr>
                <w:spacing w:val="-2"/>
              </w:rPr>
              <w:t>"idType":</w:t>
            </w:r>
            <w:r>
              <w:rPr>
                <w:spacing w:val="15"/>
              </w:rPr>
              <w:t xml:space="preserve"> </w:t>
            </w:r>
            <w:r>
              <w:rPr>
                <w:spacing w:val="-2"/>
              </w:rPr>
              <w:t>"01",</w:t>
            </w:r>
          </w:p>
          <w:p w14:paraId="330742C5">
            <w:pPr>
              <w:pStyle w:val="11"/>
              <w:spacing w:before="103" w:line="214" w:lineRule="auto"/>
              <w:ind w:left="120"/>
            </w:pPr>
            <w:r>
              <w:rPr>
                <w:spacing w:val="-1"/>
              </w:rPr>
              <w:t>"reqBizNo": "1616654881967",</w:t>
            </w:r>
          </w:p>
          <w:p w14:paraId="693C62E9">
            <w:pPr>
              <w:pStyle w:val="11"/>
              <w:spacing w:before="103" w:line="305" w:lineRule="auto"/>
              <w:ind w:left="120" w:right="1168"/>
            </w:pPr>
            <w:r>
              <w:t>"userPwd": "C7F66BEEE198FB411C8623E53CBBC6EB1E0F078B5D68ED7F10</w:t>
            </w:r>
            <w:r>
              <w:rPr>
                <w:spacing w:val="-1"/>
              </w:rPr>
              <w:t>D02FFB0AF46D44",</w:t>
            </w:r>
            <w:r>
              <w:t xml:space="preserve"> </w:t>
            </w:r>
            <w:r>
              <w:rPr>
                <w:spacing w:val="-1"/>
              </w:rPr>
              <w:t>"userName": "测试",</w:t>
            </w:r>
          </w:p>
          <w:p w14:paraId="0A200125">
            <w:pPr>
              <w:pStyle w:val="11"/>
              <w:spacing w:before="28" w:line="283" w:lineRule="auto"/>
              <w:ind w:left="120" w:right="5666"/>
            </w:pPr>
            <w:r>
              <w:rPr>
                <w:spacing w:val="-1"/>
              </w:rPr>
              <w:t>"idNo": "350501199911173510"</w:t>
            </w:r>
            <w:r>
              <w:rPr>
                <w:spacing w:val="15"/>
              </w:rPr>
              <w:t xml:space="preserve"> </w:t>
            </w:r>
            <w:r>
              <w:t>}</w:t>
            </w:r>
          </w:p>
        </w:tc>
      </w:tr>
    </w:tbl>
    <w:p w14:paraId="1AD2DBE9">
      <w:pPr>
        <w:spacing w:before="131" w:line="223" w:lineRule="auto"/>
        <w:ind w:left="545"/>
        <w:rPr>
          <w:rFonts w:ascii="宋体" w:hAnsi="宋体" w:eastAsia="宋体" w:cs="宋体"/>
          <w:sz w:val="20"/>
          <w:szCs w:val="20"/>
        </w:rPr>
      </w:pPr>
      <w:r>
        <w:rPr>
          <w:rFonts w:ascii="宋体" w:hAnsi="宋体" w:eastAsia="宋体" w:cs="宋体"/>
          <w:spacing w:val="8"/>
          <w:sz w:val="20"/>
          <w:szCs w:val="20"/>
        </w:rPr>
        <w:t xml:space="preserve">3、根据 </w:t>
      </w:r>
      <w:r>
        <w:rPr>
          <w:rFonts w:ascii="宋体" w:hAnsi="宋体" w:eastAsia="宋体" w:cs="宋体"/>
          <w:sz w:val="20"/>
          <w:szCs w:val="20"/>
        </w:rPr>
        <w:t>SM</w:t>
      </w:r>
      <w:r>
        <w:rPr>
          <w:rFonts w:ascii="宋体" w:hAnsi="宋体" w:eastAsia="宋体" w:cs="宋体"/>
          <w:spacing w:val="8"/>
          <w:sz w:val="20"/>
          <w:szCs w:val="20"/>
        </w:rPr>
        <w:t>4 加密算法，先使用下发秘钥作为</w:t>
      </w:r>
      <w:r>
        <w:rPr>
          <w:rFonts w:ascii="宋体" w:hAnsi="宋体" w:eastAsia="宋体" w:cs="宋体"/>
          <w:spacing w:val="-22"/>
          <w:sz w:val="20"/>
          <w:szCs w:val="20"/>
        </w:rPr>
        <w:t xml:space="preserve"> </w:t>
      </w:r>
      <w:r>
        <w:rPr>
          <w:rFonts w:ascii="宋体" w:hAnsi="宋体" w:eastAsia="宋体" w:cs="宋体"/>
          <w:sz w:val="20"/>
          <w:szCs w:val="20"/>
        </w:rPr>
        <w:t>Key</w:t>
      </w:r>
      <w:r>
        <w:rPr>
          <w:rFonts w:ascii="宋体" w:hAnsi="宋体" w:eastAsia="宋体" w:cs="宋体"/>
          <w:spacing w:val="-42"/>
          <w:sz w:val="20"/>
          <w:szCs w:val="20"/>
        </w:rPr>
        <w:t xml:space="preserve"> </w:t>
      </w:r>
      <w:r>
        <w:rPr>
          <w:rFonts w:ascii="宋体" w:hAnsi="宋体" w:eastAsia="宋体" w:cs="宋体"/>
          <w:spacing w:val="8"/>
          <w:sz w:val="20"/>
          <w:szCs w:val="20"/>
        </w:rPr>
        <w:t>进行加密；</w:t>
      </w:r>
    </w:p>
    <w:p w14:paraId="285E6899">
      <w:pPr>
        <w:pStyle w:val="6"/>
        <w:spacing w:line="314" w:lineRule="auto"/>
      </w:pPr>
    </w:p>
    <w:p w14:paraId="53DAFACF">
      <w:pPr>
        <w:spacing w:before="65" w:line="228" w:lineRule="auto"/>
        <w:ind w:left="540"/>
        <w:rPr>
          <w:rFonts w:ascii="宋体" w:hAnsi="宋体" w:eastAsia="宋体" w:cs="宋体"/>
          <w:sz w:val="20"/>
          <w:szCs w:val="20"/>
        </w:rPr>
      </w:pPr>
      <w:r>
        <w:rPr>
          <w:rFonts w:ascii="宋体" w:hAnsi="宋体" w:eastAsia="宋体" w:cs="宋体"/>
          <w:spacing w:val="9"/>
          <w:sz w:val="20"/>
          <w:szCs w:val="20"/>
        </w:rPr>
        <w:t>4、获得加密密文</w:t>
      </w:r>
      <w:r>
        <w:rPr>
          <w:rFonts w:ascii="宋体" w:hAnsi="宋体" w:eastAsia="宋体" w:cs="宋体"/>
          <w:spacing w:val="-24"/>
          <w:sz w:val="20"/>
          <w:szCs w:val="20"/>
        </w:rPr>
        <w:t xml:space="preserve"> </w:t>
      </w:r>
      <w:r>
        <w:rPr>
          <w:rFonts w:ascii="宋体" w:hAnsi="宋体" w:eastAsia="宋体" w:cs="宋体"/>
          <w:sz w:val="20"/>
          <w:szCs w:val="20"/>
        </w:rPr>
        <w:t>encData</w:t>
      </w:r>
      <w:r>
        <w:rPr>
          <w:rFonts w:ascii="宋体" w:hAnsi="宋体" w:eastAsia="宋体" w:cs="宋体"/>
          <w:spacing w:val="9"/>
          <w:sz w:val="20"/>
          <w:szCs w:val="20"/>
        </w:rPr>
        <w:t>；密文示例：</w:t>
      </w:r>
    </w:p>
    <w:p w14:paraId="060464EC">
      <w:pPr>
        <w:spacing w:before="5"/>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3E8F353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7" w:hRule="atLeast"/>
        </w:trPr>
        <w:tc>
          <w:tcPr>
            <w:tcW w:w="8300" w:type="dxa"/>
            <w:vAlign w:val="top"/>
          </w:tcPr>
          <w:p w14:paraId="5CD6AAB8">
            <w:pPr>
              <w:pStyle w:val="11"/>
              <w:spacing w:before="96" w:line="295" w:lineRule="auto"/>
              <w:ind w:left="111" w:right="177" w:firstLine="16"/>
              <w:jc w:val="both"/>
            </w:pPr>
            <w:r>
              <w:t>16A05EA4B5E15E90ED2824041D46BC330C81F8012BEF7CA066D4D43C063839BB7B</w:t>
            </w:r>
            <w:r>
              <w:rPr>
                <w:spacing w:val="-1"/>
              </w:rPr>
              <w:t>8D6AA23FC888DAEC3D05C66</w:t>
            </w:r>
            <w:r>
              <w:t xml:space="preserve"> 5EEDE9E417753ABBFF8EE14006BDE41D399DD2194CCB326224DB334112014049536D1C0907A5A36E8A9</w:t>
            </w:r>
            <w:r>
              <w:rPr>
                <w:spacing w:val="-1"/>
              </w:rPr>
              <w:t>6E2B25</w:t>
            </w:r>
            <w:r>
              <w:t xml:space="preserve"> 1B7CEA64EE603D0DB5BD5344DCEA0CE08C275EF3AAD3AD58E1A96F9BAE82019F48DA6271B7EEF332021</w:t>
            </w:r>
            <w:r>
              <w:rPr>
                <w:spacing w:val="-1"/>
              </w:rPr>
              <w:t>D84BB1</w:t>
            </w:r>
            <w:r>
              <w:t xml:space="preserve"> D8E4C6BE407E5F8010A08E851F3A425C4D096D6517D62A242EACBBB047465B1CBAB55EAA548F882A</w:t>
            </w:r>
            <w:r>
              <w:rPr>
                <w:spacing w:val="-1"/>
              </w:rPr>
              <w:t>923EA</w:t>
            </w:r>
          </w:p>
        </w:tc>
      </w:tr>
    </w:tbl>
    <w:p w14:paraId="66BEE2C4">
      <w:pPr>
        <w:spacing w:before="129" w:line="228" w:lineRule="auto"/>
        <w:ind w:left="545"/>
        <w:rPr>
          <w:rFonts w:ascii="宋体" w:hAnsi="宋体" w:eastAsia="宋体" w:cs="宋体"/>
          <w:sz w:val="20"/>
          <w:szCs w:val="20"/>
        </w:rPr>
      </w:pPr>
      <w:r>
        <w:rPr>
          <w:rFonts w:ascii="宋体" w:hAnsi="宋体" w:eastAsia="宋体" w:cs="宋体"/>
          <w:spacing w:val="9"/>
          <w:sz w:val="20"/>
          <w:szCs w:val="20"/>
        </w:rPr>
        <w:t>5、将加密结果</w:t>
      </w:r>
      <w:r>
        <w:rPr>
          <w:rFonts w:ascii="宋体" w:hAnsi="宋体" w:eastAsia="宋体" w:cs="宋体"/>
          <w:spacing w:val="-20"/>
          <w:sz w:val="20"/>
          <w:szCs w:val="20"/>
        </w:rPr>
        <w:t xml:space="preserve"> </w:t>
      </w:r>
      <w:r>
        <w:rPr>
          <w:rFonts w:ascii="宋体" w:hAnsi="宋体" w:eastAsia="宋体" w:cs="宋体"/>
          <w:sz w:val="20"/>
          <w:szCs w:val="20"/>
        </w:rPr>
        <w:t>encData</w:t>
      </w:r>
      <w:r>
        <w:rPr>
          <w:rFonts w:ascii="宋体" w:hAnsi="宋体" w:eastAsia="宋体" w:cs="宋体"/>
          <w:spacing w:val="9"/>
          <w:sz w:val="20"/>
          <w:szCs w:val="20"/>
        </w:rPr>
        <w:t>，加入请求报文中；加密请求报文示例：</w:t>
      </w:r>
    </w:p>
    <w:p w14:paraId="38892F03">
      <w:pPr>
        <w:spacing w:before="6"/>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210919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41" w:hRule="atLeast"/>
        </w:trPr>
        <w:tc>
          <w:tcPr>
            <w:tcW w:w="8300" w:type="dxa"/>
            <w:vAlign w:val="top"/>
          </w:tcPr>
          <w:p w14:paraId="6F41B55C">
            <w:pPr>
              <w:pStyle w:val="11"/>
              <w:spacing w:before="70" w:line="223" w:lineRule="auto"/>
              <w:ind w:left="145"/>
            </w:pPr>
            <w:r>
              <w:t>{</w:t>
            </w:r>
          </w:p>
          <w:p w14:paraId="0D7D14FC">
            <w:pPr>
              <w:pStyle w:val="11"/>
              <w:spacing w:before="95" w:line="316" w:lineRule="auto"/>
              <w:ind w:left="120" w:right="5937"/>
            </w:pPr>
            <w:r>
              <w:rPr>
                <w:spacing w:val="-1"/>
              </w:rPr>
              <w:t>"reqtType": "sys&amp;350000",</w:t>
            </w:r>
            <w:r>
              <w:rPr>
                <w:spacing w:val="11"/>
              </w:rPr>
              <w:t xml:space="preserve"> </w:t>
            </w:r>
            <w:r>
              <w:rPr>
                <w:spacing w:val="7"/>
              </w:rPr>
              <w:t>"</w:t>
            </w:r>
            <w:r>
              <w:t>encData</w:t>
            </w:r>
            <w:r>
              <w:rPr>
                <w:spacing w:val="7"/>
              </w:rPr>
              <w:t>":</w:t>
            </w:r>
          </w:p>
          <w:p w14:paraId="3C3F321C">
            <w:pPr>
              <w:pStyle w:val="11"/>
              <w:spacing w:before="16" w:line="318" w:lineRule="auto"/>
              <w:ind w:left="116" w:right="177" w:firstLine="4"/>
            </w:pPr>
            <w:r>
              <w:t>"16A05EA4B5E15E90ED2824041D46BC330C81F8012BEF7CA066D4D43C063839BB7B8D6AA23</w:t>
            </w:r>
            <w:r>
              <w:rPr>
                <w:spacing w:val="-1"/>
              </w:rPr>
              <w:t>FC888DAEC3D05C6</w:t>
            </w:r>
            <w:r>
              <w:t xml:space="preserve"> 65EEDE9E417753ABBFF8EE14006BDE41D399DD2194CCB326224DB334112014049536D1C0907A5A</w:t>
            </w:r>
            <w:r>
              <w:rPr>
                <w:spacing w:val="-1"/>
              </w:rPr>
              <w:t>36E8A96E2B2</w:t>
            </w:r>
            <w:r>
              <w:t xml:space="preserve"> 51B7CEA64EE603D0DB5BD5344DCEA0CE08C275EF3AAD3AD58E1A96F9BAE82019F48DA6271B7EEF</w:t>
            </w:r>
            <w:r>
              <w:rPr>
                <w:spacing w:val="-1"/>
              </w:rPr>
              <w:t>332021D84BB</w:t>
            </w:r>
            <w:r>
              <w:t xml:space="preserve"> 1D8E4C6BE407E5F8010A08E851F3A425C4D096D6517D62A242EACBBB047465B1CBAB55EAA548F88</w:t>
            </w:r>
            <w:r>
              <w:rPr>
                <w:spacing w:val="-1"/>
              </w:rPr>
              <w:t>2A923EA",</w:t>
            </w:r>
            <w:r>
              <w:t xml:space="preserve">  </w:t>
            </w:r>
            <w:r>
              <w:rPr>
                <w:spacing w:val="-1"/>
              </w:rPr>
              <w:t>"version": "1.0.0",</w:t>
            </w:r>
          </w:p>
          <w:p w14:paraId="71E47CFF">
            <w:pPr>
              <w:pStyle w:val="11"/>
              <w:spacing w:line="213" w:lineRule="auto"/>
              <w:ind w:left="120"/>
            </w:pPr>
            <w:r>
              <w:rPr>
                <w:spacing w:val="-1"/>
              </w:rPr>
              <w:t>"orgId": "testOrgId",</w:t>
            </w:r>
          </w:p>
          <w:p w14:paraId="0279CFB9">
            <w:pPr>
              <w:pStyle w:val="11"/>
              <w:spacing w:before="104" w:line="283" w:lineRule="auto"/>
              <w:ind w:left="120" w:right="5668"/>
            </w:pPr>
            <w:r>
              <w:rPr>
                <w:spacing w:val="-1"/>
              </w:rPr>
              <w:t>"timestamp": "1623225113340"</w:t>
            </w:r>
            <w:r>
              <w:rPr>
                <w:spacing w:val="13"/>
              </w:rPr>
              <w:t xml:space="preserve"> </w:t>
            </w:r>
            <w:r>
              <w:t>}</w:t>
            </w:r>
          </w:p>
        </w:tc>
      </w:tr>
    </w:tbl>
    <w:p w14:paraId="2CA0CCEE">
      <w:pPr>
        <w:spacing w:before="129" w:line="228" w:lineRule="auto"/>
        <w:ind w:left="542"/>
        <w:rPr>
          <w:rFonts w:ascii="宋体" w:hAnsi="宋体" w:eastAsia="宋体" w:cs="宋体"/>
          <w:sz w:val="20"/>
          <w:szCs w:val="20"/>
        </w:rPr>
      </w:pPr>
      <w:r>
        <w:rPr>
          <w:rFonts w:ascii="宋体" w:hAnsi="宋体" w:eastAsia="宋体" w:cs="宋体"/>
          <w:spacing w:val="8"/>
          <w:sz w:val="20"/>
          <w:szCs w:val="20"/>
        </w:rPr>
        <w:t>6、返回报文解密；响应报文示例：</w:t>
      </w:r>
    </w:p>
    <w:p w14:paraId="3DD7895A">
      <w:pPr>
        <w:spacing w:before="7"/>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094949E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29" w:hRule="atLeast"/>
        </w:trPr>
        <w:tc>
          <w:tcPr>
            <w:tcW w:w="8300" w:type="dxa"/>
            <w:vAlign w:val="top"/>
          </w:tcPr>
          <w:p w14:paraId="33B9EEF4">
            <w:pPr>
              <w:pStyle w:val="11"/>
              <w:spacing w:before="71" w:line="223" w:lineRule="auto"/>
              <w:ind w:left="145"/>
            </w:pPr>
            <w:r>
              <w:t>{</w:t>
            </w:r>
          </w:p>
          <w:p w14:paraId="1C74B365">
            <w:pPr>
              <w:pStyle w:val="11"/>
              <w:spacing w:before="95" w:line="216" w:lineRule="auto"/>
              <w:ind w:left="120"/>
            </w:pPr>
            <w:r>
              <w:rPr>
                <w:spacing w:val="-3"/>
              </w:rPr>
              <w:t>"code":</w:t>
            </w:r>
            <w:r>
              <w:rPr>
                <w:spacing w:val="14"/>
              </w:rPr>
              <w:t xml:space="preserve"> </w:t>
            </w:r>
            <w:r>
              <w:rPr>
                <w:spacing w:val="-3"/>
              </w:rPr>
              <w:t>0,</w:t>
            </w:r>
          </w:p>
          <w:p w14:paraId="224C1521">
            <w:pPr>
              <w:pStyle w:val="11"/>
              <w:spacing w:before="100" w:line="304" w:lineRule="auto"/>
              <w:ind w:left="120" w:right="6566"/>
            </w:pPr>
            <w:r>
              <w:rPr>
                <w:spacing w:val="-1"/>
              </w:rPr>
              <w:t>"type": "success",</w:t>
            </w:r>
            <w:r>
              <w:rPr>
                <w:spacing w:val="5"/>
              </w:rPr>
              <w:t xml:space="preserve"> </w:t>
            </w:r>
            <w:r>
              <w:rPr>
                <w:spacing w:val="-1"/>
              </w:rPr>
              <w:t>"message": "成功",</w:t>
            </w:r>
          </w:p>
          <w:p w14:paraId="46FD426E">
            <w:pPr>
              <w:pStyle w:val="11"/>
              <w:spacing w:before="32" w:line="316" w:lineRule="auto"/>
              <w:ind w:left="120" w:right="7286"/>
            </w:pPr>
            <w:r>
              <w:rPr>
                <w:spacing w:val="-7"/>
              </w:rPr>
              <w:t>"data":</w:t>
            </w:r>
            <w:r>
              <w:rPr>
                <w:spacing w:val="42"/>
              </w:rPr>
              <w:t xml:space="preserve"> </w:t>
            </w:r>
            <w:r>
              <w:rPr>
                <w:spacing w:val="-7"/>
              </w:rPr>
              <w:t>{</w:t>
            </w:r>
            <w:r>
              <w:t xml:space="preserve">  </w:t>
            </w:r>
            <w:r>
              <w:rPr>
                <w:spacing w:val="-2"/>
              </w:rPr>
              <w:t>"encData":</w:t>
            </w:r>
          </w:p>
          <w:p w14:paraId="4942A962">
            <w:pPr>
              <w:pStyle w:val="11"/>
              <w:spacing w:before="14" w:line="316" w:lineRule="auto"/>
              <w:ind w:left="127" w:right="177" w:hanging="7"/>
            </w:pPr>
            <w:r>
              <w:t>"FD2C1AB3770A04FC7C833D52F2559D6DD8544BC9A6E677D474BF5FE8104B51E2EE1060248</w:t>
            </w:r>
            <w:r>
              <w:rPr>
                <w:spacing w:val="-1"/>
              </w:rPr>
              <w:t>29CE4765EAAEAF4</w:t>
            </w:r>
            <w:r>
              <w:t xml:space="preserve"> 13EEE62F69A15618D90B</w:t>
            </w:r>
            <w:r>
              <w:rPr>
                <w:spacing w:val="-1"/>
              </w:rPr>
              <w:t>B90145BA86367EA8FE3D"</w:t>
            </w:r>
          </w:p>
          <w:p w14:paraId="1781A15F">
            <w:pPr>
              <w:pStyle w:val="11"/>
              <w:spacing w:before="1" w:line="282" w:lineRule="auto"/>
              <w:ind w:left="121" w:right="8097"/>
            </w:pPr>
            <w:r>
              <w:rPr>
                <w:spacing w:val="-14"/>
              </w:rPr>
              <w:t>}</w:t>
            </w:r>
            <w:r>
              <w:t xml:space="preserve"> </w:t>
            </w:r>
            <w:r>
              <w:rPr>
                <w:spacing w:val="-14"/>
              </w:rPr>
              <w:t>}</w:t>
            </w:r>
          </w:p>
        </w:tc>
      </w:tr>
    </w:tbl>
    <w:p w14:paraId="35296E6B">
      <w:pPr>
        <w:spacing w:before="130" w:line="228" w:lineRule="auto"/>
        <w:ind w:left="540"/>
        <w:rPr>
          <w:rFonts w:ascii="宋体" w:hAnsi="宋体" w:eastAsia="宋体" w:cs="宋体"/>
          <w:sz w:val="20"/>
          <w:szCs w:val="20"/>
        </w:rPr>
      </w:pPr>
      <w:r>
        <w:rPr>
          <w:rFonts w:ascii="宋体" w:hAnsi="宋体" w:eastAsia="宋体" w:cs="宋体"/>
          <w:spacing w:val="9"/>
          <w:sz w:val="20"/>
          <w:szCs w:val="20"/>
        </w:rPr>
        <w:t>加密密文数据</w:t>
      </w:r>
      <w:r>
        <w:rPr>
          <w:rFonts w:ascii="宋体" w:hAnsi="宋体" w:eastAsia="宋体" w:cs="宋体"/>
          <w:spacing w:val="-30"/>
          <w:sz w:val="20"/>
          <w:szCs w:val="20"/>
        </w:rPr>
        <w:t xml:space="preserve"> </w:t>
      </w:r>
      <w:r>
        <w:rPr>
          <w:rFonts w:ascii="宋体" w:hAnsi="宋体" w:eastAsia="宋体" w:cs="宋体"/>
          <w:sz w:val="20"/>
          <w:szCs w:val="20"/>
        </w:rPr>
        <w:t>enctData</w:t>
      </w:r>
      <w:r>
        <w:rPr>
          <w:rFonts w:ascii="宋体" w:hAnsi="宋体" w:eastAsia="宋体" w:cs="宋体"/>
          <w:spacing w:val="-37"/>
          <w:sz w:val="20"/>
          <w:szCs w:val="20"/>
        </w:rPr>
        <w:t xml:space="preserve"> </w:t>
      </w:r>
      <w:r>
        <w:rPr>
          <w:rFonts w:ascii="宋体" w:hAnsi="宋体" w:eastAsia="宋体" w:cs="宋体"/>
          <w:spacing w:val="9"/>
          <w:sz w:val="20"/>
          <w:szCs w:val="20"/>
        </w:rPr>
        <w:t>示例：</w:t>
      </w:r>
    </w:p>
    <w:p w14:paraId="153EF568">
      <w:pPr>
        <w:spacing w:before="6"/>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5CC2EF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33" w:hRule="atLeast"/>
        </w:trPr>
        <w:tc>
          <w:tcPr>
            <w:tcW w:w="8300" w:type="dxa"/>
            <w:vAlign w:val="top"/>
          </w:tcPr>
          <w:p w14:paraId="327EAC37">
            <w:pPr>
              <w:pStyle w:val="11"/>
              <w:spacing w:before="98" w:line="269" w:lineRule="auto"/>
              <w:ind w:left="117" w:right="177" w:hanging="6"/>
            </w:pPr>
            <w:r>
              <w:t>FD2C1AB3770A04FC7C833D52F2559D6DD8544BC9A6E677D474BF5FE8104B51E2EE106024829CE4765EA</w:t>
            </w:r>
            <w:r>
              <w:rPr>
                <w:spacing w:val="-1"/>
              </w:rPr>
              <w:t>AEAF41</w:t>
            </w:r>
            <w:r>
              <w:t xml:space="preserve"> 3EEE62F69A15618D90BB90145BA8</w:t>
            </w:r>
            <w:r>
              <w:rPr>
                <w:spacing w:val="-1"/>
              </w:rPr>
              <w:t>6367EA8FE3D</w:t>
            </w:r>
          </w:p>
        </w:tc>
      </w:tr>
    </w:tbl>
    <w:p w14:paraId="3257E341">
      <w:pPr>
        <w:spacing w:before="130" w:line="228" w:lineRule="auto"/>
        <w:ind w:left="545"/>
        <w:rPr>
          <w:rFonts w:ascii="宋体" w:hAnsi="宋体" w:eastAsia="宋体" w:cs="宋体"/>
          <w:sz w:val="20"/>
          <w:szCs w:val="20"/>
        </w:rPr>
      </w:pPr>
      <w:r>
        <w:rPr>
          <w:rFonts w:ascii="宋体" w:hAnsi="宋体" w:eastAsia="宋体" w:cs="宋体"/>
          <w:spacing w:val="8"/>
          <w:sz w:val="20"/>
          <w:szCs w:val="20"/>
        </w:rPr>
        <w:t>7、使用下发秘钥对</w:t>
      </w:r>
      <w:r>
        <w:rPr>
          <w:rFonts w:ascii="宋体" w:hAnsi="宋体" w:eastAsia="宋体" w:cs="宋体"/>
          <w:spacing w:val="-24"/>
          <w:sz w:val="20"/>
          <w:szCs w:val="20"/>
        </w:rPr>
        <w:t xml:space="preserve"> </w:t>
      </w:r>
      <w:r>
        <w:rPr>
          <w:rFonts w:ascii="宋体" w:hAnsi="宋体" w:eastAsia="宋体" w:cs="宋体"/>
          <w:sz w:val="20"/>
          <w:szCs w:val="20"/>
        </w:rPr>
        <w:t>encData</w:t>
      </w:r>
      <w:r>
        <w:rPr>
          <w:rFonts w:ascii="宋体" w:hAnsi="宋体" w:eastAsia="宋体" w:cs="宋体"/>
          <w:spacing w:val="-39"/>
          <w:sz w:val="20"/>
          <w:szCs w:val="20"/>
        </w:rPr>
        <w:t xml:space="preserve"> </w:t>
      </w:r>
      <w:r>
        <w:rPr>
          <w:rFonts w:ascii="宋体" w:hAnsi="宋体" w:eastAsia="宋体" w:cs="宋体"/>
          <w:spacing w:val="8"/>
          <w:sz w:val="20"/>
          <w:szCs w:val="20"/>
        </w:rPr>
        <w:t>进行解密；</w:t>
      </w:r>
    </w:p>
    <w:p w14:paraId="007B03FD">
      <w:pPr>
        <w:spacing w:line="228" w:lineRule="auto"/>
        <w:rPr>
          <w:rFonts w:ascii="宋体" w:hAnsi="宋体" w:eastAsia="宋体" w:cs="宋体"/>
          <w:sz w:val="20"/>
          <w:szCs w:val="20"/>
        </w:rPr>
        <w:sectPr>
          <w:footerReference r:id="rId9" w:type="default"/>
          <w:pgSz w:w="11906" w:h="16839"/>
          <w:pgMar w:top="400" w:right="1785" w:bottom="1171" w:left="1687" w:header="0" w:footer="992" w:gutter="0"/>
          <w:cols w:space="720" w:num="1"/>
        </w:sectPr>
      </w:pPr>
    </w:p>
    <w:p w14:paraId="622208ED">
      <w:pPr>
        <w:pStyle w:val="6"/>
        <w:spacing w:line="443" w:lineRule="auto"/>
      </w:pPr>
    </w:p>
    <w:p w14:paraId="1603F447">
      <w:pPr>
        <w:spacing w:before="59" w:line="185" w:lineRule="auto"/>
        <w:ind w:left="7609"/>
        <w:rPr>
          <w:rFonts w:ascii="宋体" w:hAnsi="宋体" w:eastAsia="宋体" w:cs="宋体"/>
          <w:sz w:val="18"/>
          <w:szCs w:val="18"/>
        </w:rPr>
      </w:pPr>
      <w:r>
        <w:rPr>
          <w:rFonts w:ascii="宋体" w:hAnsi="宋体" w:eastAsia="宋体" w:cs="宋体"/>
          <w:spacing w:val="-1"/>
          <w:sz w:val="18"/>
          <w:szCs w:val="18"/>
        </w:rPr>
        <w:t>NHSA-2024</w:t>
      </w:r>
    </w:p>
    <w:p w14:paraId="613B91AB">
      <w:pPr>
        <w:pStyle w:val="6"/>
        <w:spacing w:line="415" w:lineRule="auto"/>
      </w:pPr>
    </w:p>
    <w:p w14:paraId="344F007B">
      <w:pPr>
        <w:spacing w:before="65" w:line="228" w:lineRule="auto"/>
        <w:ind w:left="541"/>
        <w:rPr>
          <w:rFonts w:ascii="宋体" w:hAnsi="宋体" w:eastAsia="宋体" w:cs="宋体"/>
          <w:sz w:val="20"/>
          <w:szCs w:val="20"/>
        </w:rPr>
      </w:pPr>
      <w:r>
        <w:rPr>
          <w:rFonts w:ascii="宋体" w:hAnsi="宋体" w:eastAsia="宋体" w:cs="宋体"/>
          <w:spacing w:val="8"/>
          <w:sz w:val="20"/>
          <w:szCs w:val="20"/>
        </w:rPr>
        <w:t>8、获取解密后返回报文示例：</w:t>
      </w:r>
    </w:p>
    <w:p w14:paraId="1B9D670D">
      <w:pPr>
        <w:spacing w:before="7"/>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14:paraId="2AD3C94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7" w:hRule="atLeast"/>
        </w:trPr>
        <w:tc>
          <w:tcPr>
            <w:tcW w:w="8300" w:type="dxa"/>
            <w:vAlign w:val="top"/>
          </w:tcPr>
          <w:p w14:paraId="2AC620F0">
            <w:pPr>
              <w:pStyle w:val="11"/>
              <w:spacing w:before="71" w:line="223" w:lineRule="auto"/>
              <w:ind w:left="145"/>
            </w:pPr>
            <w:r>
              <w:t>{</w:t>
            </w:r>
          </w:p>
          <w:p w14:paraId="2484BF3E">
            <w:pPr>
              <w:pStyle w:val="11"/>
              <w:spacing w:before="94" w:line="214" w:lineRule="auto"/>
              <w:ind w:left="120"/>
            </w:pPr>
            <w:r>
              <w:rPr>
                <w:spacing w:val="-1"/>
              </w:rPr>
              <w:t>"chkFlag": "1",</w:t>
            </w:r>
          </w:p>
          <w:p w14:paraId="283BB418">
            <w:pPr>
              <w:pStyle w:val="11"/>
              <w:spacing w:before="103" w:line="283" w:lineRule="auto"/>
              <w:ind w:left="120" w:right="4497"/>
            </w:pPr>
            <w:r>
              <w:t>"resBizNo": "16166548819672</w:t>
            </w:r>
            <w:r>
              <w:rPr>
                <w:spacing w:val="-1"/>
              </w:rPr>
              <w:t>0210609155618"</w:t>
            </w:r>
            <w:r>
              <w:t xml:space="preserve"> }</w:t>
            </w:r>
          </w:p>
        </w:tc>
      </w:tr>
    </w:tbl>
    <w:p w14:paraId="76B88F1F">
      <w:pPr>
        <w:spacing w:before="272" w:line="219" w:lineRule="auto"/>
        <w:ind w:left="139"/>
        <w:outlineLvl w:val="2"/>
        <w:rPr>
          <w:rFonts w:ascii="宋体" w:hAnsi="宋体" w:eastAsia="宋体" w:cs="宋体"/>
          <w:sz w:val="24"/>
          <w:szCs w:val="24"/>
        </w:rPr>
      </w:pPr>
      <w:bookmarkStart w:id="29" w:name="bookmark1"/>
      <w:bookmarkEnd w:id="29"/>
      <w:bookmarkStart w:id="30" w:name="bookmark12"/>
      <w:bookmarkEnd w:id="30"/>
      <w:r>
        <w:rPr>
          <w:rFonts w:ascii="宋体" w:hAnsi="宋体" w:eastAsia="宋体" w:cs="宋体"/>
          <w:b/>
          <w:bCs/>
          <w:spacing w:val="-4"/>
          <w:sz w:val="24"/>
          <w:szCs w:val="24"/>
        </w:rPr>
        <w:t>1.3.2</w:t>
      </w:r>
      <w:r>
        <w:rPr>
          <w:rFonts w:ascii="宋体" w:hAnsi="宋体" w:eastAsia="宋体" w:cs="宋体"/>
          <w:spacing w:val="-4"/>
          <w:sz w:val="24"/>
          <w:szCs w:val="24"/>
        </w:rPr>
        <w:t xml:space="preserve">  </w:t>
      </w:r>
      <w:r>
        <w:rPr>
          <w:rFonts w:ascii="宋体" w:hAnsi="宋体" w:eastAsia="宋体" w:cs="宋体"/>
          <w:b/>
          <w:bCs/>
          <w:spacing w:val="-4"/>
          <w:sz w:val="24"/>
          <w:szCs w:val="24"/>
        </w:rPr>
        <w:t>报文公共参数</w:t>
      </w:r>
    </w:p>
    <w:p w14:paraId="0DF09018">
      <w:pPr>
        <w:pStyle w:val="6"/>
        <w:spacing w:line="286" w:lineRule="auto"/>
      </w:pPr>
    </w:p>
    <w:p w14:paraId="08EAF965">
      <w:pPr>
        <w:spacing w:before="65" w:line="228" w:lineRule="auto"/>
        <w:ind w:left="136"/>
        <w:outlineLvl w:val="3"/>
        <w:rPr>
          <w:rFonts w:ascii="宋体" w:hAnsi="宋体" w:eastAsia="宋体" w:cs="宋体"/>
          <w:sz w:val="20"/>
          <w:szCs w:val="20"/>
        </w:rPr>
      </w:pPr>
      <w:r>
        <w:fldChar w:fldCharType="begin"/>
      </w:r>
      <w:r>
        <w:instrText xml:space="preserve"> HYPERLINK "1.3.2.1" </w:instrText>
      </w:r>
      <w:r>
        <w:fldChar w:fldCharType="separate"/>
      </w:r>
      <w:r>
        <w:rPr>
          <w:rFonts w:ascii="宋体" w:hAnsi="宋体" w:eastAsia="宋体" w:cs="宋体"/>
          <w:b/>
          <w:bCs/>
          <w:spacing w:val="2"/>
          <w:sz w:val="20"/>
          <w:szCs w:val="20"/>
        </w:rPr>
        <w:t>1.3.2.1</w:t>
      </w:r>
      <w:r>
        <w:rPr>
          <w:rFonts w:ascii="宋体" w:hAnsi="宋体" w:eastAsia="宋体" w:cs="宋体"/>
          <w:b/>
          <w:bCs/>
          <w:spacing w:val="2"/>
          <w:sz w:val="20"/>
          <w:szCs w:val="20"/>
        </w:rPr>
        <w:fldChar w:fldCharType="end"/>
      </w:r>
      <w:r>
        <w:rPr>
          <w:rFonts w:ascii="宋体" w:hAnsi="宋体" w:eastAsia="宋体" w:cs="宋体"/>
          <w:spacing w:val="2"/>
          <w:sz w:val="20"/>
          <w:szCs w:val="20"/>
        </w:rPr>
        <w:t xml:space="preserve"> </w:t>
      </w:r>
      <w:r>
        <w:rPr>
          <w:rFonts w:ascii="宋体" w:hAnsi="宋体" w:eastAsia="宋体" w:cs="宋体"/>
          <w:b/>
          <w:bCs/>
          <w:spacing w:val="2"/>
          <w:sz w:val="20"/>
          <w:szCs w:val="20"/>
        </w:rPr>
        <w:t>请求报文</w:t>
      </w:r>
    </w:p>
    <w:p w14:paraId="762F1858">
      <w:pPr>
        <w:spacing w:before="5"/>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6"/>
        <w:gridCol w:w="1893"/>
        <w:gridCol w:w="1308"/>
        <w:gridCol w:w="1018"/>
        <w:gridCol w:w="2851"/>
      </w:tblGrid>
      <w:tr w14:paraId="57BA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56" w:type="dxa"/>
            <w:shd w:val="clear" w:color="auto" w:fill="BFBFBF"/>
            <w:vAlign w:val="top"/>
          </w:tcPr>
          <w:p w14:paraId="0CB69F0F">
            <w:pPr>
              <w:pStyle w:val="11"/>
              <w:spacing w:before="71" w:line="219" w:lineRule="auto"/>
              <w:ind w:left="553"/>
            </w:pPr>
            <w:r>
              <w:rPr>
                <w:b/>
                <w:bCs/>
                <w:spacing w:val="-7"/>
              </w:rPr>
              <w:t>参数</w:t>
            </w:r>
          </w:p>
        </w:tc>
        <w:tc>
          <w:tcPr>
            <w:tcW w:w="1893" w:type="dxa"/>
            <w:shd w:val="clear" w:color="auto" w:fill="BFBFBF"/>
            <w:vAlign w:val="top"/>
          </w:tcPr>
          <w:p w14:paraId="1DD7C9B7">
            <w:pPr>
              <w:pStyle w:val="11"/>
              <w:spacing w:before="71" w:line="219" w:lineRule="auto"/>
              <w:ind w:left="589"/>
            </w:pPr>
            <w:r>
              <w:rPr>
                <w:b/>
                <w:bCs/>
                <w:spacing w:val="-4"/>
              </w:rPr>
              <w:t>参数名称</w:t>
            </w:r>
          </w:p>
        </w:tc>
        <w:tc>
          <w:tcPr>
            <w:tcW w:w="1308" w:type="dxa"/>
            <w:shd w:val="clear" w:color="auto" w:fill="BFBFBF"/>
            <w:vAlign w:val="top"/>
          </w:tcPr>
          <w:p w14:paraId="623E2E44">
            <w:pPr>
              <w:pStyle w:val="11"/>
              <w:spacing w:before="71" w:line="219" w:lineRule="auto"/>
              <w:ind w:left="478"/>
            </w:pPr>
            <w:r>
              <w:rPr>
                <w:b/>
                <w:bCs/>
                <w:spacing w:val="-6"/>
              </w:rPr>
              <w:t>类型</w:t>
            </w:r>
          </w:p>
        </w:tc>
        <w:tc>
          <w:tcPr>
            <w:tcW w:w="1018" w:type="dxa"/>
            <w:shd w:val="clear" w:color="auto" w:fill="BFBFBF"/>
            <w:vAlign w:val="top"/>
          </w:tcPr>
          <w:p w14:paraId="23146A87">
            <w:pPr>
              <w:pStyle w:val="11"/>
              <w:spacing w:before="70" w:line="223" w:lineRule="auto"/>
              <w:ind w:left="336"/>
            </w:pPr>
            <w:r>
              <w:rPr>
                <w:b/>
                <w:bCs/>
                <w:spacing w:val="-7"/>
              </w:rPr>
              <w:t>可空</w:t>
            </w:r>
          </w:p>
        </w:tc>
        <w:tc>
          <w:tcPr>
            <w:tcW w:w="2851" w:type="dxa"/>
            <w:shd w:val="clear" w:color="auto" w:fill="BFBFBF"/>
            <w:vAlign w:val="top"/>
          </w:tcPr>
          <w:p w14:paraId="1722B636">
            <w:pPr>
              <w:pStyle w:val="11"/>
              <w:spacing w:before="71" w:line="219" w:lineRule="auto"/>
              <w:ind w:left="1070"/>
            </w:pPr>
            <w:r>
              <w:rPr>
                <w:b/>
                <w:bCs/>
                <w:spacing w:val="-4"/>
              </w:rPr>
              <w:t>参数说明</w:t>
            </w:r>
          </w:p>
        </w:tc>
      </w:tr>
      <w:tr w14:paraId="18D1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0E809657">
            <w:pPr>
              <w:pStyle w:val="11"/>
              <w:spacing w:before="66" w:line="214" w:lineRule="auto"/>
              <w:ind w:left="116"/>
            </w:pPr>
            <w:r>
              <w:rPr>
                <w:spacing w:val="-2"/>
              </w:rPr>
              <w:t>orgId</w:t>
            </w:r>
          </w:p>
        </w:tc>
        <w:tc>
          <w:tcPr>
            <w:tcW w:w="1893" w:type="dxa"/>
            <w:vAlign w:val="top"/>
          </w:tcPr>
          <w:p w14:paraId="7185A127">
            <w:pPr>
              <w:pStyle w:val="11"/>
              <w:spacing w:before="66" w:line="219" w:lineRule="auto"/>
              <w:ind w:left="110"/>
            </w:pPr>
            <w:r>
              <w:rPr>
                <w:spacing w:val="-2"/>
              </w:rPr>
              <w:t>业务系统编码</w:t>
            </w:r>
          </w:p>
        </w:tc>
        <w:tc>
          <w:tcPr>
            <w:tcW w:w="1308" w:type="dxa"/>
            <w:vAlign w:val="top"/>
          </w:tcPr>
          <w:p w14:paraId="1084FF8D">
            <w:pPr>
              <w:pStyle w:val="11"/>
              <w:spacing w:before="66" w:line="214" w:lineRule="auto"/>
              <w:ind w:left="388"/>
            </w:pPr>
            <w:r>
              <w:rPr>
                <w:spacing w:val="-2"/>
              </w:rPr>
              <w:t>String</w:t>
            </w:r>
          </w:p>
        </w:tc>
        <w:tc>
          <w:tcPr>
            <w:tcW w:w="1018" w:type="dxa"/>
            <w:vAlign w:val="top"/>
          </w:tcPr>
          <w:p w14:paraId="43AC44CF">
            <w:pPr>
              <w:pStyle w:val="11"/>
              <w:spacing w:before="95" w:line="182" w:lineRule="auto"/>
              <w:ind w:left="463"/>
            </w:pPr>
            <w:r>
              <w:t>N</w:t>
            </w:r>
          </w:p>
        </w:tc>
        <w:tc>
          <w:tcPr>
            <w:tcW w:w="2851" w:type="dxa"/>
            <w:vAlign w:val="top"/>
          </w:tcPr>
          <w:p w14:paraId="38C53582">
            <w:pPr>
              <w:pStyle w:val="11"/>
              <w:spacing w:before="66" w:line="219" w:lineRule="auto"/>
              <w:ind w:left="112"/>
            </w:pPr>
            <w:r>
              <w:rPr>
                <w:spacing w:val="-2"/>
              </w:rPr>
              <w:t>业务系统编码或系统账号</w:t>
            </w:r>
            <w:r>
              <w:rPr>
                <w:spacing w:val="-25"/>
              </w:rPr>
              <w:t xml:space="preserve"> </w:t>
            </w:r>
            <w:r>
              <w:rPr>
                <w:spacing w:val="-2"/>
              </w:rPr>
              <w:t>ID</w:t>
            </w:r>
          </w:p>
        </w:tc>
      </w:tr>
      <w:tr w14:paraId="3CE7F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1A4D13E8">
            <w:pPr>
              <w:pStyle w:val="11"/>
              <w:spacing w:before="66"/>
              <w:ind w:left="119"/>
            </w:pPr>
            <w:r>
              <w:rPr>
                <w:spacing w:val="-2"/>
              </w:rPr>
              <w:t>encData</w:t>
            </w:r>
          </w:p>
        </w:tc>
        <w:tc>
          <w:tcPr>
            <w:tcW w:w="1893" w:type="dxa"/>
            <w:vAlign w:val="top"/>
          </w:tcPr>
          <w:p w14:paraId="34C03FBB">
            <w:pPr>
              <w:pStyle w:val="11"/>
              <w:spacing w:before="67" w:line="219" w:lineRule="auto"/>
              <w:ind w:left="110"/>
            </w:pPr>
            <w:r>
              <w:rPr>
                <w:spacing w:val="-2"/>
              </w:rPr>
              <w:t>加密数据</w:t>
            </w:r>
          </w:p>
        </w:tc>
        <w:tc>
          <w:tcPr>
            <w:tcW w:w="1308" w:type="dxa"/>
            <w:vAlign w:val="top"/>
          </w:tcPr>
          <w:p w14:paraId="2739350B">
            <w:pPr>
              <w:pStyle w:val="11"/>
              <w:spacing w:before="66" w:line="214" w:lineRule="auto"/>
              <w:ind w:left="388"/>
            </w:pPr>
            <w:r>
              <w:rPr>
                <w:spacing w:val="-1"/>
              </w:rPr>
              <w:t>String</w:t>
            </w:r>
          </w:p>
        </w:tc>
        <w:tc>
          <w:tcPr>
            <w:tcW w:w="1018" w:type="dxa"/>
            <w:vAlign w:val="top"/>
          </w:tcPr>
          <w:p w14:paraId="415BBA70">
            <w:pPr>
              <w:pStyle w:val="11"/>
              <w:spacing w:before="96" w:line="182" w:lineRule="auto"/>
              <w:ind w:left="463"/>
            </w:pPr>
            <w:r>
              <w:t>N</w:t>
            </w:r>
          </w:p>
        </w:tc>
        <w:tc>
          <w:tcPr>
            <w:tcW w:w="2851" w:type="dxa"/>
            <w:vAlign w:val="top"/>
          </w:tcPr>
          <w:p w14:paraId="0C6AE334">
            <w:pPr>
              <w:rPr>
                <w:rFonts w:ascii="Arial"/>
                <w:sz w:val="21"/>
              </w:rPr>
            </w:pPr>
          </w:p>
        </w:tc>
      </w:tr>
      <w:tr w14:paraId="2777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01F4FAD2">
            <w:pPr>
              <w:pStyle w:val="11"/>
              <w:spacing w:before="69"/>
              <w:ind w:left="114"/>
            </w:pPr>
            <w:r>
              <w:rPr>
                <w:spacing w:val="-1"/>
              </w:rPr>
              <w:t>version</w:t>
            </w:r>
          </w:p>
        </w:tc>
        <w:tc>
          <w:tcPr>
            <w:tcW w:w="1893" w:type="dxa"/>
            <w:vAlign w:val="top"/>
          </w:tcPr>
          <w:p w14:paraId="5DEBE372">
            <w:pPr>
              <w:pStyle w:val="11"/>
              <w:spacing w:before="69" w:line="219" w:lineRule="auto"/>
              <w:ind w:left="111"/>
            </w:pPr>
            <w:r>
              <w:rPr>
                <w:spacing w:val="-3"/>
              </w:rPr>
              <w:t>版本号</w:t>
            </w:r>
          </w:p>
        </w:tc>
        <w:tc>
          <w:tcPr>
            <w:tcW w:w="1308" w:type="dxa"/>
            <w:vAlign w:val="top"/>
          </w:tcPr>
          <w:p w14:paraId="5FBC4A16">
            <w:pPr>
              <w:pStyle w:val="11"/>
              <w:spacing w:before="69" w:line="214" w:lineRule="auto"/>
              <w:ind w:left="388"/>
            </w:pPr>
            <w:r>
              <w:rPr>
                <w:spacing w:val="-2"/>
              </w:rPr>
              <w:t>String</w:t>
            </w:r>
          </w:p>
        </w:tc>
        <w:tc>
          <w:tcPr>
            <w:tcW w:w="1018" w:type="dxa"/>
            <w:vAlign w:val="top"/>
          </w:tcPr>
          <w:p w14:paraId="7E6D027D">
            <w:pPr>
              <w:pStyle w:val="11"/>
              <w:spacing w:before="99" w:line="182" w:lineRule="auto"/>
              <w:ind w:left="463"/>
            </w:pPr>
            <w:r>
              <w:t>N</w:t>
            </w:r>
          </w:p>
        </w:tc>
        <w:tc>
          <w:tcPr>
            <w:tcW w:w="2851" w:type="dxa"/>
            <w:vAlign w:val="top"/>
          </w:tcPr>
          <w:p w14:paraId="14024214">
            <w:pPr>
              <w:pStyle w:val="11"/>
              <w:spacing w:before="97" w:line="184" w:lineRule="auto"/>
              <w:ind w:left="126"/>
            </w:pPr>
            <w:r>
              <w:rPr>
                <w:spacing w:val="-4"/>
              </w:rPr>
              <w:t>1.0.0</w:t>
            </w:r>
          </w:p>
        </w:tc>
      </w:tr>
      <w:tr w14:paraId="60F49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56" w:type="dxa"/>
            <w:vAlign w:val="top"/>
          </w:tcPr>
          <w:p w14:paraId="354038E8">
            <w:pPr>
              <w:pStyle w:val="11"/>
              <w:spacing w:before="227" w:line="214" w:lineRule="auto"/>
              <w:ind w:left="119"/>
            </w:pPr>
            <w:r>
              <w:rPr>
                <w:spacing w:val="-2"/>
              </w:rPr>
              <w:t>timestamp</w:t>
            </w:r>
          </w:p>
        </w:tc>
        <w:tc>
          <w:tcPr>
            <w:tcW w:w="1893" w:type="dxa"/>
            <w:vAlign w:val="top"/>
          </w:tcPr>
          <w:p w14:paraId="304705CB">
            <w:pPr>
              <w:pStyle w:val="11"/>
              <w:spacing w:before="227" w:line="221" w:lineRule="auto"/>
              <w:ind w:left="122"/>
            </w:pPr>
            <w:r>
              <w:rPr>
                <w:spacing w:val="-5"/>
              </w:rPr>
              <w:t>当前时间</w:t>
            </w:r>
          </w:p>
        </w:tc>
        <w:tc>
          <w:tcPr>
            <w:tcW w:w="1308" w:type="dxa"/>
            <w:vAlign w:val="top"/>
          </w:tcPr>
          <w:p w14:paraId="5CACA505">
            <w:pPr>
              <w:pStyle w:val="11"/>
              <w:spacing w:before="226" w:line="214" w:lineRule="auto"/>
              <w:ind w:left="388"/>
            </w:pPr>
            <w:r>
              <w:rPr>
                <w:spacing w:val="-1"/>
              </w:rPr>
              <w:t>String</w:t>
            </w:r>
          </w:p>
        </w:tc>
        <w:tc>
          <w:tcPr>
            <w:tcW w:w="1018" w:type="dxa"/>
            <w:vAlign w:val="top"/>
          </w:tcPr>
          <w:p w14:paraId="231C674D">
            <w:pPr>
              <w:pStyle w:val="11"/>
              <w:spacing w:before="256" w:line="182" w:lineRule="auto"/>
              <w:ind w:left="463"/>
            </w:pPr>
            <w:r>
              <w:t>N</w:t>
            </w:r>
          </w:p>
        </w:tc>
        <w:tc>
          <w:tcPr>
            <w:tcW w:w="2851" w:type="dxa"/>
            <w:vAlign w:val="top"/>
          </w:tcPr>
          <w:p w14:paraId="34E71EA0">
            <w:pPr>
              <w:pStyle w:val="11"/>
              <w:spacing w:before="70" w:line="281" w:lineRule="auto"/>
              <w:ind w:left="126" w:right="1120"/>
            </w:pPr>
            <w:r>
              <w:rPr>
                <w:spacing w:val="-8"/>
              </w:rPr>
              <w:t>13</w:t>
            </w:r>
            <w:r>
              <w:rPr>
                <w:spacing w:val="-33"/>
              </w:rPr>
              <w:t xml:space="preserve"> </w:t>
            </w:r>
            <w:r>
              <w:rPr>
                <w:spacing w:val="-8"/>
              </w:rPr>
              <w:t>位时间戳，示例：</w:t>
            </w:r>
            <w:r>
              <w:t xml:space="preserve"> </w:t>
            </w:r>
            <w:r>
              <w:rPr>
                <w:spacing w:val="-2"/>
              </w:rPr>
              <w:t>1623225113340</w:t>
            </w:r>
          </w:p>
        </w:tc>
      </w:tr>
      <w:tr w14:paraId="237A4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56" w:type="dxa"/>
            <w:vAlign w:val="top"/>
          </w:tcPr>
          <w:p w14:paraId="36D5C451">
            <w:pPr>
              <w:pStyle w:val="11"/>
              <w:spacing w:before="227" w:line="214" w:lineRule="auto"/>
              <w:ind w:left="113"/>
            </w:pPr>
            <w:r>
              <w:rPr>
                <w:spacing w:val="-1"/>
              </w:rPr>
              <w:t>reqtType</w:t>
            </w:r>
          </w:p>
        </w:tc>
        <w:tc>
          <w:tcPr>
            <w:tcW w:w="1893" w:type="dxa"/>
            <w:vAlign w:val="top"/>
          </w:tcPr>
          <w:p w14:paraId="24D0F90F">
            <w:pPr>
              <w:pStyle w:val="11"/>
              <w:spacing w:before="227" w:line="220" w:lineRule="auto"/>
              <w:ind w:left="109"/>
            </w:pPr>
            <w:r>
              <w:rPr>
                <w:spacing w:val="-2"/>
              </w:rPr>
              <w:t>请求方标识</w:t>
            </w:r>
          </w:p>
        </w:tc>
        <w:tc>
          <w:tcPr>
            <w:tcW w:w="1308" w:type="dxa"/>
            <w:vAlign w:val="top"/>
          </w:tcPr>
          <w:p w14:paraId="3D0EF3EC">
            <w:pPr>
              <w:pStyle w:val="11"/>
              <w:spacing w:before="226" w:line="214" w:lineRule="auto"/>
              <w:ind w:left="388"/>
            </w:pPr>
            <w:r>
              <w:rPr>
                <w:spacing w:val="-2"/>
              </w:rPr>
              <w:t>String</w:t>
            </w:r>
          </w:p>
        </w:tc>
        <w:tc>
          <w:tcPr>
            <w:tcW w:w="1018" w:type="dxa"/>
            <w:vAlign w:val="top"/>
          </w:tcPr>
          <w:p w14:paraId="14E03D51">
            <w:pPr>
              <w:pStyle w:val="11"/>
              <w:spacing w:before="256" w:line="182" w:lineRule="auto"/>
              <w:ind w:left="463"/>
            </w:pPr>
            <w:r>
              <w:t>N</w:t>
            </w:r>
          </w:p>
        </w:tc>
        <w:tc>
          <w:tcPr>
            <w:tcW w:w="2851" w:type="dxa"/>
            <w:vAlign w:val="top"/>
          </w:tcPr>
          <w:p w14:paraId="41D80283">
            <w:pPr>
              <w:pStyle w:val="11"/>
              <w:spacing w:before="70" w:line="214" w:lineRule="auto"/>
              <w:ind w:left="114"/>
            </w:pPr>
            <w:r>
              <w:rPr>
                <w:spacing w:val="-3"/>
              </w:rPr>
              <w:t>规则：orgId+6</w:t>
            </w:r>
            <w:r>
              <w:rPr>
                <w:spacing w:val="-22"/>
              </w:rPr>
              <w:t xml:space="preserve"> </w:t>
            </w:r>
            <w:r>
              <w:rPr>
                <w:spacing w:val="-3"/>
              </w:rPr>
              <w:t>位省级医保区划代</w:t>
            </w:r>
          </w:p>
          <w:p w14:paraId="0C97D129">
            <w:pPr>
              <w:pStyle w:val="11"/>
              <w:spacing w:before="103" w:line="215" w:lineRule="auto"/>
              <w:ind w:left="112"/>
            </w:pPr>
            <w:r>
              <w:rPr>
                <w:spacing w:val="-1"/>
              </w:rPr>
              <w:t>码(示例：sys&amp;110000)</w:t>
            </w:r>
          </w:p>
        </w:tc>
      </w:tr>
    </w:tbl>
    <w:p w14:paraId="6EC836E6">
      <w:pPr>
        <w:spacing w:before="286" w:line="228" w:lineRule="auto"/>
        <w:ind w:left="136"/>
        <w:outlineLvl w:val="3"/>
        <w:rPr>
          <w:rFonts w:ascii="宋体" w:hAnsi="宋体" w:eastAsia="宋体" w:cs="宋体"/>
          <w:sz w:val="20"/>
          <w:szCs w:val="20"/>
        </w:rPr>
      </w:pPr>
      <w:r>
        <w:fldChar w:fldCharType="begin"/>
      </w:r>
      <w:r>
        <w:instrText xml:space="preserve"> HYPERLINK "1.3.2.2" </w:instrText>
      </w:r>
      <w:r>
        <w:fldChar w:fldCharType="separate"/>
      </w:r>
      <w:r>
        <w:rPr>
          <w:rFonts w:ascii="宋体" w:hAnsi="宋体" w:eastAsia="宋体" w:cs="宋体"/>
          <w:b/>
          <w:bCs/>
          <w:spacing w:val="2"/>
          <w:sz w:val="20"/>
          <w:szCs w:val="20"/>
        </w:rPr>
        <w:t>1.3.2.2</w:t>
      </w:r>
      <w:r>
        <w:rPr>
          <w:rFonts w:ascii="宋体" w:hAnsi="宋体" w:eastAsia="宋体" w:cs="宋体"/>
          <w:b/>
          <w:bCs/>
          <w:spacing w:val="2"/>
          <w:sz w:val="20"/>
          <w:szCs w:val="20"/>
        </w:rPr>
        <w:fldChar w:fldCharType="end"/>
      </w:r>
      <w:r>
        <w:rPr>
          <w:rFonts w:ascii="宋体" w:hAnsi="宋体" w:eastAsia="宋体" w:cs="宋体"/>
          <w:spacing w:val="2"/>
          <w:sz w:val="20"/>
          <w:szCs w:val="20"/>
        </w:rPr>
        <w:t xml:space="preserve"> </w:t>
      </w:r>
      <w:r>
        <w:rPr>
          <w:rFonts w:ascii="宋体" w:hAnsi="宋体" w:eastAsia="宋体" w:cs="宋体"/>
          <w:b/>
          <w:bCs/>
          <w:spacing w:val="2"/>
          <w:sz w:val="20"/>
          <w:szCs w:val="20"/>
        </w:rPr>
        <w:t>返回报文</w:t>
      </w:r>
    </w:p>
    <w:p w14:paraId="64375837">
      <w:pPr>
        <w:spacing w:before="6"/>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6"/>
        <w:gridCol w:w="1893"/>
        <w:gridCol w:w="1308"/>
        <w:gridCol w:w="1018"/>
        <w:gridCol w:w="2851"/>
      </w:tblGrid>
      <w:tr w14:paraId="08C8D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56" w:type="dxa"/>
            <w:shd w:val="clear" w:color="auto" w:fill="BFBFBF"/>
            <w:vAlign w:val="top"/>
          </w:tcPr>
          <w:p w14:paraId="22B1D4F3">
            <w:pPr>
              <w:pStyle w:val="11"/>
              <w:spacing w:before="70" w:line="219" w:lineRule="auto"/>
              <w:ind w:left="553"/>
            </w:pPr>
            <w:r>
              <w:rPr>
                <w:b/>
                <w:bCs/>
                <w:spacing w:val="-7"/>
              </w:rPr>
              <w:t>参数</w:t>
            </w:r>
          </w:p>
        </w:tc>
        <w:tc>
          <w:tcPr>
            <w:tcW w:w="1893" w:type="dxa"/>
            <w:shd w:val="clear" w:color="auto" w:fill="BFBFBF"/>
            <w:vAlign w:val="top"/>
          </w:tcPr>
          <w:p w14:paraId="158D5A01">
            <w:pPr>
              <w:pStyle w:val="11"/>
              <w:spacing w:before="70" w:line="219" w:lineRule="auto"/>
              <w:ind w:left="589"/>
            </w:pPr>
            <w:r>
              <w:rPr>
                <w:b/>
                <w:bCs/>
                <w:spacing w:val="-4"/>
              </w:rPr>
              <w:t>参数名称</w:t>
            </w:r>
          </w:p>
        </w:tc>
        <w:tc>
          <w:tcPr>
            <w:tcW w:w="1308" w:type="dxa"/>
            <w:shd w:val="clear" w:color="auto" w:fill="BFBFBF"/>
            <w:vAlign w:val="top"/>
          </w:tcPr>
          <w:p w14:paraId="562181CE">
            <w:pPr>
              <w:pStyle w:val="11"/>
              <w:spacing w:before="70" w:line="219" w:lineRule="auto"/>
              <w:ind w:left="478"/>
            </w:pPr>
            <w:r>
              <w:rPr>
                <w:b/>
                <w:bCs/>
                <w:spacing w:val="-6"/>
              </w:rPr>
              <w:t>类型</w:t>
            </w:r>
          </w:p>
        </w:tc>
        <w:tc>
          <w:tcPr>
            <w:tcW w:w="1018" w:type="dxa"/>
            <w:shd w:val="clear" w:color="auto" w:fill="BFBFBF"/>
            <w:vAlign w:val="top"/>
          </w:tcPr>
          <w:p w14:paraId="3E2DDF2C">
            <w:pPr>
              <w:pStyle w:val="11"/>
              <w:spacing w:before="70" w:line="223" w:lineRule="auto"/>
              <w:ind w:left="336"/>
            </w:pPr>
            <w:r>
              <w:rPr>
                <w:b/>
                <w:bCs/>
                <w:spacing w:val="-7"/>
              </w:rPr>
              <w:t>可空</w:t>
            </w:r>
          </w:p>
        </w:tc>
        <w:tc>
          <w:tcPr>
            <w:tcW w:w="2851" w:type="dxa"/>
            <w:shd w:val="clear" w:color="auto" w:fill="BFBFBF"/>
            <w:vAlign w:val="top"/>
          </w:tcPr>
          <w:p w14:paraId="00078AEF">
            <w:pPr>
              <w:pStyle w:val="11"/>
              <w:spacing w:before="70" w:line="219" w:lineRule="auto"/>
              <w:ind w:left="1070"/>
            </w:pPr>
            <w:r>
              <w:rPr>
                <w:b/>
                <w:bCs/>
                <w:spacing w:val="-4"/>
              </w:rPr>
              <w:t>参数说明</w:t>
            </w:r>
          </w:p>
        </w:tc>
      </w:tr>
      <w:tr w14:paraId="1B76F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0E215212">
            <w:pPr>
              <w:pStyle w:val="11"/>
              <w:spacing w:before="65"/>
              <w:ind w:left="118"/>
            </w:pPr>
            <w:r>
              <w:rPr>
                <w:spacing w:val="-3"/>
              </w:rPr>
              <w:t>code</w:t>
            </w:r>
          </w:p>
        </w:tc>
        <w:tc>
          <w:tcPr>
            <w:tcW w:w="1893" w:type="dxa"/>
            <w:vAlign w:val="top"/>
          </w:tcPr>
          <w:p w14:paraId="0324D7C8">
            <w:pPr>
              <w:pStyle w:val="11"/>
              <w:spacing w:before="66" w:line="219" w:lineRule="auto"/>
              <w:ind w:left="120"/>
            </w:pPr>
            <w:r>
              <w:rPr>
                <w:spacing w:val="-4"/>
              </w:rPr>
              <w:t>响应状态码</w:t>
            </w:r>
          </w:p>
        </w:tc>
        <w:tc>
          <w:tcPr>
            <w:tcW w:w="1308" w:type="dxa"/>
            <w:vAlign w:val="top"/>
          </w:tcPr>
          <w:p w14:paraId="63B0E9BF">
            <w:pPr>
              <w:pStyle w:val="11"/>
              <w:spacing w:before="66"/>
              <w:ind w:left="533"/>
            </w:pPr>
            <w:r>
              <w:rPr>
                <w:spacing w:val="-6"/>
              </w:rPr>
              <w:t>int</w:t>
            </w:r>
          </w:p>
        </w:tc>
        <w:tc>
          <w:tcPr>
            <w:tcW w:w="1018" w:type="dxa"/>
            <w:vAlign w:val="top"/>
          </w:tcPr>
          <w:p w14:paraId="6646EA21">
            <w:pPr>
              <w:pStyle w:val="11"/>
              <w:spacing w:before="95" w:line="182" w:lineRule="auto"/>
              <w:ind w:left="463"/>
            </w:pPr>
            <w:r>
              <w:t>N</w:t>
            </w:r>
          </w:p>
        </w:tc>
        <w:tc>
          <w:tcPr>
            <w:tcW w:w="2851" w:type="dxa"/>
            <w:vAlign w:val="top"/>
          </w:tcPr>
          <w:p w14:paraId="196C42B1">
            <w:pPr>
              <w:pStyle w:val="11"/>
              <w:spacing w:line="313" w:lineRule="auto"/>
              <w:ind w:left="116"/>
            </w:pPr>
            <w:r>
              <w:rPr>
                <w:spacing w:val="-3"/>
              </w:rPr>
              <w:t>见</w:t>
            </w:r>
            <w:r>
              <w:rPr>
                <w:spacing w:val="-45"/>
              </w:rPr>
              <w:t xml:space="preserve"> </w:t>
            </w:r>
            <w:r>
              <w:fldChar w:fldCharType="begin"/>
            </w:r>
            <w:r>
              <w:instrText xml:space="preserve"> HYPERLINK \l "bookmark36" </w:instrText>
            </w:r>
            <w:r>
              <w:fldChar w:fldCharType="separate"/>
            </w:r>
            <w:r>
              <w:rPr>
                <w:color w:val="0000FF"/>
                <w:spacing w:val="-3"/>
                <w:u w:val="single" w:color="auto"/>
              </w:rPr>
              <w:t>1.7</w:t>
            </w:r>
            <w:r>
              <w:rPr>
                <w:color w:val="0000FF"/>
                <w:spacing w:val="-38"/>
                <w:u w:val="single" w:color="auto"/>
              </w:rPr>
              <w:t xml:space="preserve"> </w:t>
            </w:r>
            <w:r>
              <w:rPr>
                <w:color w:val="0000FF"/>
                <w:spacing w:val="-3"/>
                <w:u w:val="single" w:color="auto"/>
              </w:rPr>
              <w:t>节点</w:t>
            </w:r>
            <w:r>
              <w:rPr>
                <w:color w:val="0000FF"/>
                <w:spacing w:val="-3"/>
                <w:u w:val="single" w:color="auto"/>
              </w:rPr>
              <w:fldChar w:fldCharType="end"/>
            </w:r>
          </w:p>
        </w:tc>
      </w:tr>
      <w:tr w14:paraId="108B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505C44A7">
            <w:pPr>
              <w:pStyle w:val="11"/>
              <w:spacing w:before="68" w:line="214" w:lineRule="auto"/>
              <w:ind w:left="109"/>
            </w:pPr>
            <w:r>
              <w:rPr>
                <w:spacing w:val="-1"/>
              </w:rPr>
              <w:t>message</w:t>
            </w:r>
          </w:p>
        </w:tc>
        <w:tc>
          <w:tcPr>
            <w:tcW w:w="1893" w:type="dxa"/>
            <w:vAlign w:val="top"/>
          </w:tcPr>
          <w:p w14:paraId="653B2FE0">
            <w:pPr>
              <w:pStyle w:val="11"/>
              <w:spacing w:before="69" w:line="219" w:lineRule="auto"/>
              <w:ind w:left="120"/>
            </w:pPr>
            <w:r>
              <w:rPr>
                <w:spacing w:val="-5"/>
              </w:rPr>
              <w:t>响应信息</w:t>
            </w:r>
          </w:p>
        </w:tc>
        <w:tc>
          <w:tcPr>
            <w:tcW w:w="1308" w:type="dxa"/>
            <w:vAlign w:val="top"/>
          </w:tcPr>
          <w:p w14:paraId="59136ABE">
            <w:pPr>
              <w:pStyle w:val="11"/>
              <w:spacing w:before="68" w:line="214" w:lineRule="auto"/>
              <w:ind w:left="388"/>
            </w:pPr>
            <w:r>
              <w:rPr>
                <w:spacing w:val="-1"/>
              </w:rPr>
              <w:t>String</w:t>
            </w:r>
          </w:p>
        </w:tc>
        <w:tc>
          <w:tcPr>
            <w:tcW w:w="1018" w:type="dxa"/>
            <w:vAlign w:val="top"/>
          </w:tcPr>
          <w:p w14:paraId="591F4906">
            <w:pPr>
              <w:pStyle w:val="11"/>
              <w:spacing w:before="98" w:line="182" w:lineRule="auto"/>
              <w:ind w:left="463"/>
            </w:pPr>
            <w:r>
              <w:t>N</w:t>
            </w:r>
          </w:p>
        </w:tc>
        <w:tc>
          <w:tcPr>
            <w:tcW w:w="2851" w:type="dxa"/>
            <w:vAlign w:val="top"/>
          </w:tcPr>
          <w:p w14:paraId="0D87C2C9">
            <w:pPr>
              <w:rPr>
                <w:rFonts w:ascii="Arial"/>
                <w:sz w:val="21"/>
              </w:rPr>
            </w:pPr>
          </w:p>
        </w:tc>
      </w:tr>
      <w:tr w14:paraId="01510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39027549">
            <w:pPr>
              <w:pStyle w:val="11"/>
              <w:spacing w:before="70"/>
              <w:ind w:left="118"/>
            </w:pPr>
            <w:r>
              <w:rPr>
                <w:spacing w:val="-3"/>
              </w:rPr>
              <w:t>data</w:t>
            </w:r>
          </w:p>
        </w:tc>
        <w:tc>
          <w:tcPr>
            <w:tcW w:w="1893" w:type="dxa"/>
            <w:vAlign w:val="top"/>
          </w:tcPr>
          <w:p w14:paraId="2F46FD85">
            <w:pPr>
              <w:pStyle w:val="11"/>
              <w:spacing w:before="70" w:line="219" w:lineRule="auto"/>
              <w:ind w:left="110"/>
            </w:pPr>
            <w:r>
              <w:rPr>
                <w:spacing w:val="-2"/>
              </w:rPr>
              <w:t>加密数据</w:t>
            </w:r>
          </w:p>
        </w:tc>
        <w:tc>
          <w:tcPr>
            <w:tcW w:w="1308" w:type="dxa"/>
            <w:vAlign w:val="top"/>
          </w:tcPr>
          <w:p w14:paraId="6429AAC8">
            <w:pPr>
              <w:pStyle w:val="11"/>
              <w:spacing w:before="98" w:line="183" w:lineRule="auto"/>
              <w:ind w:left="477"/>
            </w:pPr>
            <w:r>
              <w:rPr>
                <w:spacing w:val="-2"/>
              </w:rPr>
              <w:t>JSON</w:t>
            </w:r>
          </w:p>
        </w:tc>
        <w:tc>
          <w:tcPr>
            <w:tcW w:w="1018" w:type="dxa"/>
            <w:vAlign w:val="top"/>
          </w:tcPr>
          <w:p w14:paraId="6D03308F">
            <w:pPr>
              <w:pStyle w:val="11"/>
              <w:spacing w:before="99" w:line="182" w:lineRule="auto"/>
              <w:ind w:left="463"/>
            </w:pPr>
            <w:r>
              <w:t>N</w:t>
            </w:r>
          </w:p>
        </w:tc>
        <w:tc>
          <w:tcPr>
            <w:tcW w:w="2851" w:type="dxa"/>
            <w:vAlign w:val="top"/>
          </w:tcPr>
          <w:p w14:paraId="673954DD">
            <w:pPr>
              <w:pStyle w:val="11"/>
              <w:spacing w:before="70" w:line="219" w:lineRule="auto"/>
              <w:ind w:left="115"/>
            </w:pPr>
            <w:r>
              <w:rPr>
                <w:spacing w:val="-5"/>
              </w:rPr>
              <w:t>取</w:t>
            </w:r>
            <w:r>
              <w:rPr>
                <w:spacing w:val="-32"/>
              </w:rPr>
              <w:t xml:space="preserve"> </w:t>
            </w:r>
            <w:r>
              <w:rPr>
                <w:spacing w:val="-5"/>
              </w:rPr>
              <w:t>data 内的</w:t>
            </w:r>
            <w:r>
              <w:rPr>
                <w:spacing w:val="-36"/>
              </w:rPr>
              <w:t xml:space="preserve"> </w:t>
            </w:r>
            <w:r>
              <w:rPr>
                <w:spacing w:val="-5"/>
              </w:rPr>
              <w:t>encData</w:t>
            </w:r>
            <w:r>
              <w:rPr>
                <w:spacing w:val="-36"/>
              </w:rPr>
              <w:t xml:space="preserve"> </w:t>
            </w:r>
            <w:r>
              <w:rPr>
                <w:spacing w:val="-5"/>
              </w:rPr>
              <w:t>解析</w:t>
            </w:r>
          </w:p>
        </w:tc>
      </w:tr>
      <w:tr w14:paraId="37F5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56" w:type="dxa"/>
            <w:vAlign w:val="top"/>
          </w:tcPr>
          <w:p w14:paraId="7047F3DD">
            <w:pPr>
              <w:pStyle w:val="11"/>
              <w:spacing w:before="70" w:line="214" w:lineRule="auto"/>
              <w:ind w:left="119"/>
            </w:pPr>
            <w:r>
              <w:rPr>
                <w:spacing w:val="-3"/>
              </w:rPr>
              <w:t>type</w:t>
            </w:r>
          </w:p>
        </w:tc>
        <w:tc>
          <w:tcPr>
            <w:tcW w:w="1893" w:type="dxa"/>
            <w:vAlign w:val="top"/>
          </w:tcPr>
          <w:p w14:paraId="4527A290">
            <w:pPr>
              <w:pStyle w:val="11"/>
              <w:spacing w:before="70" w:line="220" w:lineRule="auto"/>
              <w:ind w:left="120"/>
            </w:pPr>
            <w:r>
              <w:rPr>
                <w:spacing w:val="-5"/>
              </w:rPr>
              <w:t>响应标识</w:t>
            </w:r>
          </w:p>
        </w:tc>
        <w:tc>
          <w:tcPr>
            <w:tcW w:w="1308" w:type="dxa"/>
            <w:vAlign w:val="top"/>
          </w:tcPr>
          <w:p w14:paraId="31975B9D">
            <w:pPr>
              <w:pStyle w:val="11"/>
              <w:spacing w:before="69" w:line="214" w:lineRule="auto"/>
              <w:ind w:left="388"/>
            </w:pPr>
            <w:r>
              <w:rPr>
                <w:spacing w:val="-2"/>
              </w:rPr>
              <w:t>String</w:t>
            </w:r>
          </w:p>
        </w:tc>
        <w:tc>
          <w:tcPr>
            <w:tcW w:w="1018" w:type="dxa"/>
            <w:vAlign w:val="top"/>
          </w:tcPr>
          <w:p w14:paraId="4181D7EC">
            <w:pPr>
              <w:pStyle w:val="11"/>
              <w:spacing w:before="99" w:line="182" w:lineRule="auto"/>
              <w:ind w:left="463"/>
            </w:pPr>
            <w:r>
              <w:t>N</w:t>
            </w:r>
          </w:p>
        </w:tc>
        <w:tc>
          <w:tcPr>
            <w:tcW w:w="2851" w:type="dxa"/>
            <w:vAlign w:val="top"/>
          </w:tcPr>
          <w:p w14:paraId="3C00DA5F">
            <w:pPr>
              <w:rPr>
                <w:rFonts w:ascii="Arial"/>
                <w:sz w:val="21"/>
              </w:rPr>
            </w:pPr>
          </w:p>
        </w:tc>
      </w:tr>
      <w:tr w14:paraId="4B30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56" w:type="dxa"/>
            <w:vAlign w:val="top"/>
          </w:tcPr>
          <w:p w14:paraId="749F9B2C">
            <w:pPr>
              <w:pStyle w:val="11"/>
              <w:spacing w:before="70"/>
              <w:ind w:left="122"/>
            </w:pPr>
            <w:r>
              <w:rPr>
                <w:spacing w:val="-2"/>
              </w:rPr>
              <w:t>success</w:t>
            </w:r>
          </w:p>
        </w:tc>
        <w:tc>
          <w:tcPr>
            <w:tcW w:w="1893" w:type="dxa"/>
            <w:vAlign w:val="top"/>
          </w:tcPr>
          <w:p w14:paraId="2E54023B">
            <w:pPr>
              <w:pStyle w:val="11"/>
              <w:spacing w:before="71" w:line="219" w:lineRule="auto"/>
              <w:ind w:left="110"/>
            </w:pPr>
            <w:r>
              <w:rPr>
                <w:spacing w:val="-1"/>
              </w:rPr>
              <w:t>业务异常状态位</w:t>
            </w:r>
          </w:p>
        </w:tc>
        <w:tc>
          <w:tcPr>
            <w:tcW w:w="1308" w:type="dxa"/>
            <w:vAlign w:val="top"/>
          </w:tcPr>
          <w:p w14:paraId="03DE3817">
            <w:pPr>
              <w:pStyle w:val="11"/>
              <w:spacing w:before="70"/>
              <w:ind w:left="338"/>
            </w:pPr>
            <w:r>
              <w:rPr>
                <w:spacing w:val="-1"/>
              </w:rPr>
              <w:t>boolean</w:t>
            </w:r>
          </w:p>
        </w:tc>
        <w:tc>
          <w:tcPr>
            <w:tcW w:w="1018" w:type="dxa"/>
            <w:vAlign w:val="top"/>
          </w:tcPr>
          <w:p w14:paraId="2E80169F">
            <w:pPr>
              <w:pStyle w:val="11"/>
              <w:spacing w:before="100" w:line="182" w:lineRule="auto"/>
              <w:ind w:left="466"/>
            </w:pPr>
            <w:r>
              <w:t>Y</w:t>
            </w:r>
          </w:p>
        </w:tc>
        <w:tc>
          <w:tcPr>
            <w:tcW w:w="2851" w:type="dxa"/>
            <w:vAlign w:val="top"/>
          </w:tcPr>
          <w:p w14:paraId="2ABCF504">
            <w:pPr>
              <w:rPr>
                <w:rFonts w:ascii="Arial"/>
                <w:sz w:val="21"/>
              </w:rPr>
            </w:pPr>
          </w:p>
        </w:tc>
      </w:tr>
    </w:tbl>
    <w:p w14:paraId="74A3F1DF">
      <w:pPr>
        <w:pStyle w:val="6"/>
      </w:pPr>
    </w:p>
    <w:p w14:paraId="000FBC86">
      <w:pPr>
        <w:sectPr>
          <w:footerReference r:id="rId10" w:type="default"/>
          <w:pgSz w:w="11906" w:h="16839"/>
          <w:pgMar w:top="400" w:right="1687" w:bottom="1171" w:left="1687" w:header="0" w:footer="992" w:gutter="0"/>
          <w:cols w:space="720" w:num="1"/>
        </w:sectPr>
      </w:pPr>
    </w:p>
    <w:p w14:paraId="75E75CDC">
      <w:pPr>
        <w:pStyle w:val="6"/>
        <w:spacing w:line="443" w:lineRule="auto"/>
      </w:pPr>
    </w:p>
    <w:p w14:paraId="3E9BD5DE">
      <w:pPr>
        <w:spacing w:before="59" w:line="185" w:lineRule="auto"/>
        <w:ind w:left="15"/>
        <w:rPr>
          <w:rFonts w:ascii="宋体" w:hAnsi="宋体" w:eastAsia="宋体" w:cs="宋体"/>
          <w:sz w:val="18"/>
          <w:szCs w:val="18"/>
        </w:rPr>
      </w:pPr>
      <w:r>
        <w:rPr>
          <w:rFonts w:ascii="宋体" w:hAnsi="宋体" w:eastAsia="宋体" w:cs="宋体"/>
          <w:spacing w:val="-1"/>
          <w:sz w:val="18"/>
          <w:szCs w:val="18"/>
        </w:rPr>
        <w:t>NHSA-2024</w:t>
      </w:r>
    </w:p>
    <w:p w14:paraId="1E13A212">
      <w:pPr>
        <w:pStyle w:val="6"/>
        <w:spacing w:line="388" w:lineRule="auto"/>
      </w:pPr>
    </w:p>
    <w:p w14:paraId="12B3EA4E">
      <w:pPr>
        <w:spacing w:before="78" w:line="219" w:lineRule="auto"/>
        <w:ind w:left="41"/>
        <w:outlineLvl w:val="1"/>
        <w:rPr>
          <w:rFonts w:ascii="宋体" w:hAnsi="宋体" w:eastAsia="宋体" w:cs="宋体"/>
          <w:sz w:val="24"/>
          <w:szCs w:val="24"/>
        </w:rPr>
      </w:pPr>
      <w:bookmarkStart w:id="31" w:name="bookmark13"/>
      <w:bookmarkEnd w:id="31"/>
      <w:bookmarkStart w:id="32" w:name="bookmark14"/>
      <w:bookmarkEnd w:id="32"/>
      <w:r>
        <w:rPr>
          <w:rFonts w:ascii="宋体" w:hAnsi="宋体" w:eastAsia="宋体" w:cs="宋体"/>
          <w:b/>
          <w:bCs/>
          <w:spacing w:val="-6"/>
          <w:sz w:val="24"/>
          <w:szCs w:val="24"/>
        </w:rPr>
        <w:t>1.4</w:t>
      </w:r>
      <w:r>
        <w:rPr>
          <w:rFonts w:ascii="宋体" w:hAnsi="宋体" w:eastAsia="宋体" w:cs="宋体"/>
          <w:spacing w:val="-40"/>
          <w:sz w:val="24"/>
          <w:szCs w:val="24"/>
        </w:rPr>
        <w:t xml:space="preserve"> </w:t>
      </w:r>
      <w:r>
        <w:rPr>
          <w:rFonts w:ascii="宋体" w:hAnsi="宋体" w:eastAsia="宋体" w:cs="宋体"/>
          <w:b/>
          <w:bCs/>
          <w:spacing w:val="-6"/>
          <w:sz w:val="24"/>
          <w:szCs w:val="24"/>
        </w:rPr>
        <w:t>一码付服务交互流程</w:t>
      </w:r>
    </w:p>
    <w:p w14:paraId="4A3BA0D6">
      <w:pPr>
        <w:spacing w:before="183" w:line="219" w:lineRule="auto"/>
        <w:ind w:left="41"/>
        <w:outlineLvl w:val="2"/>
        <w:rPr>
          <w:rFonts w:ascii="宋体" w:hAnsi="宋体" w:eastAsia="宋体" w:cs="宋体"/>
          <w:sz w:val="24"/>
          <w:szCs w:val="24"/>
        </w:rPr>
      </w:pPr>
      <w:bookmarkStart w:id="33" w:name="bookmark15"/>
      <w:bookmarkEnd w:id="33"/>
      <w:bookmarkStart w:id="34" w:name="bookmark16"/>
      <w:bookmarkEnd w:id="34"/>
      <w:r>
        <w:rPr>
          <w:rFonts w:ascii="宋体" w:hAnsi="宋体" w:eastAsia="宋体" w:cs="宋体"/>
          <w:b/>
          <w:bCs/>
          <w:spacing w:val="-5"/>
          <w:sz w:val="24"/>
          <w:szCs w:val="24"/>
        </w:rPr>
        <w:t>1.4.1</w:t>
      </w:r>
      <w:r>
        <w:rPr>
          <w:rFonts w:ascii="宋体" w:hAnsi="宋体" w:eastAsia="宋体" w:cs="宋体"/>
          <w:spacing w:val="-5"/>
          <w:sz w:val="24"/>
          <w:szCs w:val="24"/>
        </w:rPr>
        <w:t xml:space="preserve">  </w:t>
      </w:r>
      <w:r>
        <w:rPr>
          <w:rFonts w:ascii="宋体" w:hAnsi="宋体" w:eastAsia="宋体" w:cs="宋体"/>
          <w:b/>
          <w:bCs/>
          <w:spacing w:val="-5"/>
          <w:sz w:val="24"/>
          <w:szCs w:val="24"/>
        </w:rPr>
        <w:t>业务概述</w:t>
      </w:r>
    </w:p>
    <w:p w14:paraId="61476898">
      <w:pPr>
        <w:spacing w:before="121" w:line="278" w:lineRule="auto"/>
        <w:ind w:left="22" w:right="133" w:firstLine="429"/>
        <w:jc w:val="both"/>
        <w:rPr>
          <w:rFonts w:ascii="宋体" w:hAnsi="宋体" w:eastAsia="宋体" w:cs="宋体"/>
          <w:sz w:val="20"/>
          <w:szCs w:val="20"/>
        </w:rPr>
      </w:pPr>
      <w:r>
        <w:rPr>
          <w:rFonts w:ascii="宋体" w:hAnsi="宋体" w:eastAsia="宋体" w:cs="宋体"/>
          <w:spacing w:val="5"/>
          <w:sz w:val="20"/>
          <w:szCs w:val="20"/>
        </w:rPr>
        <w:t>医保码“一码付</w:t>
      </w:r>
      <w:r>
        <w:rPr>
          <w:rFonts w:ascii="宋体" w:hAnsi="宋体" w:eastAsia="宋体" w:cs="宋体"/>
          <w:spacing w:val="-53"/>
          <w:sz w:val="20"/>
          <w:szCs w:val="20"/>
        </w:rPr>
        <w:t xml:space="preserve"> </w:t>
      </w:r>
      <w:r>
        <w:rPr>
          <w:rFonts w:ascii="宋体" w:hAnsi="宋体" w:eastAsia="宋体" w:cs="宋体"/>
          <w:spacing w:val="5"/>
          <w:sz w:val="20"/>
          <w:szCs w:val="20"/>
        </w:rPr>
        <w:t>”（以下简称“一码付</w:t>
      </w:r>
      <w:r>
        <w:rPr>
          <w:rFonts w:ascii="宋体" w:hAnsi="宋体" w:eastAsia="宋体" w:cs="宋体"/>
          <w:spacing w:val="-72"/>
          <w:sz w:val="20"/>
          <w:szCs w:val="20"/>
        </w:rPr>
        <w:t xml:space="preserve"> </w:t>
      </w:r>
      <w:r>
        <w:rPr>
          <w:rFonts w:ascii="宋体" w:hAnsi="宋体" w:eastAsia="宋体" w:cs="宋体"/>
          <w:spacing w:val="5"/>
          <w:sz w:val="20"/>
          <w:szCs w:val="20"/>
        </w:rPr>
        <w:t>”）是指依托全国统一的医保信息平台医保码身</w:t>
      </w:r>
      <w:r>
        <w:rPr>
          <w:rFonts w:ascii="宋体" w:hAnsi="宋体" w:eastAsia="宋体" w:cs="宋体"/>
          <w:sz w:val="20"/>
          <w:szCs w:val="20"/>
        </w:rPr>
        <w:t xml:space="preserve"> </w:t>
      </w:r>
      <w:r>
        <w:rPr>
          <w:rFonts w:ascii="宋体" w:hAnsi="宋体" w:eastAsia="宋体" w:cs="宋体"/>
          <w:spacing w:val="7"/>
          <w:sz w:val="20"/>
          <w:szCs w:val="20"/>
        </w:rPr>
        <w:t>份核验能力，参保人在线下支付看病买药费用时，仅需一次医保码展码即可同时完成医保结</w:t>
      </w:r>
      <w:r>
        <w:rPr>
          <w:rFonts w:ascii="宋体" w:hAnsi="宋体" w:eastAsia="宋体" w:cs="宋体"/>
          <w:spacing w:val="14"/>
          <w:sz w:val="20"/>
          <w:szCs w:val="20"/>
        </w:rPr>
        <w:t xml:space="preserve"> </w:t>
      </w:r>
      <w:r>
        <w:rPr>
          <w:rFonts w:ascii="宋体" w:hAnsi="宋体" w:eastAsia="宋体" w:cs="宋体"/>
          <w:spacing w:val="8"/>
          <w:sz w:val="20"/>
          <w:szCs w:val="20"/>
        </w:rPr>
        <w:t>算及个人现金缴纳的费用支付功能。</w:t>
      </w:r>
    </w:p>
    <w:p w14:paraId="39BB2014">
      <w:pPr>
        <w:spacing w:before="32" w:line="273" w:lineRule="auto"/>
        <w:ind w:left="24" w:right="133" w:firstLine="427"/>
        <w:rPr>
          <w:rFonts w:ascii="宋体" w:hAnsi="宋体" w:eastAsia="宋体" w:cs="宋体"/>
          <w:sz w:val="20"/>
          <w:szCs w:val="20"/>
        </w:rPr>
      </w:pPr>
      <w:r>
        <w:rPr>
          <w:rFonts w:ascii="宋体" w:hAnsi="宋体" w:eastAsia="宋体" w:cs="宋体"/>
          <w:spacing w:val="7"/>
          <w:sz w:val="20"/>
          <w:szCs w:val="20"/>
        </w:rPr>
        <w:t>医保码一码付适用于定点医药机构线下支付场景，包括但不限于人工窗口、自助缴费设</w:t>
      </w:r>
      <w:r>
        <w:rPr>
          <w:rFonts w:ascii="宋体" w:hAnsi="宋体" w:eastAsia="宋体" w:cs="宋体"/>
          <w:sz w:val="20"/>
          <w:szCs w:val="20"/>
        </w:rPr>
        <w:t xml:space="preserve"> </w:t>
      </w:r>
      <w:r>
        <w:rPr>
          <w:rFonts w:ascii="宋体" w:hAnsi="宋体" w:eastAsia="宋体" w:cs="宋体"/>
          <w:spacing w:val="2"/>
          <w:sz w:val="20"/>
          <w:szCs w:val="20"/>
        </w:rPr>
        <w:t>备等。</w:t>
      </w:r>
    </w:p>
    <w:p w14:paraId="037E39E0">
      <w:pPr>
        <w:spacing w:before="32" w:line="274" w:lineRule="auto"/>
        <w:ind w:left="21" w:right="133" w:firstLine="424"/>
        <w:rPr>
          <w:rFonts w:ascii="宋体" w:hAnsi="宋体" w:eastAsia="宋体" w:cs="宋体"/>
          <w:sz w:val="20"/>
          <w:szCs w:val="20"/>
        </w:rPr>
      </w:pPr>
      <w:r>
        <w:rPr>
          <w:rFonts w:ascii="宋体" w:hAnsi="宋体" w:eastAsia="宋体" w:cs="宋体"/>
          <w:spacing w:val="7"/>
          <w:sz w:val="20"/>
          <w:szCs w:val="20"/>
        </w:rPr>
        <w:t>一码付应用渠道是指向用户提供一码付签约、解约、展码等业务功能的医保码总对总渠</w:t>
      </w:r>
      <w:r>
        <w:rPr>
          <w:rFonts w:ascii="宋体" w:hAnsi="宋体" w:eastAsia="宋体" w:cs="宋体"/>
          <w:spacing w:val="5"/>
          <w:sz w:val="20"/>
          <w:szCs w:val="20"/>
        </w:rPr>
        <w:t xml:space="preserve"> 道应用。</w:t>
      </w:r>
    </w:p>
    <w:p w14:paraId="1965A8A0">
      <w:pPr>
        <w:spacing w:before="31" w:line="278" w:lineRule="auto"/>
        <w:ind w:left="21" w:right="74" w:firstLine="424"/>
        <w:jc w:val="both"/>
        <w:rPr>
          <w:rFonts w:ascii="宋体" w:hAnsi="宋体" w:eastAsia="宋体" w:cs="宋体"/>
          <w:sz w:val="20"/>
          <w:szCs w:val="20"/>
        </w:rPr>
      </w:pPr>
      <w:r>
        <w:rPr>
          <w:rFonts w:ascii="宋体" w:hAnsi="宋体" w:eastAsia="宋体" w:cs="宋体"/>
          <w:spacing w:val="7"/>
          <w:sz w:val="20"/>
          <w:szCs w:val="20"/>
        </w:rPr>
        <w:t>一码付支付渠道是指向医保码用户和定点医药机构提供一码付交易服务的支付机构，一</w:t>
      </w:r>
      <w:r>
        <w:rPr>
          <w:rFonts w:ascii="宋体" w:hAnsi="宋体" w:eastAsia="宋体" w:cs="宋体"/>
          <w:spacing w:val="5"/>
          <w:sz w:val="20"/>
          <w:szCs w:val="20"/>
        </w:rPr>
        <w:t xml:space="preserve"> </w:t>
      </w:r>
      <w:r>
        <w:rPr>
          <w:rFonts w:ascii="宋体" w:hAnsi="宋体" w:eastAsia="宋体" w:cs="宋体"/>
          <w:spacing w:val="9"/>
          <w:sz w:val="20"/>
          <w:szCs w:val="20"/>
        </w:rPr>
        <w:t>码付支付渠道需要先成为医保码渠道。医保码总对总合作支付机构（支付宝、</w:t>
      </w:r>
      <w:r>
        <w:rPr>
          <w:rFonts w:ascii="宋体" w:hAnsi="宋体" w:eastAsia="宋体" w:cs="宋体"/>
          <w:spacing w:val="8"/>
          <w:sz w:val="20"/>
          <w:szCs w:val="20"/>
        </w:rPr>
        <w:t>微信、银行、</w:t>
      </w:r>
      <w:r>
        <w:rPr>
          <w:rFonts w:ascii="宋体" w:hAnsi="宋体" w:eastAsia="宋体" w:cs="宋体"/>
          <w:sz w:val="20"/>
          <w:szCs w:val="20"/>
        </w:rPr>
        <w:t xml:space="preserve"> </w:t>
      </w:r>
      <w:r>
        <w:rPr>
          <w:rFonts w:ascii="宋体" w:hAnsi="宋体" w:eastAsia="宋体" w:cs="宋体"/>
          <w:spacing w:val="8"/>
          <w:sz w:val="20"/>
          <w:szCs w:val="20"/>
        </w:rPr>
        <w:t>银联）均可作为支付渠道申请接入一码付。</w:t>
      </w:r>
    </w:p>
    <w:p w14:paraId="2B295696">
      <w:pPr>
        <w:spacing w:before="32" w:line="273" w:lineRule="auto"/>
        <w:ind w:left="23" w:right="133" w:firstLine="424"/>
        <w:rPr>
          <w:rFonts w:ascii="宋体" w:hAnsi="宋体" w:eastAsia="宋体" w:cs="宋体"/>
          <w:sz w:val="20"/>
          <w:szCs w:val="20"/>
        </w:rPr>
      </w:pPr>
      <w:r>
        <w:rPr>
          <w:rFonts w:ascii="宋体" w:hAnsi="宋体" w:eastAsia="宋体" w:cs="宋体"/>
          <w:spacing w:val="7"/>
          <w:sz w:val="20"/>
          <w:szCs w:val="20"/>
        </w:rPr>
        <w:t>定点医药机构接入一码付后，资金流向不变，即定点医药机构线下个人现金商户、对账</w:t>
      </w:r>
      <w:r>
        <w:rPr>
          <w:rFonts w:ascii="宋体" w:hAnsi="宋体" w:eastAsia="宋体" w:cs="宋体"/>
          <w:spacing w:val="4"/>
          <w:sz w:val="20"/>
          <w:szCs w:val="20"/>
        </w:rPr>
        <w:t xml:space="preserve"> </w:t>
      </w:r>
      <w:r>
        <w:rPr>
          <w:rFonts w:ascii="宋体" w:hAnsi="宋体" w:eastAsia="宋体" w:cs="宋体"/>
          <w:spacing w:val="7"/>
          <w:sz w:val="20"/>
          <w:szCs w:val="20"/>
        </w:rPr>
        <w:t>流程、收单接口不变。</w:t>
      </w:r>
    </w:p>
    <w:p w14:paraId="62EF74DA">
      <w:pPr>
        <w:spacing w:before="32" w:line="273" w:lineRule="auto"/>
        <w:ind w:left="25" w:right="133" w:firstLine="421"/>
        <w:rPr>
          <w:rFonts w:ascii="宋体" w:hAnsi="宋体" w:eastAsia="宋体" w:cs="宋体"/>
          <w:sz w:val="20"/>
          <w:szCs w:val="20"/>
        </w:rPr>
      </w:pPr>
      <w:r>
        <w:rPr>
          <w:rFonts w:ascii="宋体" w:hAnsi="宋体" w:eastAsia="宋体" w:cs="宋体"/>
          <w:spacing w:val="7"/>
          <w:sz w:val="20"/>
          <w:szCs w:val="20"/>
        </w:rPr>
        <w:t>定点医药机构接入一码付后，数据流向不变，即定点医药机构线下医保结算类业务接口</w:t>
      </w:r>
      <w:r>
        <w:rPr>
          <w:rFonts w:ascii="宋体" w:hAnsi="宋体" w:eastAsia="宋体" w:cs="宋体"/>
          <w:spacing w:val="3"/>
          <w:sz w:val="20"/>
          <w:szCs w:val="20"/>
        </w:rPr>
        <w:t xml:space="preserve"> </w:t>
      </w:r>
      <w:r>
        <w:rPr>
          <w:rFonts w:ascii="宋体" w:hAnsi="宋体" w:eastAsia="宋体" w:cs="宋体"/>
          <w:spacing w:val="9"/>
          <w:sz w:val="20"/>
          <w:szCs w:val="20"/>
        </w:rPr>
        <w:t>不变，即费用明细上传、预结算、医保结算等接口沿用原核心接口。</w:t>
      </w:r>
    </w:p>
    <w:p w14:paraId="02014C9B">
      <w:pPr>
        <w:spacing w:before="95" w:line="219" w:lineRule="auto"/>
        <w:ind w:left="41"/>
        <w:outlineLvl w:val="2"/>
        <w:rPr>
          <w:rFonts w:ascii="宋体" w:hAnsi="宋体" w:eastAsia="宋体" w:cs="宋体"/>
          <w:sz w:val="24"/>
          <w:szCs w:val="24"/>
        </w:rPr>
      </w:pPr>
      <w:bookmarkStart w:id="35" w:name="bookmark18"/>
      <w:bookmarkEnd w:id="35"/>
      <w:bookmarkStart w:id="36" w:name="bookmark17"/>
      <w:bookmarkEnd w:id="36"/>
      <w:r>
        <w:rPr>
          <w:rFonts w:ascii="宋体" w:hAnsi="宋体" w:eastAsia="宋体" w:cs="宋体"/>
          <w:b/>
          <w:bCs/>
          <w:spacing w:val="-4"/>
          <w:sz w:val="24"/>
          <w:szCs w:val="24"/>
        </w:rPr>
        <w:t>1.4.2</w:t>
      </w:r>
      <w:r>
        <w:rPr>
          <w:rFonts w:ascii="宋体" w:hAnsi="宋体" w:eastAsia="宋体" w:cs="宋体"/>
          <w:spacing w:val="-4"/>
          <w:sz w:val="24"/>
          <w:szCs w:val="24"/>
        </w:rPr>
        <w:t xml:space="preserve">  </w:t>
      </w:r>
      <w:r>
        <w:rPr>
          <w:rFonts w:ascii="宋体" w:hAnsi="宋体" w:eastAsia="宋体" w:cs="宋体"/>
          <w:b/>
          <w:bCs/>
          <w:spacing w:val="-4"/>
          <w:sz w:val="24"/>
          <w:szCs w:val="24"/>
        </w:rPr>
        <w:t>对接流程说明</w:t>
      </w:r>
    </w:p>
    <w:p w14:paraId="084CB24D">
      <w:pPr>
        <w:spacing w:before="120" w:line="268" w:lineRule="auto"/>
        <w:ind w:left="743" w:right="133" w:hanging="711"/>
        <w:rPr>
          <w:rFonts w:ascii="宋体" w:hAnsi="宋体" w:eastAsia="宋体" w:cs="宋体"/>
          <w:sz w:val="20"/>
          <w:szCs w:val="20"/>
        </w:rPr>
      </w:pPr>
      <w:r>
        <w:rPr>
          <w:rFonts w:ascii="宋体" w:hAnsi="宋体" w:eastAsia="宋体" w:cs="宋体"/>
          <w:spacing w:val="9"/>
          <w:sz w:val="20"/>
          <w:szCs w:val="20"/>
        </w:rPr>
        <w:t>（1）  定点医药机构信息系统向地方医保主管部门申请接入医保码一码付服务，地方医保</w:t>
      </w:r>
      <w:r>
        <w:rPr>
          <w:rFonts w:ascii="宋体" w:hAnsi="宋体" w:eastAsia="宋体" w:cs="宋体"/>
          <w:spacing w:val="15"/>
          <w:sz w:val="20"/>
          <w:szCs w:val="20"/>
        </w:rPr>
        <w:t xml:space="preserve"> </w:t>
      </w:r>
      <w:r>
        <w:rPr>
          <w:rFonts w:ascii="宋体" w:hAnsi="宋体" w:eastAsia="宋体" w:cs="宋体"/>
          <w:spacing w:val="9"/>
          <w:sz w:val="20"/>
          <w:szCs w:val="20"/>
        </w:rPr>
        <w:t>主管部门再逐级向省级地方医保主管部门提出申请，</w:t>
      </w:r>
      <w:r>
        <w:rPr>
          <w:rFonts w:ascii="宋体" w:hAnsi="宋体" w:eastAsia="宋体" w:cs="宋体"/>
          <w:spacing w:val="-51"/>
          <w:sz w:val="20"/>
          <w:szCs w:val="20"/>
        </w:rPr>
        <w:t xml:space="preserve"> </w:t>
      </w:r>
      <w:r>
        <w:rPr>
          <w:rFonts w:ascii="宋体" w:hAnsi="宋体" w:eastAsia="宋体" w:cs="宋体"/>
          <w:spacing w:val="9"/>
          <w:sz w:val="20"/>
          <w:szCs w:val="20"/>
        </w:rPr>
        <w:t>由省医保局汇总后通过需求管</w:t>
      </w:r>
      <w:r>
        <w:rPr>
          <w:rFonts w:ascii="宋体" w:hAnsi="宋体" w:eastAsia="宋体" w:cs="宋体"/>
          <w:sz w:val="20"/>
          <w:szCs w:val="20"/>
        </w:rPr>
        <w:t xml:space="preserve"> </w:t>
      </w:r>
      <w:r>
        <w:rPr>
          <w:rFonts w:ascii="宋体" w:hAnsi="宋体" w:eastAsia="宋体" w:cs="宋体"/>
          <w:spacing w:val="7"/>
          <w:sz w:val="20"/>
          <w:szCs w:val="20"/>
        </w:rPr>
        <w:t>理平台提交申请，</w:t>
      </w:r>
      <w:r>
        <w:rPr>
          <w:rFonts w:ascii="宋体" w:hAnsi="宋体" w:eastAsia="宋体" w:cs="宋体"/>
          <w:spacing w:val="-55"/>
          <w:sz w:val="20"/>
          <w:szCs w:val="20"/>
        </w:rPr>
        <w:t xml:space="preserve"> </w:t>
      </w:r>
      <w:r>
        <w:rPr>
          <w:rFonts w:ascii="宋体" w:hAnsi="宋体" w:eastAsia="宋体" w:cs="宋体"/>
          <w:spacing w:val="7"/>
          <w:sz w:val="20"/>
          <w:szCs w:val="20"/>
        </w:rPr>
        <w:t>由国家医保局开通相关服务能力。</w:t>
      </w:r>
    </w:p>
    <w:p w14:paraId="7359CC8F">
      <w:pPr>
        <w:spacing w:before="65" w:line="227" w:lineRule="auto"/>
        <w:ind w:left="32"/>
        <w:rPr>
          <w:rFonts w:ascii="宋体" w:hAnsi="宋体" w:eastAsia="宋体" w:cs="宋体"/>
          <w:sz w:val="20"/>
          <w:szCs w:val="20"/>
        </w:rPr>
      </w:pPr>
      <w:r>
        <w:rPr>
          <w:rFonts w:ascii="宋体" w:hAnsi="宋体" w:eastAsia="宋体" w:cs="宋体"/>
          <w:spacing w:val="8"/>
          <w:sz w:val="20"/>
          <w:szCs w:val="20"/>
        </w:rPr>
        <w:t>（2）  国家审批通过后下发《医保码一码付定点医药机构信息系统反馈表-测试环境》。</w:t>
      </w:r>
    </w:p>
    <w:p w14:paraId="2046A9B7">
      <w:pPr>
        <w:spacing w:before="66" w:line="268" w:lineRule="auto"/>
        <w:ind w:left="741" w:hanging="709"/>
        <w:rPr>
          <w:rFonts w:ascii="宋体" w:hAnsi="宋体" w:eastAsia="宋体" w:cs="宋体"/>
          <w:sz w:val="20"/>
          <w:szCs w:val="20"/>
        </w:rPr>
      </w:pPr>
      <w:r>
        <w:rPr>
          <w:rFonts w:ascii="宋体" w:hAnsi="宋体" w:eastAsia="宋体" w:cs="宋体"/>
          <w:spacing w:val="8"/>
          <w:sz w:val="20"/>
          <w:szCs w:val="20"/>
        </w:rPr>
        <w:t>（3）  定点医药机构信息系统根据接入规范文档和</w:t>
      </w:r>
      <w:r>
        <w:rPr>
          <w:rFonts w:ascii="宋体" w:hAnsi="宋体" w:eastAsia="宋体" w:cs="宋体"/>
          <w:spacing w:val="7"/>
          <w:sz w:val="20"/>
          <w:szCs w:val="20"/>
        </w:rPr>
        <w:t>反馈表对接线上密码核验认证相关服务，</w:t>
      </w:r>
      <w:r>
        <w:rPr>
          <w:rFonts w:ascii="宋体" w:hAnsi="宋体" w:eastAsia="宋体" w:cs="宋体"/>
          <w:sz w:val="20"/>
          <w:szCs w:val="20"/>
        </w:rPr>
        <w:t xml:space="preserve"> </w:t>
      </w:r>
      <w:r>
        <w:rPr>
          <w:rFonts w:ascii="宋体" w:hAnsi="宋体" w:eastAsia="宋体" w:cs="宋体"/>
          <w:spacing w:val="11"/>
          <w:sz w:val="20"/>
          <w:szCs w:val="20"/>
        </w:rPr>
        <w:t>服务的安全规范见</w:t>
      </w:r>
      <w:r>
        <w:fldChar w:fldCharType="begin"/>
      </w:r>
      <w:r>
        <w:instrText xml:space="preserve"> HYPERLINK \l "bookmark9" </w:instrText>
      </w:r>
      <w:r>
        <w:fldChar w:fldCharType="separate"/>
      </w:r>
      <w:r>
        <w:rPr>
          <w:rFonts w:ascii="宋体" w:hAnsi="宋体" w:eastAsia="宋体" w:cs="宋体"/>
          <w:b/>
          <w:bCs/>
          <w:color w:val="0000FF"/>
          <w:spacing w:val="11"/>
          <w:sz w:val="20"/>
          <w:szCs w:val="20"/>
          <w:u w:val="single" w:color="auto"/>
        </w:rPr>
        <w:t>1.3</w:t>
      </w:r>
      <w:r>
        <w:rPr>
          <w:rFonts w:ascii="宋体" w:hAnsi="宋体" w:eastAsia="宋体" w:cs="宋体"/>
          <w:color w:val="0000FF"/>
          <w:spacing w:val="-38"/>
          <w:sz w:val="20"/>
          <w:szCs w:val="20"/>
          <w:u w:val="single" w:color="auto"/>
        </w:rPr>
        <w:t xml:space="preserve"> </w:t>
      </w:r>
      <w:r>
        <w:rPr>
          <w:rFonts w:ascii="宋体" w:hAnsi="宋体" w:eastAsia="宋体" w:cs="宋体"/>
          <w:b/>
          <w:bCs/>
          <w:color w:val="0000FF"/>
          <w:spacing w:val="11"/>
          <w:sz w:val="20"/>
          <w:szCs w:val="20"/>
          <w:u w:val="single" w:color="auto"/>
        </w:rPr>
        <w:t>节点</w:t>
      </w:r>
      <w:r>
        <w:rPr>
          <w:rFonts w:ascii="宋体" w:hAnsi="宋体" w:eastAsia="宋体" w:cs="宋体"/>
          <w:b/>
          <w:bCs/>
          <w:color w:val="0000FF"/>
          <w:spacing w:val="11"/>
          <w:sz w:val="20"/>
          <w:szCs w:val="20"/>
          <w:u w:val="single" w:color="auto"/>
        </w:rPr>
        <w:fldChar w:fldCharType="end"/>
      </w:r>
      <w:r>
        <w:rPr>
          <w:rFonts w:ascii="宋体" w:hAnsi="宋体" w:eastAsia="宋体" w:cs="宋体"/>
          <w:spacing w:val="11"/>
          <w:sz w:val="20"/>
          <w:szCs w:val="20"/>
        </w:rPr>
        <w:t>，服务地址由地方电子凭证中心提供，对接</w:t>
      </w:r>
      <w:r>
        <w:rPr>
          <w:rFonts w:ascii="宋体" w:hAnsi="宋体" w:eastAsia="宋体" w:cs="宋体"/>
          <w:spacing w:val="10"/>
          <w:sz w:val="20"/>
          <w:szCs w:val="20"/>
        </w:rPr>
        <w:t>联调工作由</w:t>
      </w:r>
      <w:r>
        <w:rPr>
          <w:rFonts w:ascii="宋体" w:hAnsi="宋体" w:eastAsia="宋体" w:cs="宋体"/>
          <w:sz w:val="20"/>
          <w:szCs w:val="20"/>
        </w:rPr>
        <w:t xml:space="preserve">  </w:t>
      </w:r>
      <w:r>
        <w:rPr>
          <w:rFonts w:ascii="宋体" w:hAnsi="宋体" w:eastAsia="宋体" w:cs="宋体"/>
          <w:spacing w:val="8"/>
          <w:sz w:val="20"/>
          <w:szCs w:val="20"/>
        </w:rPr>
        <w:t>地方电子凭证中心支持。</w:t>
      </w:r>
    </w:p>
    <w:p w14:paraId="13DF7380">
      <w:pPr>
        <w:spacing w:before="65" w:line="268" w:lineRule="auto"/>
        <w:ind w:left="741" w:right="131" w:hanging="709"/>
        <w:rPr>
          <w:rFonts w:ascii="宋体" w:hAnsi="宋体" w:eastAsia="宋体" w:cs="宋体"/>
          <w:sz w:val="20"/>
          <w:szCs w:val="20"/>
        </w:rPr>
      </w:pPr>
      <w:r>
        <w:rPr>
          <w:rFonts w:ascii="宋体" w:hAnsi="宋体" w:eastAsia="宋体" w:cs="宋体"/>
          <w:spacing w:val="9"/>
          <w:sz w:val="20"/>
          <w:szCs w:val="20"/>
        </w:rPr>
        <w:t>（4）  定点医药机构在测试环境对接完成后，首次需提交对接当前省份一码付服务的全流</w:t>
      </w:r>
      <w:r>
        <w:rPr>
          <w:rFonts w:ascii="宋体" w:hAnsi="宋体" w:eastAsia="宋体" w:cs="宋体"/>
          <w:spacing w:val="18"/>
          <w:sz w:val="20"/>
          <w:szCs w:val="20"/>
        </w:rPr>
        <w:t xml:space="preserve"> </w:t>
      </w:r>
      <w:r>
        <w:rPr>
          <w:rFonts w:ascii="宋体" w:hAnsi="宋体" w:eastAsia="宋体" w:cs="宋体"/>
          <w:spacing w:val="10"/>
          <w:sz w:val="20"/>
          <w:szCs w:val="20"/>
        </w:rPr>
        <w:t>程测试演示录屏，由地方电子凭证中心提交至国家电子凭证中心；后续定点医药机</w:t>
      </w:r>
      <w:r>
        <w:rPr>
          <w:rFonts w:ascii="宋体" w:hAnsi="宋体" w:eastAsia="宋体" w:cs="宋体"/>
          <w:spacing w:val="15"/>
          <w:sz w:val="20"/>
          <w:szCs w:val="20"/>
        </w:rPr>
        <w:t xml:space="preserve"> </w:t>
      </w:r>
      <w:r>
        <w:rPr>
          <w:rFonts w:ascii="宋体" w:hAnsi="宋体" w:eastAsia="宋体" w:cs="宋体"/>
          <w:spacing w:val="8"/>
          <w:sz w:val="20"/>
          <w:szCs w:val="20"/>
        </w:rPr>
        <w:t>构对接其他支付渠道由省份自行验收；</w:t>
      </w:r>
    </w:p>
    <w:p w14:paraId="686000A6">
      <w:pPr>
        <w:spacing w:before="66" w:line="227" w:lineRule="auto"/>
        <w:ind w:left="32"/>
        <w:rPr>
          <w:rFonts w:ascii="宋体" w:hAnsi="宋体" w:eastAsia="宋体" w:cs="宋体"/>
          <w:sz w:val="20"/>
          <w:szCs w:val="20"/>
        </w:rPr>
      </w:pPr>
      <w:r>
        <w:rPr>
          <w:rFonts w:ascii="宋体" w:hAnsi="宋体" w:eastAsia="宋体" w:cs="宋体"/>
          <w:spacing w:val="8"/>
          <w:sz w:val="20"/>
          <w:szCs w:val="20"/>
        </w:rPr>
        <w:t>（5）  国家验收通过后，下发《医保码一码付定点医药机构信息系统反馈表-生产环境》；</w:t>
      </w:r>
    </w:p>
    <w:p w14:paraId="4094372D">
      <w:pPr>
        <w:spacing w:before="66" w:line="227" w:lineRule="auto"/>
        <w:ind w:left="32"/>
        <w:rPr>
          <w:rFonts w:ascii="宋体" w:hAnsi="宋体" w:eastAsia="宋体" w:cs="宋体"/>
          <w:sz w:val="20"/>
          <w:szCs w:val="20"/>
        </w:rPr>
      </w:pPr>
      <w:r>
        <w:rPr>
          <w:rFonts w:ascii="宋体" w:hAnsi="宋体" w:eastAsia="宋体" w:cs="宋体"/>
          <w:spacing w:val="7"/>
          <w:sz w:val="20"/>
          <w:szCs w:val="20"/>
        </w:rPr>
        <w:t>（6）  定点医药机构向省医保局反馈真实上线时间。</w:t>
      </w:r>
    </w:p>
    <w:p w14:paraId="04BCDBF9">
      <w:pPr>
        <w:spacing w:line="227" w:lineRule="auto"/>
        <w:rPr>
          <w:rFonts w:ascii="宋体" w:hAnsi="宋体" w:eastAsia="宋体" w:cs="宋体"/>
          <w:sz w:val="20"/>
          <w:szCs w:val="20"/>
        </w:rPr>
        <w:sectPr>
          <w:footerReference r:id="rId11" w:type="default"/>
          <w:pgSz w:w="11906" w:h="16839"/>
          <w:pgMar w:top="400" w:right="1668" w:bottom="1171" w:left="1785" w:header="0" w:footer="992" w:gutter="0"/>
          <w:cols w:space="720" w:num="1"/>
        </w:sectPr>
      </w:pPr>
    </w:p>
    <w:p w14:paraId="34FA3715">
      <w:pPr>
        <w:pStyle w:val="6"/>
        <w:spacing w:line="443" w:lineRule="auto"/>
      </w:pPr>
    </w:p>
    <w:p w14:paraId="170E9409">
      <w:pPr>
        <w:spacing w:before="59" w:line="185" w:lineRule="auto"/>
        <w:ind w:right="13"/>
        <w:jc w:val="right"/>
        <w:rPr>
          <w:rFonts w:ascii="宋体" w:hAnsi="宋体" w:eastAsia="宋体" w:cs="宋体"/>
          <w:sz w:val="18"/>
          <w:szCs w:val="18"/>
        </w:rPr>
      </w:pPr>
      <w:r>
        <w:rPr>
          <w:rFonts w:ascii="宋体" w:hAnsi="宋体" w:eastAsia="宋体" w:cs="宋体"/>
          <w:spacing w:val="-1"/>
          <w:sz w:val="18"/>
          <w:szCs w:val="18"/>
        </w:rPr>
        <w:t>NHSA-2024</w:t>
      </w:r>
    </w:p>
    <w:p w14:paraId="638E3D5A">
      <w:pPr>
        <w:pStyle w:val="6"/>
        <w:spacing w:line="387" w:lineRule="auto"/>
      </w:pPr>
    </w:p>
    <w:p w14:paraId="61722236">
      <w:pPr>
        <w:spacing w:before="78" w:line="219" w:lineRule="auto"/>
        <w:ind w:left="41"/>
        <w:outlineLvl w:val="2"/>
        <w:rPr>
          <w:rFonts w:ascii="宋体" w:hAnsi="宋体" w:eastAsia="宋体" w:cs="宋体"/>
          <w:sz w:val="24"/>
          <w:szCs w:val="24"/>
        </w:rPr>
      </w:pPr>
      <w:bookmarkStart w:id="37" w:name="bookmark20"/>
      <w:bookmarkEnd w:id="37"/>
      <w:bookmarkStart w:id="38" w:name="bookmark19"/>
      <w:bookmarkEnd w:id="38"/>
      <w:r>
        <w:rPr>
          <w:rFonts w:ascii="宋体" w:hAnsi="宋体" w:eastAsia="宋体" w:cs="宋体"/>
          <w:b/>
          <w:bCs/>
          <w:spacing w:val="-4"/>
          <w:sz w:val="24"/>
          <w:szCs w:val="24"/>
        </w:rPr>
        <w:t>1.4.3</w:t>
      </w:r>
      <w:r>
        <w:rPr>
          <w:rFonts w:ascii="宋体" w:hAnsi="宋体" w:eastAsia="宋体" w:cs="宋体"/>
          <w:spacing w:val="-4"/>
          <w:sz w:val="24"/>
          <w:szCs w:val="24"/>
        </w:rPr>
        <w:t xml:space="preserve">  </w:t>
      </w:r>
      <w:r>
        <w:rPr>
          <w:rFonts w:ascii="宋体" w:hAnsi="宋体" w:eastAsia="宋体" w:cs="宋体"/>
          <w:b/>
          <w:bCs/>
          <w:spacing w:val="-4"/>
          <w:sz w:val="24"/>
          <w:szCs w:val="24"/>
        </w:rPr>
        <w:t>机构对接医保一码付业务流程</w:t>
      </w:r>
    </w:p>
    <w:p w14:paraId="196FC86F">
      <w:pPr>
        <w:spacing w:before="198" w:line="228" w:lineRule="auto"/>
        <w:ind w:left="37"/>
        <w:outlineLvl w:val="3"/>
        <w:rPr>
          <w:rFonts w:ascii="宋体" w:hAnsi="宋体" w:eastAsia="宋体" w:cs="宋体"/>
          <w:sz w:val="20"/>
          <w:szCs w:val="20"/>
        </w:rPr>
      </w:pPr>
      <w:r>
        <w:fldChar w:fldCharType="begin"/>
      </w:r>
      <w:r>
        <w:instrText xml:space="preserve"> HYPERLINK "1.4.3.1" </w:instrText>
      </w:r>
      <w:r>
        <w:fldChar w:fldCharType="separate"/>
      </w:r>
      <w:r>
        <w:rPr>
          <w:rFonts w:ascii="宋体" w:hAnsi="宋体" w:eastAsia="宋体" w:cs="宋体"/>
          <w:b/>
          <w:bCs/>
          <w:spacing w:val="2"/>
          <w:sz w:val="20"/>
          <w:szCs w:val="20"/>
        </w:rPr>
        <w:t>1.4.3.1</w:t>
      </w:r>
      <w:r>
        <w:rPr>
          <w:rFonts w:ascii="宋体" w:hAnsi="宋体" w:eastAsia="宋体" w:cs="宋体"/>
          <w:b/>
          <w:bCs/>
          <w:spacing w:val="2"/>
          <w:sz w:val="20"/>
          <w:szCs w:val="20"/>
        </w:rPr>
        <w:fldChar w:fldCharType="end"/>
      </w:r>
      <w:r>
        <w:rPr>
          <w:rFonts w:ascii="宋体" w:hAnsi="宋体" w:eastAsia="宋体" w:cs="宋体"/>
          <w:spacing w:val="2"/>
          <w:sz w:val="20"/>
          <w:szCs w:val="20"/>
        </w:rPr>
        <w:t xml:space="preserve"> </w:t>
      </w:r>
      <w:r>
        <w:rPr>
          <w:rFonts w:ascii="宋体" w:hAnsi="宋体" w:eastAsia="宋体" w:cs="宋体"/>
          <w:b/>
          <w:bCs/>
          <w:spacing w:val="2"/>
          <w:sz w:val="20"/>
          <w:szCs w:val="20"/>
        </w:rPr>
        <w:t>流程图</w:t>
      </w:r>
    </w:p>
    <w:p w14:paraId="1FD60059">
      <w:pPr>
        <w:spacing w:before="159" w:line="9228" w:lineRule="exact"/>
        <w:ind w:firstLine="18"/>
      </w:pPr>
      <w:r>
        <w:rPr>
          <w:position w:val="-184"/>
        </w:rPr>
        <w:drawing>
          <wp:inline distT="0" distB="0" distL="0" distR="0">
            <wp:extent cx="5269865" cy="58591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5269991" cy="5859779"/>
                    </a:xfrm>
                    <a:prstGeom prst="rect">
                      <a:avLst/>
                    </a:prstGeom>
                  </pic:spPr>
                </pic:pic>
              </a:graphicData>
            </a:graphic>
          </wp:inline>
        </w:drawing>
      </w:r>
    </w:p>
    <w:p w14:paraId="09B5D3E6">
      <w:pPr>
        <w:spacing w:before="131" w:line="219" w:lineRule="auto"/>
        <w:ind w:left="2937"/>
        <w:rPr>
          <w:rFonts w:ascii="宋体" w:hAnsi="宋体" w:eastAsia="宋体" w:cs="宋体"/>
          <w:sz w:val="18"/>
          <w:szCs w:val="18"/>
        </w:rPr>
      </w:pPr>
      <w:r>
        <w:rPr>
          <w:rFonts w:ascii="宋体" w:hAnsi="宋体" w:eastAsia="宋体" w:cs="宋体"/>
          <w:spacing w:val="-3"/>
          <w:sz w:val="18"/>
          <w:szCs w:val="18"/>
        </w:rPr>
        <w:t>图</w:t>
      </w:r>
      <w:r>
        <w:rPr>
          <w:rFonts w:ascii="宋体" w:hAnsi="宋体" w:eastAsia="宋体" w:cs="宋体"/>
          <w:spacing w:val="-20"/>
          <w:sz w:val="18"/>
          <w:szCs w:val="18"/>
        </w:rPr>
        <w:t xml:space="preserve"> </w:t>
      </w:r>
      <w:r>
        <w:rPr>
          <w:rFonts w:ascii="宋体" w:hAnsi="宋体" w:eastAsia="宋体" w:cs="宋体"/>
          <w:spacing w:val="-3"/>
          <w:sz w:val="18"/>
          <w:szCs w:val="18"/>
        </w:rPr>
        <w:t>1 定点医药机构一码付接入流程图</w:t>
      </w:r>
    </w:p>
    <w:p w14:paraId="3D3A624B">
      <w:pPr>
        <w:spacing w:before="161" w:line="228" w:lineRule="auto"/>
        <w:ind w:left="37"/>
        <w:outlineLvl w:val="3"/>
        <w:rPr>
          <w:rFonts w:ascii="宋体" w:hAnsi="宋体" w:eastAsia="宋体" w:cs="宋体"/>
          <w:sz w:val="20"/>
          <w:szCs w:val="20"/>
        </w:rPr>
      </w:pPr>
      <w:r>
        <w:fldChar w:fldCharType="begin"/>
      </w:r>
      <w:r>
        <w:instrText xml:space="preserve"> HYPERLINK "1.4.3.2" </w:instrText>
      </w:r>
      <w:r>
        <w:fldChar w:fldCharType="separate"/>
      </w:r>
      <w:r>
        <w:rPr>
          <w:rFonts w:ascii="宋体" w:hAnsi="宋体" w:eastAsia="宋体" w:cs="宋体"/>
          <w:b/>
          <w:bCs/>
          <w:spacing w:val="2"/>
          <w:sz w:val="20"/>
          <w:szCs w:val="20"/>
        </w:rPr>
        <w:t>1.4.3.2</w:t>
      </w:r>
      <w:r>
        <w:rPr>
          <w:rFonts w:ascii="宋体" w:hAnsi="宋体" w:eastAsia="宋体" w:cs="宋体"/>
          <w:b/>
          <w:bCs/>
          <w:spacing w:val="2"/>
          <w:sz w:val="20"/>
          <w:szCs w:val="20"/>
        </w:rPr>
        <w:fldChar w:fldCharType="end"/>
      </w:r>
      <w:r>
        <w:rPr>
          <w:rFonts w:ascii="宋体" w:hAnsi="宋体" w:eastAsia="宋体" w:cs="宋体"/>
          <w:spacing w:val="2"/>
          <w:sz w:val="20"/>
          <w:szCs w:val="20"/>
        </w:rPr>
        <w:t xml:space="preserve"> </w:t>
      </w:r>
      <w:r>
        <w:rPr>
          <w:rFonts w:ascii="宋体" w:hAnsi="宋体" w:eastAsia="宋体" w:cs="宋体"/>
          <w:b/>
          <w:bCs/>
          <w:spacing w:val="2"/>
          <w:sz w:val="20"/>
          <w:szCs w:val="20"/>
        </w:rPr>
        <w:t>流程描述</w:t>
      </w:r>
    </w:p>
    <w:p w14:paraId="21387F51">
      <w:pPr>
        <w:spacing w:before="143" w:line="258" w:lineRule="auto"/>
        <w:ind w:left="743" w:right="16" w:hanging="711"/>
        <w:rPr>
          <w:rFonts w:ascii="宋体" w:hAnsi="宋体" w:eastAsia="宋体" w:cs="宋体"/>
          <w:sz w:val="20"/>
          <w:szCs w:val="20"/>
        </w:rPr>
      </w:pPr>
      <w:r>
        <w:rPr>
          <w:rFonts w:ascii="宋体" w:hAnsi="宋体" w:eastAsia="宋体" w:cs="宋体"/>
          <w:spacing w:val="9"/>
          <w:sz w:val="20"/>
          <w:szCs w:val="20"/>
        </w:rPr>
        <w:t>（1）  参保人通过一码付应用渠道（医保码渠道）签约一码付，一码付应用渠道引导参保</w:t>
      </w:r>
      <w:r>
        <w:rPr>
          <w:rFonts w:ascii="宋体" w:hAnsi="宋体" w:eastAsia="宋体" w:cs="宋体"/>
          <w:spacing w:val="15"/>
          <w:sz w:val="20"/>
          <w:szCs w:val="20"/>
        </w:rPr>
        <w:t xml:space="preserve"> </w:t>
      </w:r>
      <w:r>
        <w:rPr>
          <w:rFonts w:ascii="宋体" w:hAnsi="宋体" w:eastAsia="宋体" w:cs="宋体"/>
          <w:spacing w:val="8"/>
          <w:sz w:val="20"/>
          <w:szCs w:val="20"/>
        </w:rPr>
        <w:t>人完成签约医保码一码付；</w:t>
      </w:r>
    </w:p>
    <w:p w14:paraId="1079B06A">
      <w:pPr>
        <w:spacing w:before="65" w:line="228" w:lineRule="auto"/>
        <w:ind w:left="32"/>
        <w:rPr>
          <w:rFonts w:ascii="宋体" w:hAnsi="宋体" w:eastAsia="宋体" w:cs="宋体"/>
          <w:sz w:val="20"/>
          <w:szCs w:val="20"/>
        </w:rPr>
      </w:pPr>
      <w:r>
        <w:rPr>
          <w:rFonts w:ascii="宋体" w:hAnsi="宋体" w:eastAsia="宋体" w:cs="宋体"/>
          <w:spacing w:val="8"/>
          <w:sz w:val="20"/>
          <w:szCs w:val="20"/>
        </w:rPr>
        <w:t>（2）  参保人使用一码付应用渠道（医保码渠道）出示医保码办理医保结算类业务；</w:t>
      </w:r>
    </w:p>
    <w:p w14:paraId="7654541F">
      <w:pPr>
        <w:spacing w:before="65" w:line="268" w:lineRule="auto"/>
        <w:ind w:left="743" w:right="16" w:hanging="711"/>
        <w:rPr>
          <w:rFonts w:ascii="宋体" w:hAnsi="宋体" w:eastAsia="宋体" w:cs="宋体"/>
          <w:sz w:val="20"/>
          <w:szCs w:val="20"/>
        </w:rPr>
      </w:pPr>
      <w:r>
        <w:rPr>
          <w:rFonts w:ascii="宋体" w:hAnsi="宋体" w:eastAsia="宋体" w:cs="宋体"/>
          <w:spacing w:val="9"/>
          <w:sz w:val="20"/>
          <w:szCs w:val="20"/>
        </w:rPr>
        <w:t>（3）  定点医药机构扫码识别医保码、解析医保码后，为参保人办理医保结算类业务（先</w:t>
      </w:r>
      <w:r>
        <w:rPr>
          <w:rFonts w:ascii="宋体" w:hAnsi="宋体" w:eastAsia="宋体" w:cs="宋体"/>
          <w:spacing w:val="15"/>
          <w:sz w:val="20"/>
          <w:szCs w:val="20"/>
        </w:rPr>
        <w:t xml:space="preserve"> </w:t>
      </w:r>
      <w:r>
        <w:rPr>
          <w:rFonts w:ascii="宋体" w:hAnsi="宋体" w:eastAsia="宋体" w:cs="宋体"/>
          <w:spacing w:val="10"/>
          <w:sz w:val="20"/>
          <w:szCs w:val="20"/>
        </w:rPr>
        <w:t>自费后医保或先医保后自费</w:t>
      </w:r>
      <w:r>
        <w:rPr>
          <w:rFonts w:ascii="宋体" w:hAnsi="宋体" w:eastAsia="宋体" w:cs="宋体"/>
          <w:spacing w:val="22"/>
          <w:sz w:val="20"/>
          <w:szCs w:val="20"/>
        </w:rPr>
        <w:t>），</w:t>
      </w:r>
      <w:r>
        <w:rPr>
          <w:rFonts w:ascii="宋体" w:hAnsi="宋体" w:eastAsia="宋体" w:cs="宋体"/>
          <w:spacing w:val="10"/>
          <w:sz w:val="20"/>
          <w:szCs w:val="20"/>
        </w:rPr>
        <w:t>当进行自费部分结算时，</w:t>
      </w:r>
      <w:r>
        <w:rPr>
          <w:rFonts w:ascii="宋体" w:hAnsi="宋体" w:eastAsia="宋体" w:cs="宋体"/>
          <w:spacing w:val="9"/>
          <w:sz w:val="20"/>
          <w:szCs w:val="20"/>
        </w:rPr>
        <w:t>定点医药机构可引导参保</w:t>
      </w:r>
      <w:r>
        <w:rPr>
          <w:rFonts w:ascii="宋体" w:hAnsi="宋体" w:eastAsia="宋体" w:cs="宋体"/>
          <w:sz w:val="20"/>
          <w:szCs w:val="20"/>
        </w:rPr>
        <w:t xml:space="preserve"> </w:t>
      </w:r>
      <w:r>
        <w:rPr>
          <w:rFonts w:ascii="宋体" w:hAnsi="宋体" w:eastAsia="宋体" w:cs="宋体"/>
          <w:spacing w:val="8"/>
          <w:sz w:val="20"/>
          <w:szCs w:val="20"/>
        </w:rPr>
        <w:t>人使用医保码一码付进行自费结算；</w:t>
      </w:r>
    </w:p>
    <w:p w14:paraId="5332DD75">
      <w:pPr>
        <w:spacing w:before="65" w:line="268" w:lineRule="auto"/>
        <w:ind w:left="745" w:right="16" w:hanging="713"/>
        <w:rPr>
          <w:rFonts w:ascii="宋体" w:hAnsi="宋体" w:eastAsia="宋体" w:cs="宋体"/>
          <w:sz w:val="20"/>
          <w:szCs w:val="20"/>
        </w:rPr>
      </w:pPr>
      <w:r>
        <w:rPr>
          <w:rFonts w:ascii="宋体" w:hAnsi="宋体" w:eastAsia="宋体" w:cs="宋体"/>
          <w:spacing w:val="9"/>
          <w:sz w:val="20"/>
          <w:szCs w:val="20"/>
        </w:rPr>
        <w:t>（4）  参保人选择使用医保码一码付进行自费结算，定点医药机构请求地方电子凭证中心</w:t>
      </w:r>
      <w:r>
        <w:rPr>
          <w:rFonts w:ascii="宋体" w:hAnsi="宋体" w:eastAsia="宋体" w:cs="宋体"/>
          <w:spacing w:val="15"/>
          <w:sz w:val="20"/>
          <w:szCs w:val="20"/>
        </w:rPr>
        <w:t xml:space="preserve"> </w:t>
      </w:r>
      <w:r>
        <w:rPr>
          <w:rFonts w:ascii="宋体" w:hAnsi="宋体" w:eastAsia="宋体" w:cs="宋体"/>
          <w:spacing w:val="12"/>
          <w:sz w:val="20"/>
          <w:szCs w:val="20"/>
        </w:rPr>
        <w:t>[</w:t>
      </w:r>
      <w:r>
        <w:fldChar w:fldCharType="begin"/>
      </w:r>
      <w:r>
        <w:instrText xml:space="preserve"> HYPERLINK \l "bookmark37" </w:instrText>
      </w:r>
      <w:r>
        <w:fldChar w:fldCharType="separate"/>
      </w:r>
      <w:r>
        <w:rPr>
          <w:rFonts w:ascii="宋体" w:hAnsi="宋体" w:eastAsia="宋体" w:cs="宋体"/>
          <w:b/>
          <w:bCs/>
          <w:color w:val="0000FF"/>
          <w:spacing w:val="12"/>
          <w:sz w:val="20"/>
          <w:szCs w:val="20"/>
          <w:u w:val="single" w:color="auto"/>
        </w:rPr>
        <w:t>1.5.1</w:t>
      </w:r>
      <w:r>
        <w:rPr>
          <w:rFonts w:ascii="宋体" w:hAnsi="宋体" w:eastAsia="宋体" w:cs="宋体"/>
          <w:b/>
          <w:bCs/>
          <w:color w:val="0000FF"/>
          <w:spacing w:val="12"/>
          <w:sz w:val="20"/>
          <w:szCs w:val="20"/>
          <w:u w:val="single" w:color="auto"/>
        </w:rPr>
        <w:fldChar w:fldCharType="end"/>
      </w:r>
      <w:r>
        <w:rPr>
          <w:rFonts w:ascii="宋体" w:hAnsi="宋体" w:eastAsia="宋体" w:cs="宋体"/>
          <w:spacing w:val="12"/>
          <w:sz w:val="20"/>
          <w:szCs w:val="20"/>
        </w:rPr>
        <w:t>查询用户一码付状态]，用于判断参保人当前是否可使用一</w:t>
      </w:r>
      <w:r>
        <w:rPr>
          <w:rFonts w:ascii="宋体" w:hAnsi="宋体" w:eastAsia="宋体" w:cs="宋体"/>
          <w:spacing w:val="11"/>
          <w:sz w:val="20"/>
          <w:szCs w:val="20"/>
        </w:rPr>
        <w:t>码付。使用场景</w:t>
      </w:r>
      <w:r>
        <w:rPr>
          <w:rFonts w:ascii="宋体" w:hAnsi="宋体" w:eastAsia="宋体" w:cs="宋体"/>
          <w:sz w:val="20"/>
          <w:szCs w:val="20"/>
        </w:rPr>
        <w:t xml:space="preserve"> </w:t>
      </w:r>
      <w:r>
        <w:rPr>
          <w:rFonts w:ascii="宋体" w:hAnsi="宋体" w:eastAsia="宋体" w:cs="宋体"/>
          <w:spacing w:val="10"/>
          <w:sz w:val="20"/>
          <w:szCs w:val="20"/>
        </w:rPr>
        <w:t>如：a.查询判断参保人一码付已签约且可用，再引导参保人可使用一码付进行自费</w:t>
      </w:r>
    </w:p>
    <w:p w14:paraId="1904AC09">
      <w:pPr>
        <w:spacing w:line="268" w:lineRule="auto"/>
        <w:rPr>
          <w:rFonts w:ascii="宋体" w:hAnsi="宋体" w:eastAsia="宋体" w:cs="宋体"/>
          <w:sz w:val="20"/>
          <w:szCs w:val="20"/>
        </w:rPr>
        <w:sectPr>
          <w:footerReference r:id="rId12" w:type="default"/>
          <w:pgSz w:w="11906" w:h="16839"/>
          <w:pgMar w:top="400" w:right="1785" w:bottom="1169" w:left="1785" w:header="0" w:footer="992" w:gutter="0"/>
          <w:cols w:space="720" w:num="1"/>
        </w:sectPr>
      </w:pPr>
    </w:p>
    <w:p w14:paraId="237568EA">
      <w:pPr>
        <w:pStyle w:val="6"/>
        <w:spacing w:line="443" w:lineRule="auto"/>
      </w:pPr>
    </w:p>
    <w:p w14:paraId="269C2140">
      <w:pPr>
        <w:spacing w:before="59" w:line="185" w:lineRule="auto"/>
        <w:ind w:left="15"/>
        <w:rPr>
          <w:rFonts w:ascii="宋体" w:hAnsi="宋体" w:eastAsia="宋体" w:cs="宋体"/>
          <w:sz w:val="18"/>
          <w:szCs w:val="18"/>
        </w:rPr>
      </w:pPr>
      <w:r>
        <w:rPr>
          <w:rFonts w:ascii="宋体" w:hAnsi="宋体" w:eastAsia="宋体" w:cs="宋体"/>
          <w:spacing w:val="-1"/>
          <w:sz w:val="18"/>
          <w:szCs w:val="18"/>
        </w:rPr>
        <w:t>NHSA-2024</w:t>
      </w:r>
    </w:p>
    <w:p w14:paraId="7CD0B39E">
      <w:pPr>
        <w:pStyle w:val="6"/>
        <w:spacing w:line="339" w:lineRule="auto"/>
      </w:pPr>
    </w:p>
    <w:p w14:paraId="50AA0D68">
      <w:pPr>
        <w:spacing w:before="65" w:line="228" w:lineRule="auto"/>
        <w:ind w:left="744"/>
        <w:rPr>
          <w:rFonts w:ascii="宋体" w:hAnsi="宋体" w:eastAsia="宋体" w:cs="宋体"/>
          <w:sz w:val="20"/>
          <w:szCs w:val="20"/>
        </w:rPr>
      </w:pPr>
      <w:r>
        <w:rPr>
          <w:rFonts w:ascii="宋体" w:hAnsi="宋体" w:eastAsia="宋体" w:cs="宋体"/>
          <w:spacing w:val="9"/>
          <w:sz w:val="20"/>
          <w:szCs w:val="20"/>
        </w:rPr>
        <w:t>部分结算；b.查询判断参保人一码付已签约且可用，再调用获取一码付付款凭据。</w:t>
      </w:r>
    </w:p>
    <w:p w14:paraId="093FD40B">
      <w:pPr>
        <w:spacing w:before="64" w:line="268" w:lineRule="auto"/>
        <w:ind w:left="741" w:right="54" w:hanging="709"/>
        <w:rPr>
          <w:rFonts w:ascii="宋体" w:hAnsi="宋体" w:eastAsia="宋体" w:cs="宋体"/>
          <w:sz w:val="20"/>
          <w:szCs w:val="20"/>
        </w:rPr>
      </w:pPr>
      <w:r>
        <w:rPr>
          <w:rFonts w:ascii="宋体" w:hAnsi="宋体" w:eastAsia="宋体" w:cs="宋体"/>
          <w:spacing w:val="9"/>
          <w:sz w:val="20"/>
          <w:szCs w:val="20"/>
        </w:rPr>
        <w:t>（5）  地方电子凭证中心接收到定点医药机构发起的[查询用户一码付状态]接口调用，解</w:t>
      </w:r>
      <w:r>
        <w:rPr>
          <w:rFonts w:ascii="宋体" w:hAnsi="宋体" w:eastAsia="宋体" w:cs="宋体"/>
          <w:spacing w:val="6"/>
          <w:sz w:val="20"/>
          <w:szCs w:val="20"/>
        </w:rPr>
        <w:t xml:space="preserve"> </w:t>
      </w:r>
      <w:r>
        <w:rPr>
          <w:rFonts w:ascii="宋体" w:hAnsi="宋体" w:eastAsia="宋体" w:cs="宋体"/>
          <w:spacing w:val="10"/>
          <w:sz w:val="20"/>
          <w:szCs w:val="20"/>
        </w:rPr>
        <w:t>析请求参数后获取参保人当前所选择的默认支付渠道，向该支付渠道发起查询；一</w:t>
      </w:r>
      <w:r>
        <w:rPr>
          <w:rFonts w:ascii="宋体" w:hAnsi="宋体" w:eastAsia="宋体" w:cs="宋体"/>
          <w:spacing w:val="15"/>
          <w:sz w:val="20"/>
          <w:szCs w:val="20"/>
        </w:rPr>
        <w:t xml:space="preserve"> </w:t>
      </w:r>
      <w:r>
        <w:rPr>
          <w:rFonts w:ascii="宋体" w:hAnsi="宋体" w:eastAsia="宋体" w:cs="宋体"/>
          <w:spacing w:val="9"/>
          <w:sz w:val="20"/>
          <w:szCs w:val="20"/>
        </w:rPr>
        <w:t>码付支付渠道校验参保人当前一码付账户状态，将校验结果返参。</w:t>
      </w:r>
    </w:p>
    <w:p w14:paraId="7B646FA0">
      <w:pPr>
        <w:spacing w:before="65" w:line="258" w:lineRule="auto"/>
        <w:ind w:left="749" w:right="54" w:hanging="717"/>
        <w:rPr>
          <w:rFonts w:ascii="宋体" w:hAnsi="宋体" w:eastAsia="宋体" w:cs="宋体"/>
          <w:sz w:val="20"/>
          <w:szCs w:val="20"/>
        </w:rPr>
      </w:pPr>
      <w:r>
        <w:rPr>
          <w:rFonts w:ascii="宋体" w:hAnsi="宋体" w:eastAsia="宋体" w:cs="宋体"/>
          <w:spacing w:val="9"/>
          <w:sz w:val="20"/>
          <w:szCs w:val="20"/>
        </w:rPr>
        <w:t>（6）  定点医药机构判断用户一码付账户状态为已签约且可使用，则请求地方电子凭证中</w:t>
      </w:r>
      <w:r>
        <w:rPr>
          <w:rFonts w:ascii="宋体" w:hAnsi="宋体" w:eastAsia="宋体" w:cs="宋体"/>
          <w:spacing w:val="15"/>
          <w:sz w:val="20"/>
          <w:szCs w:val="20"/>
        </w:rPr>
        <w:t xml:space="preserve"> </w:t>
      </w:r>
      <w:r>
        <w:rPr>
          <w:rFonts w:ascii="宋体" w:hAnsi="宋体" w:eastAsia="宋体" w:cs="宋体"/>
          <w:spacing w:val="9"/>
          <w:sz w:val="20"/>
          <w:szCs w:val="20"/>
        </w:rPr>
        <w:t>心[</w:t>
      </w:r>
      <w:r>
        <w:fldChar w:fldCharType="begin"/>
      </w:r>
      <w:r>
        <w:instrText xml:space="preserve"> HYPERLINK \l "bookmark38" </w:instrText>
      </w:r>
      <w:r>
        <w:fldChar w:fldCharType="separate"/>
      </w:r>
      <w:r>
        <w:rPr>
          <w:rFonts w:ascii="宋体" w:hAnsi="宋体" w:eastAsia="宋体" w:cs="宋体"/>
          <w:b/>
          <w:bCs/>
          <w:color w:val="0000FF"/>
          <w:spacing w:val="9"/>
          <w:sz w:val="20"/>
          <w:szCs w:val="20"/>
          <w:u w:val="single" w:color="auto"/>
        </w:rPr>
        <w:t>1.5.2</w:t>
      </w:r>
      <w:r>
        <w:rPr>
          <w:rFonts w:ascii="宋体" w:hAnsi="宋体" w:eastAsia="宋体" w:cs="宋体"/>
          <w:b/>
          <w:bCs/>
          <w:color w:val="0000FF"/>
          <w:spacing w:val="9"/>
          <w:sz w:val="20"/>
          <w:szCs w:val="20"/>
          <w:u w:val="single" w:color="auto"/>
        </w:rPr>
        <w:fldChar w:fldCharType="end"/>
      </w:r>
      <w:r>
        <w:rPr>
          <w:rFonts w:ascii="宋体" w:hAnsi="宋体" w:eastAsia="宋体" w:cs="宋体"/>
          <w:spacing w:val="9"/>
          <w:sz w:val="20"/>
          <w:szCs w:val="20"/>
        </w:rPr>
        <w:t>获取一码付付款凭据]，用于向一码付支付渠道发起现金付款；</w:t>
      </w:r>
    </w:p>
    <w:p w14:paraId="48E25C81">
      <w:pPr>
        <w:spacing w:before="64" w:line="273" w:lineRule="auto"/>
        <w:ind w:left="741" w:right="54" w:hanging="709"/>
        <w:rPr>
          <w:rFonts w:ascii="宋体" w:hAnsi="宋体" w:eastAsia="宋体" w:cs="宋体"/>
          <w:sz w:val="20"/>
          <w:szCs w:val="20"/>
        </w:rPr>
      </w:pPr>
      <w:r>
        <w:rPr>
          <w:rFonts w:ascii="宋体" w:hAnsi="宋体" w:eastAsia="宋体" w:cs="宋体"/>
          <w:spacing w:val="9"/>
          <w:sz w:val="20"/>
          <w:szCs w:val="20"/>
        </w:rPr>
        <w:t>（7）  地方电子凭证中心接收到定点医药机构发起的获取付款凭据请求，则解析请求参数</w:t>
      </w:r>
      <w:r>
        <w:rPr>
          <w:rFonts w:ascii="宋体" w:hAnsi="宋体" w:eastAsia="宋体" w:cs="宋体"/>
          <w:spacing w:val="15"/>
          <w:sz w:val="20"/>
          <w:szCs w:val="20"/>
        </w:rPr>
        <w:t xml:space="preserve"> </w:t>
      </w:r>
      <w:r>
        <w:rPr>
          <w:rFonts w:ascii="宋体" w:hAnsi="宋体" w:eastAsia="宋体" w:cs="宋体"/>
          <w:spacing w:val="10"/>
          <w:sz w:val="20"/>
          <w:szCs w:val="20"/>
        </w:rPr>
        <w:t>后获取参保人当前所选择的默认支付渠道，向该支付渠道获取付款凭据；一码付支</w:t>
      </w:r>
      <w:r>
        <w:rPr>
          <w:rFonts w:ascii="宋体" w:hAnsi="宋体" w:eastAsia="宋体" w:cs="宋体"/>
          <w:spacing w:val="14"/>
          <w:sz w:val="20"/>
          <w:szCs w:val="20"/>
        </w:rPr>
        <w:t xml:space="preserve"> </w:t>
      </w:r>
      <w:r>
        <w:rPr>
          <w:rFonts w:ascii="宋体" w:hAnsi="宋体" w:eastAsia="宋体" w:cs="宋体"/>
          <w:spacing w:val="10"/>
          <w:sz w:val="20"/>
          <w:szCs w:val="20"/>
        </w:rPr>
        <w:t>付渠道先进行风控校验、签约信息校验等，若校验不通过则返回具体错误原因，若</w:t>
      </w:r>
      <w:r>
        <w:rPr>
          <w:rFonts w:ascii="宋体" w:hAnsi="宋体" w:eastAsia="宋体" w:cs="宋体"/>
          <w:spacing w:val="14"/>
          <w:sz w:val="20"/>
          <w:szCs w:val="20"/>
        </w:rPr>
        <w:t xml:space="preserve"> </w:t>
      </w:r>
      <w:r>
        <w:rPr>
          <w:rFonts w:ascii="宋体" w:hAnsi="宋体" w:eastAsia="宋体" w:cs="宋体"/>
          <w:spacing w:val="8"/>
          <w:sz w:val="20"/>
          <w:szCs w:val="20"/>
        </w:rPr>
        <w:t>校验通过则生成付款凭据后返参；</w:t>
      </w:r>
    </w:p>
    <w:p w14:paraId="5A523C8A">
      <w:pPr>
        <w:spacing w:before="66" w:line="257" w:lineRule="auto"/>
        <w:ind w:left="743" w:right="54" w:hanging="711"/>
        <w:rPr>
          <w:rFonts w:ascii="宋体" w:hAnsi="宋体" w:eastAsia="宋体" w:cs="宋体"/>
          <w:sz w:val="20"/>
          <w:szCs w:val="20"/>
        </w:rPr>
      </w:pPr>
      <w:r>
        <w:rPr>
          <w:rFonts w:ascii="宋体" w:hAnsi="宋体" w:eastAsia="宋体" w:cs="宋体"/>
          <w:spacing w:val="9"/>
          <w:sz w:val="20"/>
          <w:szCs w:val="20"/>
        </w:rPr>
        <w:t>（8）  地方电子凭证中心接收到获取付款凭据结果，保存付款凭据结果，将结果信息返回</w:t>
      </w:r>
      <w:r>
        <w:rPr>
          <w:rFonts w:ascii="宋体" w:hAnsi="宋体" w:eastAsia="宋体" w:cs="宋体"/>
          <w:spacing w:val="15"/>
          <w:sz w:val="20"/>
          <w:szCs w:val="20"/>
        </w:rPr>
        <w:t xml:space="preserve"> </w:t>
      </w:r>
      <w:r>
        <w:rPr>
          <w:rFonts w:ascii="宋体" w:hAnsi="宋体" w:eastAsia="宋体" w:cs="宋体"/>
          <w:spacing w:val="7"/>
          <w:sz w:val="20"/>
          <w:szCs w:val="20"/>
        </w:rPr>
        <w:t>至定点医药机构；</w:t>
      </w:r>
    </w:p>
    <w:p w14:paraId="40FCFE68">
      <w:pPr>
        <w:spacing w:before="66" w:line="258" w:lineRule="auto"/>
        <w:ind w:left="741" w:right="54" w:hanging="709"/>
        <w:rPr>
          <w:rFonts w:ascii="宋体" w:hAnsi="宋体" w:eastAsia="宋体" w:cs="宋体"/>
          <w:sz w:val="20"/>
          <w:szCs w:val="20"/>
        </w:rPr>
      </w:pPr>
      <w:r>
        <w:rPr>
          <w:rFonts w:ascii="宋体" w:hAnsi="宋体" w:eastAsia="宋体" w:cs="宋体"/>
          <w:spacing w:val="9"/>
          <w:sz w:val="20"/>
          <w:szCs w:val="20"/>
        </w:rPr>
        <w:t>（9）  定点医药机构接收到获取付款凭据的结果，根据结果进行针对性处理；若有接收到</w:t>
      </w:r>
      <w:r>
        <w:rPr>
          <w:rFonts w:ascii="宋体" w:hAnsi="宋体" w:eastAsia="宋体" w:cs="宋体"/>
          <w:spacing w:val="15"/>
          <w:sz w:val="20"/>
          <w:szCs w:val="20"/>
        </w:rPr>
        <w:t xml:space="preserve"> </w:t>
      </w:r>
      <w:r>
        <w:rPr>
          <w:rFonts w:ascii="宋体" w:hAnsi="宋体" w:eastAsia="宋体" w:cs="宋体"/>
          <w:spacing w:val="9"/>
          <w:sz w:val="20"/>
          <w:szCs w:val="20"/>
        </w:rPr>
        <w:t>付款凭据，则请求对应支付渠道为参保人发起现金部分付款；</w:t>
      </w:r>
    </w:p>
    <w:p w14:paraId="109D22EB">
      <w:pPr>
        <w:spacing w:before="66" w:line="257" w:lineRule="auto"/>
        <w:ind w:left="742" w:right="2" w:hanging="710"/>
        <w:rPr>
          <w:rFonts w:ascii="宋体" w:hAnsi="宋体" w:eastAsia="宋体" w:cs="宋体"/>
          <w:sz w:val="20"/>
          <w:szCs w:val="20"/>
        </w:rPr>
      </w:pPr>
      <w:r>
        <w:rPr>
          <w:rFonts w:ascii="宋体" w:hAnsi="宋体" w:eastAsia="宋体" w:cs="宋体"/>
          <w:spacing w:val="9"/>
          <w:sz w:val="20"/>
          <w:szCs w:val="20"/>
        </w:rPr>
        <w:t>（10） 一码付支付渠道接收到现金付款的请求，先进行风控校验以及付款凭据校验等，若</w:t>
      </w:r>
      <w:r>
        <w:rPr>
          <w:rFonts w:ascii="宋体" w:hAnsi="宋体" w:eastAsia="宋体" w:cs="宋体"/>
          <w:spacing w:val="15"/>
          <w:sz w:val="20"/>
          <w:szCs w:val="20"/>
        </w:rPr>
        <w:t xml:space="preserve"> </w:t>
      </w:r>
      <w:r>
        <w:rPr>
          <w:rFonts w:ascii="宋体" w:hAnsi="宋体" w:eastAsia="宋体" w:cs="宋体"/>
          <w:spacing w:val="6"/>
          <w:sz w:val="20"/>
          <w:szCs w:val="20"/>
        </w:rPr>
        <w:t>校验通过则为参保人进行一码付现金付款，并将现金付款结果通知至定点医药机构；</w:t>
      </w:r>
    </w:p>
    <w:p w14:paraId="0B730D89">
      <w:pPr>
        <w:spacing w:before="66" w:line="258" w:lineRule="auto"/>
        <w:ind w:left="742" w:right="54" w:hanging="710"/>
        <w:rPr>
          <w:rFonts w:ascii="宋体" w:hAnsi="宋体" w:eastAsia="宋体" w:cs="宋体"/>
          <w:sz w:val="20"/>
          <w:szCs w:val="20"/>
        </w:rPr>
      </w:pPr>
      <w:r>
        <w:rPr>
          <w:rFonts w:ascii="宋体" w:hAnsi="宋体" w:eastAsia="宋体" w:cs="宋体"/>
          <w:spacing w:val="9"/>
          <w:sz w:val="20"/>
          <w:szCs w:val="20"/>
        </w:rPr>
        <w:t>（11） 定点医药机构接收到一码付现金付款结果，为参保人进行后续的业务办理，告知参</w:t>
      </w:r>
      <w:r>
        <w:rPr>
          <w:rFonts w:ascii="宋体" w:hAnsi="宋体" w:eastAsia="宋体" w:cs="宋体"/>
          <w:spacing w:val="15"/>
          <w:sz w:val="20"/>
          <w:szCs w:val="20"/>
        </w:rPr>
        <w:t xml:space="preserve"> </w:t>
      </w:r>
      <w:r>
        <w:rPr>
          <w:rFonts w:ascii="宋体" w:hAnsi="宋体" w:eastAsia="宋体" w:cs="宋体"/>
          <w:spacing w:val="8"/>
          <w:sz w:val="20"/>
          <w:szCs w:val="20"/>
        </w:rPr>
        <w:t>保人一码付自费支付结果以及业务办理结果。</w:t>
      </w:r>
    </w:p>
    <w:p w14:paraId="3E6B99B9">
      <w:pPr>
        <w:spacing w:before="143" w:line="228" w:lineRule="auto"/>
        <w:ind w:left="37"/>
        <w:outlineLvl w:val="3"/>
        <w:rPr>
          <w:rFonts w:ascii="宋体" w:hAnsi="宋体" w:eastAsia="宋体" w:cs="宋体"/>
          <w:sz w:val="20"/>
          <w:szCs w:val="20"/>
        </w:rPr>
      </w:pPr>
      <w:r>
        <w:fldChar w:fldCharType="begin"/>
      </w:r>
      <w:r>
        <w:instrText xml:space="preserve"> HYPERLINK "1.4.3.3" </w:instrText>
      </w:r>
      <w:r>
        <w:fldChar w:fldCharType="separate"/>
      </w:r>
      <w:r>
        <w:rPr>
          <w:rFonts w:ascii="宋体" w:hAnsi="宋体" w:eastAsia="宋体" w:cs="宋体"/>
          <w:b/>
          <w:bCs/>
          <w:spacing w:val="2"/>
          <w:sz w:val="20"/>
          <w:szCs w:val="20"/>
        </w:rPr>
        <w:t>1.4.3.3</w:t>
      </w:r>
      <w:r>
        <w:rPr>
          <w:rFonts w:ascii="宋体" w:hAnsi="宋体" w:eastAsia="宋体" w:cs="宋体"/>
          <w:b/>
          <w:bCs/>
          <w:spacing w:val="2"/>
          <w:sz w:val="20"/>
          <w:szCs w:val="20"/>
        </w:rPr>
        <w:fldChar w:fldCharType="end"/>
      </w:r>
      <w:r>
        <w:rPr>
          <w:rFonts w:ascii="宋体" w:hAnsi="宋体" w:eastAsia="宋体" w:cs="宋体"/>
          <w:spacing w:val="2"/>
          <w:sz w:val="20"/>
          <w:szCs w:val="20"/>
        </w:rPr>
        <w:t xml:space="preserve"> </w:t>
      </w:r>
      <w:r>
        <w:rPr>
          <w:rFonts w:ascii="宋体" w:hAnsi="宋体" w:eastAsia="宋体" w:cs="宋体"/>
          <w:b/>
          <w:bCs/>
          <w:spacing w:val="2"/>
          <w:sz w:val="20"/>
          <w:szCs w:val="20"/>
        </w:rPr>
        <w:t>注意事项</w:t>
      </w:r>
    </w:p>
    <w:p w14:paraId="6DC0A7FD">
      <w:pPr>
        <w:spacing w:before="144" w:line="257" w:lineRule="auto"/>
        <w:ind w:left="743" w:right="54" w:hanging="711"/>
        <w:rPr>
          <w:rFonts w:ascii="宋体" w:hAnsi="宋体" w:eastAsia="宋体" w:cs="宋体"/>
          <w:sz w:val="20"/>
          <w:szCs w:val="20"/>
        </w:rPr>
      </w:pPr>
      <w:r>
        <w:rPr>
          <w:rFonts w:ascii="宋体" w:hAnsi="宋体" w:eastAsia="宋体" w:cs="宋体"/>
          <w:spacing w:val="11"/>
          <w:sz w:val="20"/>
          <w:szCs w:val="20"/>
        </w:rPr>
        <w:t>（1）  定点医药机构侧调用[</w:t>
      </w:r>
      <w:r>
        <w:fldChar w:fldCharType="begin"/>
      </w:r>
      <w:r>
        <w:instrText xml:space="preserve"> HYPERLINK \l "bookmark39" </w:instrText>
      </w:r>
      <w:r>
        <w:fldChar w:fldCharType="separate"/>
      </w:r>
      <w:r>
        <w:rPr>
          <w:rFonts w:ascii="宋体" w:hAnsi="宋体" w:eastAsia="宋体" w:cs="宋体"/>
          <w:b/>
          <w:bCs/>
          <w:color w:val="0000FF"/>
          <w:spacing w:val="11"/>
          <w:sz w:val="20"/>
          <w:szCs w:val="20"/>
          <w:u w:val="single" w:color="auto"/>
        </w:rPr>
        <w:t>1.5.2</w:t>
      </w:r>
      <w:r>
        <w:rPr>
          <w:rFonts w:ascii="宋体" w:hAnsi="宋体" w:eastAsia="宋体" w:cs="宋体"/>
          <w:b/>
          <w:bCs/>
          <w:color w:val="0000FF"/>
          <w:spacing w:val="11"/>
          <w:sz w:val="20"/>
          <w:szCs w:val="20"/>
          <w:u w:val="single" w:color="auto"/>
        </w:rPr>
        <w:fldChar w:fldCharType="end"/>
      </w:r>
      <w:r>
        <w:rPr>
          <w:rFonts w:ascii="宋体" w:hAnsi="宋体" w:eastAsia="宋体" w:cs="宋体"/>
          <w:spacing w:val="11"/>
          <w:sz w:val="20"/>
          <w:szCs w:val="20"/>
        </w:rPr>
        <w:t>获取一码付付款凭据]时，需传</w:t>
      </w:r>
      <w:r>
        <w:rPr>
          <w:rFonts w:ascii="宋体" w:hAnsi="宋体" w:eastAsia="宋体" w:cs="宋体"/>
          <w:spacing w:val="10"/>
          <w:sz w:val="20"/>
          <w:szCs w:val="20"/>
        </w:rPr>
        <w:t>入现金支付金额（即订</w:t>
      </w:r>
      <w:r>
        <w:rPr>
          <w:rFonts w:ascii="宋体" w:hAnsi="宋体" w:eastAsia="宋体" w:cs="宋体"/>
          <w:sz w:val="20"/>
          <w:szCs w:val="20"/>
        </w:rPr>
        <w:t xml:space="preserve"> </w:t>
      </w:r>
      <w:r>
        <w:rPr>
          <w:rFonts w:ascii="宋体" w:hAnsi="宋体" w:eastAsia="宋体" w:cs="宋体"/>
          <w:spacing w:val="8"/>
          <w:sz w:val="20"/>
          <w:szCs w:val="20"/>
        </w:rPr>
        <w:t>单中需现金支付金额</w:t>
      </w:r>
      <w:r>
        <w:rPr>
          <w:rFonts w:ascii="宋体" w:hAnsi="宋体" w:eastAsia="宋体" w:cs="宋体"/>
          <w:spacing w:val="14"/>
          <w:sz w:val="20"/>
          <w:szCs w:val="20"/>
        </w:rPr>
        <w:t>），</w:t>
      </w:r>
      <w:r>
        <w:rPr>
          <w:rFonts w:ascii="宋体" w:hAnsi="宋体" w:eastAsia="宋体" w:cs="宋体"/>
          <w:b/>
          <w:bCs/>
          <w:spacing w:val="8"/>
          <w:sz w:val="20"/>
          <w:szCs w:val="20"/>
        </w:rPr>
        <w:t>机构侧应保证该金额的准</w:t>
      </w:r>
      <w:r>
        <w:rPr>
          <w:rFonts w:ascii="宋体" w:hAnsi="宋体" w:eastAsia="宋体" w:cs="宋体"/>
          <w:b/>
          <w:bCs/>
          <w:spacing w:val="7"/>
          <w:sz w:val="20"/>
          <w:szCs w:val="20"/>
        </w:rPr>
        <w:t>确性</w:t>
      </w:r>
      <w:r>
        <w:rPr>
          <w:rFonts w:ascii="宋体" w:hAnsi="宋体" w:eastAsia="宋体" w:cs="宋体"/>
          <w:spacing w:val="7"/>
          <w:sz w:val="20"/>
          <w:szCs w:val="20"/>
        </w:rPr>
        <w:t>。</w:t>
      </w:r>
    </w:p>
    <w:p w14:paraId="6C83E4F3">
      <w:pPr>
        <w:spacing w:before="66" w:line="268" w:lineRule="auto"/>
        <w:ind w:left="741" w:right="54" w:hanging="709"/>
        <w:rPr>
          <w:rFonts w:ascii="宋体" w:hAnsi="宋体" w:eastAsia="宋体" w:cs="宋体"/>
          <w:sz w:val="20"/>
          <w:szCs w:val="20"/>
        </w:rPr>
      </w:pPr>
      <w:r>
        <w:rPr>
          <w:rFonts w:ascii="宋体" w:hAnsi="宋体" w:eastAsia="宋体" w:cs="宋体"/>
          <w:spacing w:val="8"/>
          <w:sz w:val="20"/>
          <w:szCs w:val="20"/>
        </w:rPr>
        <w:t xml:space="preserve">（2）  </w:t>
      </w:r>
      <w:r>
        <w:rPr>
          <w:rFonts w:ascii="宋体" w:hAnsi="宋体" w:eastAsia="宋体" w:cs="宋体"/>
          <w:b/>
          <w:bCs/>
          <w:color w:val="C00000"/>
          <w:spacing w:val="8"/>
          <w:sz w:val="20"/>
          <w:szCs w:val="20"/>
        </w:rPr>
        <w:t>定点医药机构侧应保证一码付现金付款</w:t>
      </w:r>
      <w:r>
        <w:rPr>
          <w:rFonts w:ascii="宋体" w:hAnsi="宋体" w:eastAsia="宋体" w:cs="宋体"/>
          <w:b/>
          <w:bCs/>
          <w:color w:val="C00000"/>
          <w:spacing w:val="7"/>
          <w:sz w:val="20"/>
          <w:szCs w:val="20"/>
        </w:rPr>
        <w:t>的金额准确性，防止现金支付扣除错误</w:t>
      </w:r>
      <w:r>
        <w:rPr>
          <w:rFonts w:ascii="宋体" w:hAnsi="宋体" w:eastAsia="宋体" w:cs="宋体"/>
          <w:b/>
          <w:bCs/>
          <w:spacing w:val="7"/>
          <w:sz w:val="20"/>
          <w:szCs w:val="20"/>
        </w:rPr>
        <w:t>。若</w:t>
      </w:r>
      <w:r>
        <w:rPr>
          <w:rFonts w:ascii="宋体" w:hAnsi="宋体" w:eastAsia="宋体" w:cs="宋体"/>
          <w:sz w:val="20"/>
          <w:szCs w:val="20"/>
        </w:rPr>
        <w:t xml:space="preserve"> </w:t>
      </w:r>
      <w:r>
        <w:rPr>
          <w:rFonts w:ascii="宋体" w:hAnsi="宋体" w:eastAsia="宋体" w:cs="宋体"/>
          <w:b/>
          <w:bCs/>
          <w:spacing w:val="8"/>
          <w:sz w:val="20"/>
          <w:szCs w:val="20"/>
        </w:rPr>
        <w:t>机构侧出现一码付现金付款金额扣除错误等问题，机构侧与支付渠道侧须为参保人</w:t>
      </w:r>
      <w:r>
        <w:rPr>
          <w:rFonts w:ascii="宋体" w:hAnsi="宋体" w:eastAsia="宋体" w:cs="宋体"/>
          <w:spacing w:val="12"/>
          <w:sz w:val="20"/>
          <w:szCs w:val="20"/>
        </w:rPr>
        <w:t xml:space="preserve"> </w:t>
      </w:r>
      <w:r>
        <w:rPr>
          <w:rFonts w:ascii="宋体" w:hAnsi="宋体" w:eastAsia="宋体" w:cs="宋体"/>
          <w:b/>
          <w:bCs/>
          <w:spacing w:val="5"/>
          <w:sz w:val="20"/>
          <w:szCs w:val="20"/>
        </w:rPr>
        <w:t>处理并解决。</w:t>
      </w:r>
    </w:p>
    <w:p w14:paraId="70F911D5">
      <w:pPr>
        <w:spacing w:before="65" w:line="258" w:lineRule="auto"/>
        <w:ind w:left="741" w:right="54" w:hanging="709"/>
        <w:rPr>
          <w:rFonts w:ascii="宋体" w:hAnsi="宋体" w:eastAsia="宋体" w:cs="宋体"/>
          <w:sz w:val="20"/>
          <w:szCs w:val="20"/>
        </w:rPr>
      </w:pPr>
      <w:r>
        <w:rPr>
          <w:rFonts w:ascii="宋体" w:hAnsi="宋体" w:eastAsia="宋体" w:cs="宋体"/>
          <w:spacing w:val="8"/>
          <w:sz w:val="20"/>
          <w:szCs w:val="20"/>
        </w:rPr>
        <w:t xml:space="preserve">（3）  </w:t>
      </w:r>
      <w:r>
        <w:rPr>
          <w:rFonts w:ascii="宋体" w:hAnsi="宋体" w:eastAsia="宋体" w:cs="宋体"/>
          <w:b/>
          <w:bCs/>
          <w:spacing w:val="8"/>
          <w:sz w:val="20"/>
          <w:szCs w:val="20"/>
        </w:rPr>
        <w:t>定点医药机构侧通过一码付付款凭据向</w:t>
      </w:r>
      <w:r>
        <w:rPr>
          <w:rFonts w:ascii="宋体" w:hAnsi="宋体" w:eastAsia="宋体" w:cs="宋体"/>
          <w:b/>
          <w:bCs/>
          <w:spacing w:val="7"/>
          <w:sz w:val="20"/>
          <w:szCs w:val="20"/>
        </w:rPr>
        <w:t>支付渠道侧发起现金付款，机构侧应进行风</w:t>
      </w:r>
      <w:r>
        <w:rPr>
          <w:rFonts w:ascii="宋体" w:hAnsi="宋体" w:eastAsia="宋体" w:cs="宋体"/>
          <w:sz w:val="20"/>
          <w:szCs w:val="20"/>
        </w:rPr>
        <w:t xml:space="preserve"> </w:t>
      </w:r>
      <w:r>
        <w:rPr>
          <w:rFonts w:ascii="宋体" w:hAnsi="宋体" w:eastAsia="宋体" w:cs="宋体"/>
          <w:b/>
          <w:bCs/>
          <w:spacing w:val="7"/>
          <w:sz w:val="20"/>
          <w:szCs w:val="20"/>
        </w:rPr>
        <w:t>控，具有风控措施，保障交易的安全与准确。</w:t>
      </w:r>
    </w:p>
    <w:p w14:paraId="51872A02">
      <w:pPr>
        <w:spacing w:before="65" w:line="268" w:lineRule="auto"/>
        <w:ind w:left="741" w:right="54" w:hanging="709"/>
        <w:rPr>
          <w:rFonts w:ascii="宋体" w:hAnsi="宋体" w:eastAsia="宋体" w:cs="宋体"/>
          <w:sz w:val="20"/>
          <w:szCs w:val="20"/>
        </w:rPr>
      </w:pPr>
      <w:r>
        <w:rPr>
          <w:rFonts w:ascii="宋体" w:hAnsi="宋体" w:eastAsia="宋体" w:cs="宋体"/>
          <w:spacing w:val="9"/>
          <w:sz w:val="20"/>
          <w:szCs w:val="20"/>
        </w:rPr>
        <w:t>（4）  若参保人展示的医保码为子账户医保码（亲情账户代展码</w:t>
      </w:r>
      <w:r>
        <w:rPr>
          <w:rFonts w:ascii="宋体" w:hAnsi="宋体" w:eastAsia="宋体" w:cs="宋体"/>
          <w:spacing w:val="17"/>
          <w:sz w:val="20"/>
          <w:szCs w:val="20"/>
        </w:rPr>
        <w:t>），</w:t>
      </w:r>
      <w:r>
        <w:rPr>
          <w:rFonts w:ascii="宋体" w:hAnsi="宋体" w:eastAsia="宋体" w:cs="宋体"/>
          <w:spacing w:val="9"/>
          <w:sz w:val="20"/>
          <w:szCs w:val="20"/>
        </w:rPr>
        <w:t>主账户同时开通亲情</w:t>
      </w:r>
      <w:r>
        <w:rPr>
          <w:rFonts w:ascii="宋体" w:hAnsi="宋体" w:eastAsia="宋体" w:cs="宋体"/>
          <w:sz w:val="20"/>
          <w:szCs w:val="20"/>
        </w:rPr>
        <w:t xml:space="preserve"> </w:t>
      </w:r>
      <w:r>
        <w:rPr>
          <w:rFonts w:ascii="宋体" w:hAnsi="宋体" w:eastAsia="宋体" w:cs="宋体"/>
          <w:spacing w:val="10"/>
          <w:sz w:val="20"/>
          <w:szCs w:val="20"/>
        </w:rPr>
        <w:t>账户与一码付业务，亲情代展码场景下进行医保码一码付，默认使用主账户进行一</w:t>
      </w:r>
      <w:r>
        <w:rPr>
          <w:rFonts w:ascii="宋体" w:hAnsi="宋体" w:eastAsia="宋体" w:cs="宋体"/>
          <w:spacing w:val="15"/>
          <w:sz w:val="20"/>
          <w:szCs w:val="20"/>
        </w:rPr>
        <w:t xml:space="preserve"> </w:t>
      </w:r>
      <w:r>
        <w:rPr>
          <w:rFonts w:ascii="宋体" w:hAnsi="宋体" w:eastAsia="宋体" w:cs="宋体"/>
          <w:spacing w:val="7"/>
          <w:sz w:val="20"/>
          <w:szCs w:val="20"/>
        </w:rPr>
        <w:t>码付现金支付。</w:t>
      </w:r>
    </w:p>
    <w:p w14:paraId="072AF357">
      <w:pPr>
        <w:spacing w:before="128" w:line="219" w:lineRule="auto"/>
        <w:ind w:left="41"/>
        <w:outlineLvl w:val="2"/>
        <w:rPr>
          <w:rFonts w:ascii="宋体" w:hAnsi="宋体" w:eastAsia="宋体" w:cs="宋体"/>
          <w:sz w:val="24"/>
          <w:szCs w:val="24"/>
        </w:rPr>
      </w:pPr>
      <w:bookmarkStart w:id="39" w:name="bookmark21"/>
      <w:bookmarkEnd w:id="39"/>
      <w:bookmarkStart w:id="40" w:name="bookmark22"/>
      <w:bookmarkEnd w:id="40"/>
      <w:r>
        <w:rPr>
          <w:rFonts w:ascii="宋体" w:hAnsi="宋体" w:eastAsia="宋体" w:cs="宋体"/>
          <w:b/>
          <w:bCs/>
          <w:spacing w:val="-5"/>
          <w:sz w:val="24"/>
          <w:szCs w:val="24"/>
        </w:rPr>
        <w:t>1.4.4</w:t>
      </w:r>
      <w:r>
        <w:rPr>
          <w:rFonts w:ascii="宋体" w:hAnsi="宋体" w:eastAsia="宋体" w:cs="宋体"/>
          <w:spacing w:val="-5"/>
          <w:sz w:val="24"/>
          <w:szCs w:val="24"/>
        </w:rPr>
        <w:t xml:space="preserve">  </w:t>
      </w:r>
      <w:r>
        <w:rPr>
          <w:rFonts w:ascii="宋体" w:hAnsi="宋体" w:eastAsia="宋体" w:cs="宋体"/>
          <w:b/>
          <w:bCs/>
          <w:spacing w:val="-5"/>
          <w:sz w:val="24"/>
          <w:szCs w:val="24"/>
        </w:rPr>
        <w:t>常见问题</w:t>
      </w:r>
    </w:p>
    <w:p w14:paraId="02D0EE2A">
      <w:pPr>
        <w:spacing w:before="121" w:line="227" w:lineRule="auto"/>
        <w:ind w:left="32"/>
        <w:rPr>
          <w:rFonts w:ascii="宋体" w:hAnsi="宋体" w:eastAsia="宋体" w:cs="宋体"/>
          <w:sz w:val="20"/>
          <w:szCs w:val="20"/>
        </w:rPr>
      </w:pPr>
      <w:r>
        <w:rPr>
          <w:rFonts w:ascii="宋体" w:hAnsi="宋体" w:eastAsia="宋体" w:cs="宋体"/>
          <w:spacing w:val="8"/>
          <w:sz w:val="20"/>
          <w:szCs w:val="20"/>
        </w:rPr>
        <w:t>（1）  定点医药机构侧调用医保电子凭证中心服务的安全规范是什么？</w:t>
      </w:r>
    </w:p>
    <w:p w14:paraId="354E1AB6">
      <w:pPr>
        <w:spacing w:before="67" w:line="273" w:lineRule="auto"/>
        <w:ind w:left="543" w:right="53" w:firstLine="199"/>
        <w:rPr>
          <w:rFonts w:ascii="宋体" w:hAnsi="宋体" w:eastAsia="宋体" w:cs="宋体"/>
          <w:sz w:val="20"/>
          <w:szCs w:val="20"/>
        </w:rPr>
      </w:pPr>
      <w:r>
        <w:rPr>
          <w:rFonts w:ascii="宋体" w:hAnsi="宋体" w:eastAsia="宋体" w:cs="宋体"/>
          <w:spacing w:val="13"/>
          <w:sz w:val="20"/>
          <w:szCs w:val="20"/>
        </w:rPr>
        <w:t>答：定点医药机构侧应在医保专网下调用医保电子凭证中心服务，安全规</w:t>
      </w:r>
      <w:r>
        <w:rPr>
          <w:rFonts w:ascii="宋体" w:hAnsi="宋体" w:eastAsia="宋体" w:cs="宋体"/>
          <w:spacing w:val="12"/>
          <w:sz w:val="20"/>
          <w:szCs w:val="20"/>
        </w:rPr>
        <w:t>范见</w:t>
      </w:r>
      <w:r>
        <w:fldChar w:fldCharType="begin"/>
      </w:r>
      <w:r>
        <w:instrText xml:space="preserve"> HYPERLINK \l "bookmark9" </w:instrText>
      </w:r>
      <w:r>
        <w:fldChar w:fldCharType="separate"/>
      </w:r>
      <w:r>
        <w:rPr>
          <w:rFonts w:ascii="宋体" w:hAnsi="宋体" w:eastAsia="宋体" w:cs="宋体"/>
          <w:color w:val="0000FF"/>
          <w:spacing w:val="12"/>
          <w:sz w:val="20"/>
          <w:szCs w:val="20"/>
          <w:u w:val="single" w:color="auto"/>
        </w:rPr>
        <w:t>1.3</w:t>
      </w:r>
      <w:r>
        <w:rPr>
          <w:rFonts w:ascii="宋体" w:hAnsi="宋体" w:eastAsia="宋体" w:cs="宋体"/>
          <w:color w:val="0000FF"/>
          <w:spacing w:val="12"/>
          <w:sz w:val="20"/>
          <w:szCs w:val="20"/>
          <w:u w:val="single" w:color="auto"/>
        </w:rPr>
        <w:fldChar w:fldCharType="end"/>
      </w:r>
      <w:r>
        <w:rPr>
          <w:rFonts w:ascii="宋体" w:hAnsi="宋体" w:eastAsia="宋体" w:cs="宋体"/>
          <w:color w:val="0000FF"/>
          <w:sz w:val="20"/>
          <w:szCs w:val="20"/>
        </w:rPr>
        <w:t xml:space="preserve"> </w:t>
      </w:r>
      <w:r>
        <w:rPr>
          <w:rFonts w:ascii="宋体" w:hAnsi="宋体" w:eastAsia="宋体" w:cs="宋体"/>
          <w:color w:val="0000FF"/>
          <w:spacing w:val="8"/>
          <w:sz w:val="20"/>
          <w:szCs w:val="20"/>
          <w:u w:val="single" w:color="auto"/>
        </w:rPr>
        <w:t>节点</w:t>
      </w:r>
      <w:r>
        <w:rPr>
          <w:rFonts w:ascii="宋体" w:hAnsi="宋体" w:eastAsia="宋体" w:cs="宋体"/>
          <w:spacing w:val="8"/>
          <w:sz w:val="20"/>
          <w:szCs w:val="20"/>
        </w:rPr>
        <w:t>，安全密钥等信息向省医保局获取。</w:t>
      </w:r>
    </w:p>
    <w:p w14:paraId="171404FB">
      <w:pPr>
        <w:spacing w:before="31" w:line="228" w:lineRule="auto"/>
        <w:ind w:left="32"/>
        <w:rPr>
          <w:rFonts w:ascii="宋体" w:hAnsi="宋体" w:eastAsia="宋体" w:cs="宋体"/>
          <w:sz w:val="20"/>
          <w:szCs w:val="20"/>
        </w:rPr>
      </w:pPr>
      <w:r>
        <w:rPr>
          <w:rFonts w:ascii="宋体" w:hAnsi="宋体" w:eastAsia="宋体" w:cs="宋体"/>
          <w:spacing w:val="7"/>
          <w:sz w:val="20"/>
          <w:szCs w:val="20"/>
        </w:rPr>
        <w:t>（2）  一码付付款凭据作用是什么？有效期多久？</w:t>
      </w:r>
    </w:p>
    <w:p w14:paraId="2D7B9A2D">
      <w:pPr>
        <w:spacing w:before="65" w:line="278" w:lineRule="auto"/>
        <w:ind w:left="542" w:firstLine="200"/>
        <w:jc w:val="both"/>
        <w:rPr>
          <w:rFonts w:ascii="宋体" w:hAnsi="宋体" w:eastAsia="宋体" w:cs="宋体"/>
          <w:sz w:val="20"/>
          <w:szCs w:val="20"/>
        </w:rPr>
      </w:pPr>
      <w:r>
        <w:rPr>
          <w:rFonts w:ascii="宋体" w:hAnsi="宋体" w:eastAsia="宋体" w:cs="宋体"/>
          <w:spacing w:val="6"/>
          <w:sz w:val="20"/>
          <w:szCs w:val="20"/>
        </w:rPr>
        <w:t>答：一码付付款凭据是指定点医药机构用于向支付机构发起一码付下单的指定凭据，</w:t>
      </w:r>
      <w:r>
        <w:rPr>
          <w:rFonts w:ascii="宋体" w:hAnsi="宋体" w:eastAsia="宋体" w:cs="宋体"/>
          <w:spacing w:val="7"/>
          <w:sz w:val="20"/>
          <w:szCs w:val="20"/>
        </w:rPr>
        <w:t xml:space="preserve"> </w:t>
      </w:r>
      <w:r>
        <w:rPr>
          <w:rFonts w:ascii="宋体" w:hAnsi="宋体" w:eastAsia="宋体" w:cs="宋体"/>
          <w:spacing w:val="10"/>
          <w:sz w:val="20"/>
          <w:szCs w:val="20"/>
        </w:rPr>
        <w:t>如特定的付款码值、令牌等。一码付付款凭据的有效期由支付渠道侧定义，定点医药</w:t>
      </w:r>
      <w:r>
        <w:rPr>
          <w:rFonts w:ascii="宋体" w:hAnsi="宋体" w:eastAsia="宋体" w:cs="宋体"/>
          <w:spacing w:val="7"/>
          <w:sz w:val="20"/>
          <w:szCs w:val="20"/>
        </w:rPr>
        <w:t xml:space="preserve"> </w:t>
      </w:r>
      <w:r>
        <w:rPr>
          <w:rFonts w:ascii="宋体" w:hAnsi="宋体" w:eastAsia="宋体" w:cs="宋体"/>
          <w:spacing w:val="9"/>
          <w:sz w:val="20"/>
          <w:szCs w:val="20"/>
        </w:rPr>
        <w:t>机构侧与支付渠道对接时应注意该值的有效期及规则。</w:t>
      </w:r>
    </w:p>
    <w:p w14:paraId="29608F49">
      <w:pPr>
        <w:spacing w:line="278" w:lineRule="auto"/>
        <w:rPr>
          <w:rFonts w:ascii="宋体" w:hAnsi="宋体" w:eastAsia="宋体" w:cs="宋体"/>
          <w:sz w:val="20"/>
          <w:szCs w:val="20"/>
        </w:rPr>
        <w:sectPr>
          <w:footerReference r:id="rId13" w:type="default"/>
          <w:pgSz w:w="11906" w:h="16839"/>
          <w:pgMar w:top="400" w:right="1747" w:bottom="1171" w:left="1785" w:header="0" w:footer="992" w:gutter="0"/>
          <w:cols w:space="720" w:num="1"/>
        </w:sectPr>
      </w:pPr>
    </w:p>
    <w:p w14:paraId="01C842B0">
      <w:pPr>
        <w:spacing w:before="78" w:line="221" w:lineRule="auto"/>
        <w:outlineLvl w:val="1"/>
        <w:rPr>
          <w:rFonts w:ascii="宋体" w:hAnsi="宋体" w:eastAsia="宋体" w:cs="宋体"/>
          <w:b/>
          <w:bCs/>
          <w:spacing w:val="-7"/>
          <w:sz w:val="24"/>
          <w:szCs w:val="24"/>
        </w:rPr>
      </w:pPr>
      <w:bookmarkStart w:id="41" w:name="bookmark24"/>
      <w:bookmarkEnd w:id="41"/>
      <w:bookmarkStart w:id="42" w:name="bookmark23"/>
      <w:bookmarkEnd w:id="42"/>
      <w:r>
        <w:rPr>
          <w:rFonts w:ascii="宋体" w:hAnsi="宋体" w:eastAsia="宋体" w:cs="宋体"/>
          <w:b/>
          <w:bCs/>
          <w:spacing w:val="-7"/>
          <w:sz w:val="24"/>
          <w:szCs w:val="24"/>
        </w:rPr>
        <w:t>1.5</w:t>
      </w:r>
      <w:r>
        <w:rPr>
          <w:rFonts w:ascii="宋体" w:hAnsi="宋体" w:eastAsia="宋体" w:cs="宋体"/>
          <w:spacing w:val="-54"/>
          <w:sz w:val="24"/>
          <w:szCs w:val="24"/>
        </w:rPr>
        <w:t xml:space="preserve"> </w:t>
      </w:r>
      <w:r>
        <w:rPr>
          <w:rFonts w:ascii="宋体" w:hAnsi="宋体" w:eastAsia="宋体" w:cs="宋体"/>
          <w:b/>
          <w:bCs/>
          <w:spacing w:val="-7"/>
          <w:sz w:val="24"/>
          <w:szCs w:val="24"/>
        </w:rPr>
        <w:t>接口列表</w:t>
      </w:r>
    </w:p>
    <w:p w14:paraId="069AF083">
      <w:pPr>
        <w:bidi w:val="0"/>
        <w:ind w:firstLine="720" w:firstLineChars="300"/>
        <w:rPr>
          <w:rFonts w:hint="default" w:eastAsiaTheme="minorEastAsia"/>
          <w:sz w:val="24"/>
          <w:szCs w:val="32"/>
          <w:highlight w:val="none"/>
          <w:lang w:val="en-US" w:eastAsia="zh-CN"/>
        </w:rPr>
      </w:pPr>
      <w:bookmarkStart w:id="43" w:name="OLE_LINK10"/>
      <w:r>
        <w:rPr>
          <w:rFonts w:hint="eastAsia"/>
          <w:sz w:val="24"/>
          <w:szCs w:val="32"/>
          <w:highlight w:val="none"/>
          <w:lang w:val="en-US" w:eastAsia="zh-CN"/>
        </w:rPr>
        <w:t>以下所有接口均为调用数交接口，联系数交平台工程师获取access_key以及密钥。</w:t>
      </w:r>
    </w:p>
    <w:p w14:paraId="40CFEFAE">
      <w:pPr>
        <w:pStyle w:val="3"/>
        <w:numPr>
          <w:ilvl w:val="1"/>
          <w:numId w:val="0"/>
        </w:numPr>
        <w:ind w:leftChars="62"/>
        <w:outlineLvl w:val="2"/>
      </w:pPr>
      <w:r>
        <w:rPr>
          <w:rFonts w:hint="eastAsia"/>
        </w:rPr>
        <w:t>一、</w:t>
      </w:r>
      <w:r>
        <w:rPr>
          <w:rFonts w:hint="eastAsia"/>
          <w:lang w:val="en-US" w:eastAsia="zh-CN"/>
        </w:rPr>
        <w:t>调用</w:t>
      </w:r>
      <w:r>
        <w:rPr>
          <w:rFonts w:hint="eastAsia"/>
        </w:rPr>
        <w:t>参数明细</w:t>
      </w:r>
    </w:p>
    <w:bookmarkEnd w:id="43"/>
    <w:p w14:paraId="08204D16">
      <w:pPr>
        <w:pStyle w:val="4"/>
        <w:numPr>
          <w:ilvl w:val="1"/>
          <w:numId w:val="0"/>
        </w:numPr>
        <w:ind w:left="560" w:leftChars="0"/>
        <w:rPr>
          <w:rFonts w:hint="eastAsia" w:eastAsiaTheme="majorEastAsia"/>
          <w:lang w:eastAsia="zh-CN"/>
        </w:rPr>
      </w:pPr>
      <w:r>
        <w:rPr>
          <w:rFonts w:hint="eastAsia"/>
          <w:lang w:val="en-US" w:eastAsia="zh-CN"/>
        </w:rPr>
        <w:t>1</w:t>
      </w:r>
      <w:r>
        <w:t>.1 入参</w:t>
      </w:r>
      <w:r>
        <w:rPr>
          <w:rFonts w:hint="eastAsia"/>
          <w:lang w:eastAsia="zh-CN"/>
        </w:rPr>
        <w:t>（</w:t>
      </w:r>
      <w:r>
        <w:rPr>
          <w:rFonts w:hint="eastAsia"/>
          <w:b/>
          <w:bCs/>
          <w:lang w:val="en-US" w:eastAsia="zh-CN"/>
        </w:rPr>
        <w:t>传入header内参数</w:t>
      </w:r>
      <w:r>
        <w:rPr>
          <w:rFonts w:hint="eastAsia"/>
          <w:lang w:eastAsia="zh-CN"/>
        </w:rPr>
        <w:t>）</w:t>
      </w:r>
    </w:p>
    <w:p w14:paraId="2936AB8A">
      <w:pPr>
        <w:pStyle w:val="5"/>
      </w:pPr>
      <w:r>
        <w:t xml:space="preserve">表 </w:t>
      </w:r>
      <w:r>
        <w:rPr>
          <w:rFonts w:hint="eastAsia"/>
        </w:rPr>
        <w:t>1</w:t>
      </w:r>
      <w:r>
        <w:t xml:space="preserve"> </w:t>
      </w:r>
      <w:r>
        <w:rPr>
          <w:rFonts w:hint="eastAsia"/>
        </w:rPr>
        <w:t>输入（节点标识：data）</w:t>
      </w:r>
    </w:p>
    <w:tbl>
      <w:tblPr>
        <w:tblStyle w:val="7"/>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1276"/>
        <w:gridCol w:w="1984"/>
        <w:gridCol w:w="992"/>
        <w:gridCol w:w="851"/>
        <w:gridCol w:w="850"/>
      </w:tblGrid>
      <w:tr w14:paraId="5B3C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846" w:type="dxa"/>
            <w:shd w:val="clear" w:color="auto" w:fill="D8D8D8" w:themeFill="background1" w:themeFillShade="D9"/>
            <w:vAlign w:val="center"/>
          </w:tcPr>
          <w:p w14:paraId="2F15C8C6">
            <w:pPr>
              <w:ind w:firstLine="198" w:firstLineChars="110"/>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序号</w:t>
            </w:r>
          </w:p>
        </w:tc>
        <w:tc>
          <w:tcPr>
            <w:tcW w:w="1276" w:type="dxa"/>
            <w:shd w:val="clear" w:color="auto" w:fill="D8D8D8" w:themeFill="background1" w:themeFillShade="D9"/>
            <w:vAlign w:val="center"/>
          </w:tcPr>
          <w:p w14:paraId="29B76628">
            <w:pPr>
              <w:ind w:firstLine="198" w:firstLineChars="110"/>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w:t>
            </w:r>
            <w:r>
              <w:rPr>
                <w:rFonts w:hint="eastAsia" w:hAnsi="黑体"/>
                <w:b/>
                <w:bCs/>
                <w:color w:val="000000" w:themeColor="text1"/>
                <w:sz w:val="18"/>
                <w:szCs w:val="18"/>
                <w14:textFill>
                  <w14:solidFill>
                    <w14:schemeClr w14:val="tx1"/>
                  </w14:solidFill>
                </w14:textFill>
              </w:rPr>
              <w:t>代码</w:t>
            </w:r>
          </w:p>
        </w:tc>
        <w:tc>
          <w:tcPr>
            <w:tcW w:w="1984" w:type="dxa"/>
            <w:shd w:val="clear" w:color="auto" w:fill="D8D8D8" w:themeFill="background1" w:themeFillShade="D9"/>
            <w:vAlign w:val="center"/>
          </w:tcPr>
          <w:p w14:paraId="514C0489">
            <w:pPr>
              <w:ind w:firstLine="198" w:firstLineChars="110"/>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参数名称</w:t>
            </w:r>
          </w:p>
        </w:tc>
        <w:tc>
          <w:tcPr>
            <w:tcW w:w="992" w:type="dxa"/>
            <w:shd w:val="clear" w:color="auto" w:fill="D8D8D8" w:themeFill="background1" w:themeFillShade="D9"/>
            <w:vAlign w:val="center"/>
          </w:tcPr>
          <w:p w14:paraId="4DBEDACE">
            <w:pPr>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参数类型</w:t>
            </w:r>
          </w:p>
        </w:tc>
        <w:tc>
          <w:tcPr>
            <w:tcW w:w="851" w:type="dxa"/>
            <w:shd w:val="clear" w:color="auto" w:fill="D8D8D8" w:themeFill="background1" w:themeFillShade="D9"/>
            <w:vAlign w:val="center"/>
          </w:tcPr>
          <w:p w14:paraId="2D82F4A8">
            <w:pPr>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850" w:type="dxa"/>
            <w:shd w:val="clear" w:color="auto" w:fill="D8D8D8" w:themeFill="background1" w:themeFillShade="D9"/>
            <w:vAlign w:val="center"/>
          </w:tcPr>
          <w:p w14:paraId="56942C28">
            <w:pPr>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说明</w:t>
            </w:r>
          </w:p>
        </w:tc>
      </w:tr>
      <w:tr w14:paraId="2F5D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846" w:type="dxa"/>
            <w:vAlign w:val="center"/>
          </w:tcPr>
          <w:p w14:paraId="5A9C6165">
            <w:pPr>
              <w:tabs>
                <w:tab w:val="left" w:pos="189"/>
              </w:tabs>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76" w:type="dxa"/>
            <w:shd w:val="clear" w:color="auto" w:fill="auto"/>
            <w:vAlign w:val="center"/>
          </w:tcPr>
          <w:p w14:paraId="0159AE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JetBrains Mono" w:hAnsi="JetBrains Mono" w:cs="宋体"/>
                <w:color w:val="000000"/>
                <w:kern w:val="0"/>
                <w:sz w:val="20"/>
                <w:szCs w:val="20"/>
                <w:lang w:bidi="bo-CN"/>
              </w:rPr>
            </w:pPr>
            <w:r>
              <w:rPr>
                <w:rFonts w:hint="eastAsia" w:ascii="JetBrains Mono" w:hAnsi="JetBrains Mono" w:cs="宋体"/>
                <w:color w:val="000000"/>
                <w:kern w:val="0"/>
                <w:sz w:val="20"/>
                <w:szCs w:val="20"/>
                <w:lang w:bidi="bo-CN"/>
              </w:rPr>
              <w:t>access_key</w:t>
            </w:r>
          </w:p>
        </w:tc>
        <w:tc>
          <w:tcPr>
            <w:tcW w:w="1984" w:type="dxa"/>
            <w:shd w:val="clear" w:color="auto" w:fill="auto"/>
            <w:vAlign w:val="center"/>
          </w:tcPr>
          <w:p w14:paraId="109377B6">
            <w:pPr>
              <w:ind w:firstLine="0" w:firstLineChar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接入系统标识</w:t>
            </w:r>
          </w:p>
        </w:tc>
        <w:tc>
          <w:tcPr>
            <w:tcW w:w="992" w:type="dxa"/>
            <w:shd w:val="clear" w:color="auto" w:fill="auto"/>
            <w:vAlign w:val="center"/>
          </w:tcPr>
          <w:p w14:paraId="12BF867E">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String</w:t>
            </w:r>
          </w:p>
        </w:tc>
        <w:tc>
          <w:tcPr>
            <w:tcW w:w="851" w:type="dxa"/>
            <w:shd w:val="clear" w:color="auto" w:fill="auto"/>
            <w:vAlign w:val="center"/>
          </w:tcPr>
          <w:p w14:paraId="1B7366F9">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850" w:type="dxa"/>
            <w:shd w:val="clear" w:color="auto" w:fill="auto"/>
            <w:vAlign w:val="center"/>
          </w:tcPr>
          <w:p w14:paraId="556512A6">
            <w:pPr>
              <w:ind w:firstLine="360"/>
              <w:rPr>
                <w:color w:val="000000" w:themeColor="text1"/>
                <w:sz w:val="18"/>
                <w:szCs w:val="18"/>
                <w14:textFill>
                  <w14:solidFill>
                    <w14:schemeClr w14:val="tx1"/>
                  </w14:solidFill>
                </w14:textFill>
              </w:rPr>
            </w:pPr>
          </w:p>
        </w:tc>
      </w:tr>
      <w:tr w14:paraId="2B40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846" w:type="dxa"/>
            <w:vAlign w:val="center"/>
          </w:tcPr>
          <w:p w14:paraId="082751B0">
            <w:pPr>
              <w:tabs>
                <w:tab w:val="left" w:pos="189"/>
              </w:tabs>
              <w:ind w:firstLine="360"/>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276" w:type="dxa"/>
            <w:shd w:val="clear" w:color="auto" w:fill="auto"/>
            <w:vAlign w:val="center"/>
          </w:tcPr>
          <w:p w14:paraId="1D56B8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JetBrains Mono" w:hAnsi="JetBrains Mono" w:cs="宋体"/>
                <w:color w:val="000000"/>
                <w:kern w:val="0"/>
                <w:sz w:val="20"/>
                <w:szCs w:val="20"/>
                <w:lang w:bidi="bo-CN"/>
              </w:rPr>
            </w:pPr>
            <w:r>
              <w:rPr>
                <w:rFonts w:hint="eastAsia" w:ascii="JetBrains Mono" w:hAnsi="JetBrains Mono" w:cs="宋体"/>
                <w:color w:val="000000"/>
                <w:kern w:val="0"/>
                <w:sz w:val="20"/>
                <w:szCs w:val="20"/>
                <w:lang w:bidi="bo-CN"/>
              </w:rPr>
              <w:t>request_id</w:t>
            </w:r>
          </w:p>
        </w:tc>
        <w:tc>
          <w:tcPr>
            <w:tcW w:w="1984" w:type="dxa"/>
            <w:shd w:val="clear" w:color="auto" w:fill="auto"/>
            <w:vAlign w:val="center"/>
          </w:tcPr>
          <w:p w14:paraId="22D7A5AB">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请求唯一编码(流水号)</w:t>
            </w:r>
          </w:p>
        </w:tc>
        <w:tc>
          <w:tcPr>
            <w:tcW w:w="992" w:type="dxa"/>
            <w:shd w:val="clear" w:color="auto" w:fill="auto"/>
            <w:vAlign w:val="center"/>
          </w:tcPr>
          <w:p w14:paraId="1FD9102F">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String</w:t>
            </w:r>
          </w:p>
        </w:tc>
        <w:tc>
          <w:tcPr>
            <w:tcW w:w="851" w:type="dxa"/>
            <w:shd w:val="clear" w:color="auto" w:fill="auto"/>
            <w:vAlign w:val="center"/>
          </w:tcPr>
          <w:p w14:paraId="553A42F0">
            <w:pPr>
              <w:ind w:firstLine="0" w:firstLineChars="0"/>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850" w:type="dxa"/>
            <w:shd w:val="clear" w:color="auto" w:fill="auto"/>
            <w:vAlign w:val="center"/>
          </w:tcPr>
          <w:p w14:paraId="71EDA3C7">
            <w:pPr>
              <w:ind w:firstLine="360"/>
              <w:rPr>
                <w:color w:val="000000" w:themeColor="text1"/>
                <w:sz w:val="18"/>
                <w:szCs w:val="18"/>
                <w14:textFill>
                  <w14:solidFill>
                    <w14:schemeClr w14:val="tx1"/>
                  </w14:solidFill>
                </w14:textFill>
              </w:rPr>
            </w:pPr>
          </w:p>
        </w:tc>
      </w:tr>
      <w:tr w14:paraId="5144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846" w:type="dxa"/>
            <w:vAlign w:val="center"/>
          </w:tcPr>
          <w:p w14:paraId="3C6DCECC">
            <w:pPr>
              <w:tabs>
                <w:tab w:val="left" w:pos="189"/>
              </w:tabs>
              <w:ind w:firstLine="360"/>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276" w:type="dxa"/>
            <w:shd w:val="clear" w:color="auto" w:fill="auto"/>
            <w:vAlign w:val="center"/>
          </w:tcPr>
          <w:p w14:paraId="16AA7F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JetBrains Mono" w:hAnsi="JetBrains Mono" w:cs="宋体"/>
                <w:color w:val="000000"/>
                <w:kern w:val="0"/>
                <w:sz w:val="20"/>
                <w:szCs w:val="20"/>
                <w:lang w:bidi="bo-CN"/>
              </w:rPr>
            </w:pPr>
            <w:r>
              <w:rPr>
                <w:rFonts w:hint="eastAsia" w:ascii="JetBrains Mono" w:hAnsi="JetBrains Mono" w:cs="宋体"/>
                <w:color w:val="000000"/>
                <w:kern w:val="0"/>
                <w:sz w:val="20"/>
                <w:szCs w:val="20"/>
                <w:lang w:bidi="bo-CN"/>
              </w:rPr>
              <w:t>sign</w:t>
            </w:r>
          </w:p>
        </w:tc>
        <w:tc>
          <w:tcPr>
            <w:tcW w:w="1984" w:type="dxa"/>
            <w:shd w:val="clear" w:color="auto" w:fill="auto"/>
            <w:vAlign w:val="center"/>
          </w:tcPr>
          <w:p w14:paraId="0A412E92">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参数签名</w:t>
            </w:r>
          </w:p>
        </w:tc>
        <w:tc>
          <w:tcPr>
            <w:tcW w:w="992" w:type="dxa"/>
            <w:shd w:val="clear" w:color="auto" w:fill="auto"/>
            <w:vAlign w:val="center"/>
          </w:tcPr>
          <w:p w14:paraId="291B5DCF">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String</w:t>
            </w:r>
          </w:p>
        </w:tc>
        <w:tc>
          <w:tcPr>
            <w:tcW w:w="851" w:type="dxa"/>
            <w:shd w:val="clear" w:color="auto" w:fill="auto"/>
            <w:vAlign w:val="center"/>
          </w:tcPr>
          <w:p w14:paraId="74AC0F19">
            <w:pPr>
              <w:ind w:firstLine="0" w:firstLineChars="0"/>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850" w:type="dxa"/>
            <w:shd w:val="clear" w:color="auto" w:fill="auto"/>
            <w:vAlign w:val="center"/>
          </w:tcPr>
          <w:p w14:paraId="18868419">
            <w:pPr>
              <w:ind w:firstLine="360"/>
              <w:rPr>
                <w:color w:val="000000" w:themeColor="text1"/>
                <w:sz w:val="18"/>
                <w:szCs w:val="18"/>
                <w14:textFill>
                  <w14:solidFill>
                    <w14:schemeClr w14:val="tx1"/>
                  </w14:solidFill>
                </w14:textFill>
              </w:rPr>
            </w:pPr>
          </w:p>
        </w:tc>
      </w:tr>
      <w:tr w14:paraId="521F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846" w:type="dxa"/>
            <w:vAlign w:val="center"/>
          </w:tcPr>
          <w:p w14:paraId="7C9E9336">
            <w:pPr>
              <w:tabs>
                <w:tab w:val="left" w:pos="189"/>
              </w:tabs>
              <w:ind w:firstLine="360"/>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276" w:type="dxa"/>
            <w:shd w:val="clear" w:color="auto" w:fill="auto"/>
            <w:vAlign w:val="center"/>
          </w:tcPr>
          <w:p w14:paraId="2E4705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center"/>
              <w:rPr>
                <w:rFonts w:ascii="JetBrains Mono" w:hAnsi="JetBrains Mono" w:cs="宋体"/>
                <w:color w:val="000000"/>
                <w:kern w:val="0"/>
                <w:sz w:val="20"/>
                <w:szCs w:val="20"/>
                <w:lang w:bidi="bo-CN"/>
              </w:rPr>
            </w:pPr>
            <w:r>
              <w:rPr>
                <w:rFonts w:ascii="JetBrains Mono" w:hAnsi="JetBrains Mono" w:cs="宋体"/>
                <w:color w:val="000000"/>
                <w:kern w:val="0"/>
                <w:sz w:val="20"/>
                <w:szCs w:val="20"/>
                <w:lang w:bidi="bo-CN"/>
              </w:rPr>
              <w:t>timestamp</w:t>
            </w:r>
          </w:p>
        </w:tc>
        <w:tc>
          <w:tcPr>
            <w:tcW w:w="1984" w:type="dxa"/>
            <w:shd w:val="clear" w:color="auto" w:fill="auto"/>
            <w:vAlign w:val="center"/>
          </w:tcPr>
          <w:p w14:paraId="2840369D">
            <w:pPr>
              <w:ind w:firstLine="0" w:firstLineChars="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发送请求的时间(毫秒)</w:t>
            </w:r>
          </w:p>
        </w:tc>
        <w:tc>
          <w:tcPr>
            <w:tcW w:w="992" w:type="dxa"/>
            <w:shd w:val="clear" w:color="auto" w:fill="auto"/>
            <w:vAlign w:val="center"/>
          </w:tcPr>
          <w:p w14:paraId="09C28773">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String</w:t>
            </w:r>
          </w:p>
        </w:tc>
        <w:tc>
          <w:tcPr>
            <w:tcW w:w="851" w:type="dxa"/>
            <w:shd w:val="clear" w:color="auto" w:fill="auto"/>
            <w:vAlign w:val="center"/>
          </w:tcPr>
          <w:p w14:paraId="4DD06621">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850" w:type="dxa"/>
            <w:shd w:val="clear" w:color="auto" w:fill="auto"/>
            <w:vAlign w:val="center"/>
          </w:tcPr>
          <w:p w14:paraId="0B6B7364">
            <w:pPr>
              <w:ind w:firstLine="360"/>
              <w:rPr>
                <w:color w:val="000000" w:themeColor="text1"/>
                <w:sz w:val="18"/>
                <w:szCs w:val="18"/>
                <w14:textFill>
                  <w14:solidFill>
                    <w14:schemeClr w14:val="tx1"/>
                  </w14:solidFill>
                </w14:textFill>
              </w:rPr>
            </w:pPr>
          </w:p>
        </w:tc>
      </w:tr>
    </w:tbl>
    <w:p w14:paraId="4835DD72">
      <w:pPr>
        <w:pStyle w:val="3"/>
        <w:numPr>
          <w:ilvl w:val="0"/>
          <w:numId w:val="2"/>
        </w:numPr>
        <w:outlineLvl w:val="2"/>
        <w:rPr>
          <w:rFonts w:hint="eastAsia"/>
        </w:rPr>
      </w:pPr>
      <w:r>
        <w:rPr>
          <w:rFonts w:hint="eastAsia"/>
        </w:rPr>
        <w:t>调用实例</w:t>
      </w:r>
    </w:p>
    <w:p w14:paraId="46F03E95">
      <w:pPr>
        <w:numPr>
          <w:ilvl w:val="0"/>
          <w:numId w:val="0"/>
        </w:numPr>
        <w:outlineLvl w:val="9"/>
        <w:rPr>
          <w:rFonts w:hint="eastAsia" w:asciiTheme="majorHAnsi" w:hAnsiTheme="majorHAnsi" w:eastAsiaTheme="majorEastAsia" w:cstheme="majorBidi"/>
          <w:b w:val="0"/>
          <w:kern w:val="2"/>
          <w:sz w:val="21"/>
          <w:szCs w:val="28"/>
          <w:lang w:val="en-US" w:eastAsia="zh-CN" w:bidi="ar-SA"/>
        </w:rPr>
      </w:pPr>
      <w:r>
        <w:rPr>
          <w:rFonts w:hint="eastAsia" w:asciiTheme="majorHAnsi" w:hAnsiTheme="majorHAnsi" w:eastAsiaTheme="majorEastAsia" w:cstheme="majorBidi"/>
          <w:b w:val="0"/>
          <w:kern w:val="2"/>
          <w:sz w:val="21"/>
          <w:szCs w:val="28"/>
          <w:lang w:val="en-US" w:eastAsia="zh-CN" w:bidi="ar-SA"/>
        </w:rPr>
        <w:t>请求代码实例</w:t>
      </w:r>
    </w:p>
    <w:p w14:paraId="1784075E">
      <w:pPr>
        <w:spacing w:before="275" w:line="273" w:lineRule="auto"/>
        <w:ind w:right="15" w:firstLine="210" w:firstLineChars="100"/>
      </w:pPr>
      <w:r>
        <w:drawing>
          <wp:inline distT="0" distB="0" distL="114300" distR="114300">
            <wp:extent cx="5349875" cy="2708275"/>
            <wp:effectExtent l="0" t="0" r="317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349875" cy="2708275"/>
                    </a:xfrm>
                    <a:prstGeom prst="rect">
                      <a:avLst/>
                    </a:prstGeom>
                    <a:noFill/>
                    <a:ln>
                      <a:noFill/>
                    </a:ln>
                  </pic:spPr>
                </pic:pic>
              </a:graphicData>
            </a:graphic>
          </wp:inline>
        </w:drawing>
      </w:r>
      <w:bookmarkStart w:id="66" w:name="_GoBack"/>
      <w:bookmarkEnd w:id="66"/>
    </w:p>
    <w:p w14:paraId="5F869933">
      <w:pPr>
        <w:spacing w:before="275" w:line="273" w:lineRule="auto"/>
        <w:ind w:right="15" w:firstLine="215" w:firstLineChars="100"/>
        <w:rPr>
          <w:rFonts w:ascii="宋体" w:hAnsi="宋体" w:eastAsia="宋体" w:cs="宋体"/>
          <w:b/>
          <w:bCs/>
          <w:color w:val="FF0000"/>
          <w:sz w:val="20"/>
          <w:szCs w:val="20"/>
        </w:rPr>
      </w:pPr>
      <w:r>
        <w:rPr>
          <w:rFonts w:hint="eastAsia" w:ascii="宋体" w:hAnsi="宋体" w:eastAsia="宋体" w:cs="宋体"/>
          <w:b/>
          <w:bCs/>
          <w:color w:val="FF0000"/>
          <w:spacing w:val="7"/>
          <w:sz w:val="20"/>
          <w:szCs w:val="20"/>
          <w:lang w:val="en-US" w:eastAsia="zh-CN"/>
        </w:rPr>
        <w:t>注意：同时</w:t>
      </w:r>
      <w:r>
        <w:rPr>
          <w:rFonts w:ascii="宋体" w:hAnsi="宋体" w:eastAsia="宋体" w:cs="宋体"/>
          <w:b/>
          <w:bCs/>
          <w:color w:val="FF0000"/>
          <w:spacing w:val="7"/>
          <w:sz w:val="20"/>
          <w:szCs w:val="20"/>
        </w:rPr>
        <w:t>按照</w:t>
      </w:r>
      <w:r>
        <w:rPr>
          <w:b/>
          <w:bCs/>
          <w:color w:val="FF0000"/>
        </w:rPr>
        <w:fldChar w:fldCharType="begin"/>
      </w:r>
      <w:r>
        <w:rPr>
          <w:b/>
          <w:bCs/>
          <w:color w:val="FF0000"/>
        </w:rPr>
        <w:instrText xml:space="preserve"> HYPERLINK \l "bookmark9" </w:instrText>
      </w:r>
      <w:r>
        <w:rPr>
          <w:b/>
          <w:bCs/>
          <w:color w:val="FF0000"/>
        </w:rPr>
        <w:fldChar w:fldCharType="separate"/>
      </w:r>
      <w:r>
        <w:rPr>
          <w:rFonts w:ascii="宋体" w:hAnsi="宋体" w:eastAsia="宋体" w:cs="宋体"/>
          <w:b/>
          <w:bCs/>
          <w:color w:val="FF0000"/>
          <w:spacing w:val="7"/>
          <w:sz w:val="20"/>
          <w:szCs w:val="20"/>
        </w:rPr>
        <w:t>1.3</w:t>
      </w:r>
      <w:r>
        <w:rPr>
          <w:rFonts w:ascii="宋体" w:hAnsi="宋体" w:eastAsia="宋体" w:cs="宋体"/>
          <w:b/>
          <w:bCs/>
          <w:color w:val="FF0000"/>
          <w:spacing w:val="-27"/>
          <w:sz w:val="20"/>
          <w:szCs w:val="20"/>
        </w:rPr>
        <w:t xml:space="preserve"> </w:t>
      </w:r>
      <w:r>
        <w:rPr>
          <w:rFonts w:ascii="宋体" w:hAnsi="宋体" w:eastAsia="宋体" w:cs="宋体"/>
          <w:b/>
          <w:bCs/>
          <w:color w:val="FF0000"/>
          <w:spacing w:val="7"/>
          <w:sz w:val="20"/>
          <w:szCs w:val="20"/>
        </w:rPr>
        <w:t>节点</w:t>
      </w:r>
      <w:r>
        <w:rPr>
          <w:rFonts w:ascii="宋体" w:hAnsi="宋体" w:eastAsia="宋体" w:cs="宋体"/>
          <w:b/>
          <w:bCs/>
          <w:color w:val="FF0000"/>
          <w:spacing w:val="7"/>
          <w:sz w:val="20"/>
          <w:szCs w:val="20"/>
        </w:rPr>
        <w:fldChar w:fldCharType="end"/>
      </w:r>
      <w:r>
        <w:rPr>
          <w:rFonts w:ascii="宋体" w:hAnsi="宋体" w:eastAsia="宋体" w:cs="宋体"/>
          <w:b/>
          <w:bCs/>
          <w:color w:val="FF0000"/>
          <w:spacing w:val="7"/>
          <w:sz w:val="20"/>
          <w:szCs w:val="20"/>
        </w:rPr>
        <w:t>安全规范调用相关接口。</w:t>
      </w:r>
    </w:p>
    <w:p w14:paraId="1F36B573">
      <w:pPr>
        <w:spacing w:before="94" w:line="219" w:lineRule="auto"/>
        <w:ind w:left="139"/>
        <w:outlineLvl w:val="2"/>
        <w:rPr>
          <w:rFonts w:ascii="宋体" w:hAnsi="宋体" w:eastAsia="宋体" w:cs="宋体"/>
          <w:sz w:val="24"/>
          <w:szCs w:val="24"/>
        </w:rPr>
      </w:pPr>
      <w:bookmarkStart w:id="44" w:name="bookmark25"/>
      <w:bookmarkEnd w:id="44"/>
      <w:bookmarkStart w:id="45" w:name="bookmark37"/>
      <w:bookmarkEnd w:id="45"/>
      <w:bookmarkStart w:id="46" w:name="bookmark26"/>
      <w:bookmarkEnd w:id="46"/>
      <w:r>
        <w:rPr>
          <w:rFonts w:ascii="宋体" w:hAnsi="宋体" w:eastAsia="宋体" w:cs="宋体"/>
          <w:b/>
          <w:bCs/>
          <w:spacing w:val="-4"/>
          <w:sz w:val="24"/>
          <w:szCs w:val="24"/>
        </w:rPr>
        <w:t>1.5.1</w:t>
      </w:r>
      <w:r>
        <w:rPr>
          <w:rFonts w:ascii="宋体" w:hAnsi="宋体" w:eastAsia="宋体" w:cs="宋体"/>
          <w:spacing w:val="-4"/>
          <w:sz w:val="24"/>
          <w:szCs w:val="24"/>
        </w:rPr>
        <w:t xml:space="preserve">  </w:t>
      </w:r>
      <w:r>
        <w:rPr>
          <w:rFonts w:ascii="宋体" w:hAnsi="宋体" w:eastAsia="宋体" w:cs="宋体"/>
          <w:b/>
          <w:bCs/>
          <w:spacing w:val="-4"/>
          <w:sz w:val="24"/>
          <w:szCs w:val="24"/>
        </w:rPr>
        <w:t>查询用户一码付状态</w:t>
      </w:r>
    </w:p>
    <w:p w14:paraId="24174330">
      <w:pPr>
        <w:spacing w:line="68" w:lineRule="exact"/>
      </w:pPr>
    </w:p>
    <w:tbl>
      <w:tblPr>
        <w:tblStyle w:val="10"/>
        <w:tblW w:w="8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341"/>
        <w:gridCol w:w="1416"/>
        <w:gridCol w:w="1842"/>
        <w:gridCol w:w="709"/>
        <w:gridCol w:w="2271"/>
      </w:tblGrid>
      <w:tr w14:paraId="1DDF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84" w:type="dxa"/>
            <w:gridSpan w:val="2"/>
            <w:vAlign w:val="top"/>
          </w:tcPr>
          <w:p w14:paraId="552288C0">
            <w:pPr>
              <w:pStyle w:val="11"/>
              <w:spacing w:before="131" w:line="480" w:lineRule="auto"/>
              <w:ind w:firstLine="180" w:firstLineChars="100"/>
              <w:jc w:val="both"/>
              <w:rPr>
                <w:rFonts w:hint="default"/>
                <w:lang w:val="en-US" w:eastAsia="zh-CN"/>
              </w:rPr>
            </w:pPr>
            <w:r>
              <w:rPr>
                <w:rFonts w:hint="eastAsia"/>
                <w:lang w:val="en-US" w:eastAsia="zh-CN"/>
              </w:rPr>
              <w:t>接口地址</w:t>
            </w:r>
          </w:p>
        </w:tc>
        <w:tc>
          <w:tcPr>
            <w:tcW w:w="6579" w:type="dxa"/>
            <w:gridSpan w:val="5"/>
            <w:vAlign w:val="top"/>
          </w:tcPr>
          <w:p w14:paraId="666966E8">
            <w:pPr>
              <w:pStyle w:val="11"/>
              <w:spacing w:before="131" w:line="214" w:lineRule="auto"/>
              <w:ind w:left="142"/>
              <w:rPr>
                <w:rFonts w:hint="default"/>
                <w:lang w:val="en-US" w:eastAsia="zh-CN"/>
              </w:rPr>
            </w:pPr>
            <w:bookmarkStart w:id="47" w:name="OLE_LINK6"/>
            <w:r>
              <w:rPr>
                <w:rFonts w:hint="eastAsia"/>
                <w:lang w:val="en-US" w:eastAsia="zh-CN"/>
              </w:rPr>
              <w:t>测试：http://10.130.99.10:8005/master/transport/signedQuery</w:t>
            </w:r>
          </w:p>
          <w:p w14:paraId="0CA180B3">
            <w:pPr>
              <w:pStyle w:val="11"/>
              <w:spacing w:before="131" w:line="214" w:lineRule="auto"/>
              <w:ind w:left="142"/>
              <w:rPr>
                <w:rFonts w:hint="default"/>
                <w:lang w:val="en-US" w:eastAsia="zh-CN"/>
              </w:rPr>
            </w:pPr>
            <w:r>
              <w:rPr>
                <w:rFonts w:hint="eastAsia"/>
                <w:lang w:val="en-US" w:eastAsia="zh-CN"/>
              </w:rPr>
              <w:t>正式：</w:t>
            </w:r>
            <w:r>
              <w:rPr>
                <w:rFonts w:hint="eastAsia"/>
                <w:lang w:val="en-US" w:eastAsia="zh-CN"/>
              </w:rPr>
              <w:fldChar w:fldCharType="begin"/>
            </w:r>
            <w:r>
              <w:rPr>
                <w:rFonts w:hint="eastAsia"/>
                <w:lang w:val="en-US" w:eastAsia="zh-CN"/>
              </w:rPr>
              <w:instrText xml:space="preserve"> HYPERLINK "http://10.132.67.230:8003/master/rest/signedQuery" </w:instrText>
            </w:r>
            <w:r>
              <w:rPr>
                <w:rFonts w:hint="eastAsia"/>
                <w:lang w:val="en-US" w:eastAsia="zh-CN"/>
              </w:rPr>
              <w:fldChar w:fldCharType="separate"/>
            </w:r>
            <w:r>
              <w:rPr>
                <w:rStyle w:val="9"/>
                <w:rFonts w:hint="eastAsia"/>
                <w:lang w:val="en-US" w:eastAsia="zh-CN"/>
              </w:rPr>
              <w:t>http://</w:t>
            </w:r>
            <w:bookmarkStart w:id="48" w:name="OLE_LINK11"/>
            <w:r>
              <w:rPr>
                <w:rStyle w:val="9"/>
                <w:rFonts w:hint="eastAsia"/>
                <w:lang w:val="en-US" w:eastAsia="zh-CN"/>
              </w:rPr>
              <w:t>desp.qh.hsip.gov.cn:8003</w:t>
            </w:r>
            <w:bookmarkEnd w:id="48"/>
            <w:r>
              <w:rPr>
                <w:rStyle w:val="9"/>
                <w:rFonts w:hint="eastAsia"/>
                <w:lang w:val="en-US" w:eastAsia="zh-CN"/>
              </w:rPr>
              <w:t>/master/transport/signedQuery</w:t>
            </w:r>
            <w:r>
              <w:rPr>
                <w:rFonts w:hint="eastAsia"/>
                <w:lang w:val="en-US" w:eastAsia="zh-CN"/>
              </w:rPr>
              <w:fldChar w:fldCharType="end"/>
            </w:r>
            <w:bookmarkEnd w:id="47"/>
          </w:p>
        </w:tc>
      </w:tr>
      <w:tr w14:paraId="1BB71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84" w:type="dxa"/>
            <w:gridSpan w:val="2"/>
            <w:vAlign w:val="top"/>
          </w:tcPr>
          <w:p w14:paraId="791531F9">
            <w:pPr>
              <w:pStyle w:val="11"/>
              <w:spacing w:before="223" w:line="219" w:lineRule="auto"/>
              <w:ind w:left="114"/>
            </w:pPr>
            <w:r>
              <w:rPr>
                <w:spacing w:val="-2"/>
              </w:rPr>
              <w:t>服务说明</w:t>
            </w:r>
          </w:p>
        </w:tc>
        <w:tc>
          <w:tcPr>
            <w:tcW w:w="6579" w:type="dxa"/>
            <w:gridSpan w:val="5"/>
            <w:vAlign w:val="top"/>
          </w:tcPr>
          <w:p w14:paraId="6F4D91BC">
            <w:pPr>
              <w:pStyle w:val="11"/>
              <w:spacing w:before="66" w:line="283" w:lineRule="auto"/>
              <w:ind w:left="111" w:right="107" w:firstLine="2"/>
            </w:pPr>
            <w:r>
              <w:rPr>
                <w:spacing w:val="1"/>
              </w:rPr>
              <w:t>查询参保人当前的一码付账户状态，即参保人当前是否可使用一码付进行现金支</w:t>
            </w:r>
            <w:r>
              <w:rPr>
                <w:spacing w:val="16"/>
              </w:rPr>
              <w:t xml:space="preserve"> </w:t>
            </w:r>
            <w:r>
              <w:t>付</w:t>
            </w:r>
          </w:p>
        </w:tc>
      </w:tr>
      <w:tr w14:paraId="16EC2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84" w:type="dxa"/>
            <w:gridSpan w:val="2"/>
            <w:vAlign w:val="top"/>
          </w:tcPr>
          <w:p w14:paraId="573DA01F">
            <w:pPr>
              <w:pStyle w:val="11"/>
              <w:spacing w:before="29" w:line="204" w:lineRule="auto"/>
              <w:ind w:left="113"/>
            </w:pPr>
            <w:r>
              <w:rPr>
                <w:spacing w:val="-2"/>
              </w:rPr>
              <w:t>请求方式</w:t>
            </w:r>
          </w:p>
        </w:tc>
        <w:tc>
          <w:tcPr>
            <w:tcW w:w="6579" w:type="dxa"/>
            <w:gridSpan w:val="5"/>
            <w:vAlign w:val="top"/>
          </w:tcPr>
          <w:p w14:paraId="6EF8BAFE">
            <w:pPr>
              <w:pStyle w:val="11"/>
              <w:spacing w:before="57" w:line="175" w:lineRule="auto"/>
              <w:ind w:left="108"/>
            </w:pPr>
            <w:r>
              <w:rPr>
                <w:spacing w:val="-1"/>
              </w:rPr>
              <w:t>POST</w:t>
            </w:r>
          </w:p>
        </w:tc>
      </w:tr>
      <w:tr w14:paraId="5A662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363" w:type="dxa"/>
            <w:gridSpan w:val="7"/>
            <w:shd w:val="clear" w:color="auto" w:fill="D8D8D8"/>
            <w:vAlign w:val="top"/>
          </w:tcPr>
          <w:p w14:paraId="4EAEE7D1">
            <w:pPr>
              <w:pStyle w:val="11"/>
              <w:spacing w:before="28" w:line="206" w:lineRule="auto"/>
              <w:ind w:left="114"/>
              <w:rPr>
                <w:rFonts w:hint="eastAsia" w:eastAsia="宋体"/>
                <w:lang w:eastAsia="zh-CN"/>
              </w:rPr>
            </w:pPr>
            <w:bookmarkStart w:id="49" w:name="OLE_LINK8"/>
            <w:r>
              <w:rPr>
                <w:rFonts w:hint="eastAsia" w:eastAsia="宋体"/>
                <w:b/>
                <w:bCs/>
                <w:color w:val="000000" w:themeColor="text1"/>
                <w:sz w:val="18"/>
                <w:szCs w:val="18"/>
                <w:lang w:val="en-US" w:eastAsia="zh-CN"/>
                <w14:textFill>
                  <w14:solidFill>
                    <w14:schemeClr w14:val="tx1"/>
                  </w14:solidFill>
                </w14:textFill>
              </w:rPr>
              <w:t>具体</w:t>
            </w:r>
            <w:r>
              <w:rPr>
                <w:rFonts w:hint="eastAsia"/>
                <w:b/>
                <w:bCs/>
                <w:color w:val="000000" w:themeColor="text1"/>
                <w:sz w:val="18"/>
                <w:szCs w:val="18"/>
                <w14:textFill>
                  <w14:solidFill>
                    <w14:schemeClr w14:val="tx1"/>
                  </w14:solidFill>
                </w14:textFill>
              </w:rPr>
              <w:t>接口入参</w:t>
            </w:r>
            <w:bookmarkEnd w:id="49"/>
          </w:p>
        </w:tc>
      </w:tr>
      <w:tr w14:paraId="33322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08" w:type="dxa"/>
            <w:shd w:val="clear" w:color="auto" w:fill="D8D8D8"/>
            <w:vAlign w:val="top"/>
          </w:tcPr>
          <w:p w14:paraId="0CAFE47D">
            <w:pPr>
              <w:pStyle w:val="11"/>
              <w:spacing w:before="29" w:line="204" w:lineRule="auto"/>
              <w:ind w:left="115"/>
            </w:pPr>
            <w:r>
              <w:rPr>
                <w:spacing w:val="-4"/>
              </w:rPr>
              <w:t>顺序</w:t>
            </w:r>
          </w:p>
        </w:tc>
        <w:tc>
          <w:tcPr>
            <w:tcW w:w="1417" w:type="dxa"/>
            <w:gridSpan w:val="2"/>
            <w:shd w:val="clear" w:color="auto" w:fill="D8D8D8"/>
            <w:vAlign w:val="top"/>
          </w:tcPr>
          <w:p w14:paraId="2DA91748">
            <w:pPr>
              <w:pStyle w:val="11"/>
              <w:spacing w:before="29" w:line="204" w:lineRule="auto"/>
              <w:ind w:left="111"/>
            </w:pPr>
            <w:r>
              <w:rPr>
                <w:spacing w:val="-5"/>
              </w:rPr>
              <w:t>参数</w:t>
            </w:r>
          </w:p>
        </w:tc>
        <w:tc>
          <w:tcPr>
            <w:tcW w:w="1416" w:type="dxa"/>
            <w:shd w:val="clear" w:color="auto" w:fill="D8D8D8"/>
            <w:vAlign w:val="top"/>
          </w:tcPr>
          <w:p w14:paraId="65DC4978">
            <w:pPr>
              <w:pStyle w:val="11"/>
              <w:spacing w:before="29" w:line="204" w:lineRule="auto"/>
              <w:ind w:left="112"/>
            </w:pPr>
            <w:r>
              <w:rPr>
                <w:spacing w:val="-3"/>
              </w:rPr>
              <w:t>数据类型</w:t>
            </w:r>
          </w:p>
        </w:tc>
        <w:tc>
          <w:tcPr>
            <w:tcW w:w="1842" w:type="dxa"/>
            <w:shd w:val="clear" w:color="auto" w:fill="D8D8D8"/>
            <w:vAlign w:val="top"/>
          </w:tcPr>
          <w:p w14:paraId="1F24DFE1">
            <w:pPr>
              <w:pStyle w:val="11"/>
              <w:spacing w:before="29" w:line="204" w:lineRule="auto"/>
              <w:ind w:left="115"/>
            </w:pPr>
            <w:r>
              <w:rPr>
                <w:spacing w:val="-5"/>
              </w:rPr>
              <w:t>说明</w:t>
            </w:r>
          </w:p>
        </w:tc>
        <w:tc>
          <w:tcPr>
            <w:tcW w:w="709" w:type="dxa"/>
            <w:shd w:val="clear" w:color="auto" w:fill="D8D8D8"/>
            <w:vAlign w:val="top"/>
          </w:tcPr>
          <w:p w14:paraId="66EB0A95">
            <w:pPr>
              <w:pStyle w:val="11"/>
              <w:spacing w:before="29" w:line="204" w:lineRule="auto"/>
              <w:ind w:left="115"/>
            </w:pPr>
            <w:r>
              <w:rPr>
                <w:spacing w:val="-5"/>
              </w:rPr>
              <w:t>必填</w:t>
            </w:r>
          </w:p>
        </w:tc>
        <w:tc>
          <w:tcPr>
            <w:tcW w:w="2271" w:type="dxa"/>
            <w:shd w:val="clear" w:color="auto" w:fill="D8D8D8"/>
            <w:vAlign w:val="top"/>
          </w:tcPr>
          <w:p w14:paraId="6B4B54DA">
            <w:pPr>
              <w:pStyle w:val="11"/>
              <w:spacing w:before="29" w:line="204" w:lineRule="auto"/>
              <w:ind w:left="116"/>
            </w:pPr>
            <w:r>
              <w:rPr>
                <w:spacing w:val="-5"/>
              </w:rPr>
              <w:t>备注</w:t>
            </w:r>
          </w:p>
        </w:tc>
      </w:tr>
      <w:tr w14:paraId="7537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8" w:type="dxa"/>
            <w:vAlign w:val="top"/>
          </w:tcPr>
          <w:p w14:paraId="61E42116">
            <w:pPr>
              <w:pStyle w:val="11"/>
              <w:spacing w:before="173" w:line="184" w:lineRule="auto"/>
              <w:ind w:left="128"/>
            </w:pPr>
            <w:r>
              <w:t>1</w:t>
            </w:r>
          </w:p>
        </w:tc>
        <w:tc>
          <w:tcPr>
            <w:tcW w:w="1417" w:type="dxa"/>
            <w:gridSpan w:val="2"/>
            <w:vAlign w:val="top"/>
          </w:tcPr>
          <w:p w14:paraId="6AA6190B">
            <w:pPr>
              <w:pStyle w:val="11"/>
              <w:spacing w:before="145"/>
              <w:ind w:left="114"/>
            </w:pPr>
            <w:r>
              <w:rPr>
                <w:spacing w:val="-2"/>
              </w:rPr>
              <w:t>token</w:t>
            </w:r>
          </w:p>
        </w:tc>
        <w:tc>
          <w:tcPr>
            <w:tcW w:w="1416" w:type="dxa"/>
            <w:vAlign w:val="top"/>
          </w:tcPr>
          <w:p w14:paraId="368F7ACD">
            <w:pPr>
              <w:pStyle w:val="11"/>
              <w:spacing w:before="146" w:line="222" w:lineRule="auto"/>
              <w:ind w:left="107"/>
            </w:pPr>
            <w:r>
              <w:rPr>
                <w:spacing w:val="-1"/>
              </w:rPr>
              <w:t>VARCHAR2(40)</w:t>
            </w:r>
          </w:p>
        </w:tc>
        <w:tc>
          <w:tcPr>
            <w:tcW w:w="1842" w:type="dxa"/>
            <w:vAlign w:val="top"/>
          </w:tcPr>
          <w:p w14:paraId="0077E799">
            <w:pPr>
              <w:pStyle w:val="11"/>
              <w:spacing w:before="145" w:line="219" w:lineRule="auto"/>
              <w:ind w:left="134"/>
            </w:pPr>
            <w:r>
              <w:rPr>
                <w:spacing w:val="-5"/>
              </w:rPr>
              <w:t>电子凭证令牌</w:t>
            </w:r>
          </w:p>
        </w:tc>
        <w:tc>
          <w:tcPr>
            <w:tcW w:w="709" w:type="dxa"/>
            <w:vAlign w:val="top"/>
          </w:tcPr>
          <w:p w14:paraId="3041FAF6">
            <w:pPr>
              <w:pStyle w:val="11"/>
              <w:spacing w:before="175" w:line="182" w:lineRule="auto"/>
              <w:ind w:left="109"/>
            </w:pPr>
            <w:r>
              <w:t>Y</w:t>
            </w:r>
          </w:p>
        </w:tc>
        <w:tc>
          <w:tcPr>
            <w:tcW w:w="2271" w:type="dxa"/>
            <w:vAlign w:val="top"/>
          </w:tcPr>
          <w:p w14:paraId="4A9A321B">
            <w:pPr>
              <w:pStyle w:val="11"/>
              <w:spacing w:before="28" w:line="222" w:lineRule="auto"/>
              <w:ind w:left="113" w:right="107" w:firstLine="21"/>
            </w:pPr>
            <w:r>
              <w:rPr>
                <w:spacing w:val="-7"/>
              </w:rPr>
              <w:t>电子凭证令牌</w:t>
            </w:r>
            <w:r>
              <w:rPr>
                <w:spacing w:val="-33"/>
              </w:rPr>
              <w:t xml:space="preserve"> </w:t>
            </w:r>
            <w:r>
              <w:rPr>
                <w:spacing w:val="-7"/>
              </w:rPr>
              <w:t>ecToken，解</w:t>
            </w:r>
            <w:r>
              <w:t xml:space="preserve"> </w:t>
            </w:r>
            <w:r>
              <w:rPr>
                <w:spacing w:val="-1"/>
              </w:rPr>
              <w:t>码后有返回该信息</w:t>
            </w:r>
          </w:p>
        </w:tc>
      </w:tr>
      <w:tr w14:paraId="02ECE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8" w:type="dxa"/>
            <w:vAlign w:val="top"/>
          </w:tcPr>
          <w:p w14:paraId="337DA8B4">
            <w:pPr>
              <w:pStyle w:val="11"/>
              <w:spacing w:before="77" w:line="183" w:lineRule="auto"/>
              <w:ind w:left="116"/>
            </w:pPr>
            <w:r>
              <w:t>2</w:t>
            </w:r>
          </w:p>
        </w:tc>
        <w:tc>
          <w:tcPr>
            <w:tcW w:w="1417" w:type="dxa"/>
            <w:gridSpan w:val="2"/>
            <w:vAlign w:val="top"/>
          </w:tcPr>
          <w:p w14:paraId="3FDC2B34">
            <w:pPr>
              <w:pStyle w:val="11"/>
              <w:spacing w:before="48" w:line="214" w:lineRule="auto"/>
              <w:ind w:left="111"/>
            </w:pPr>
            <w:r>
              <w:rPr>
                <w:spacing w:val="-2"/>
              </w:rPr>
              <w:t>orgCodg</w:t>
            </w:r>
          </w:p>
        </w:tc>
        <w:tc>
          <w:tcPr>
            <w:tcW w:w="1416" w:type="dxa"/>
            <w:vAlign w:val="top"/>
          </w:tcPr>
          <w:p w14:paraId="76289D75">
            <w:pPr>
              <w:pStyle w:val="11"/>
              <w:spacing w:before="49" w:line="222" w:lineRule="auto"/>
              <w:ind w:left="107"/>
            </w:pPr>
            <w:r>
              <w:rPr>
                <w:spacing w:val="-1"/>
              </w:rPr>
              <w:t>VARCHAR2(40)</w:t>
            </w:r>
          </w:p>
        </w:tc>
        <w:tc>
          <w:tcPr>
            <w:tcW w:w="1842" w:type="dxa"/>
            <w:vAlign w:val="top"/>
          </w:tcPr>
          <w:p w14:paraId="19DAE872">
            <w:pPr>
              <w:pStyle w:val="11"/>
              <w:spacing w:before="49" w:line="219" w:lineRule="auto"/>
              <w:ind w:left="118"/>
            </w:pPr>
            <w:r>
              <w:rPr>
                <w:spacing w:val="-2"/>
              </w:rPr>
              <w:t>定点医药机构代码</w:t>
            </w:r>
          </w:p>
        </w:tc>
        <w:tc>
          <w:tcPr>
            <w:tcW w:w="709" w:type="dxa"/>
            <w:vAlign w:val="top"/>
          </w:tcPr>
          <w:p w14:paraId="7EB1439C">
            <w:pPr>
              <w:pStyle w:val="11"/>
              <w:spacing w:before="78" w:line="182" w:lineRule="auto"/>
              <w:ind w:left="109"/>
            </w:pPr>
            <w:r>
              <w:t>Y</w:t>
            </w:r>
          </w:p>
        </w:tc>
        <w:tc>
          <w:tcPr>
            <w:tcW w:w="2271" w:type="dxa"/>
            <w:vAlign w:val="top"/>
          </w:tcPr>
          <w:p w14:paraId="4E948BC8">
            <w:pPr>
              <w:pStyle w:val="11"/>
              <w:spacing w:before="49" w:line="219" w:lineRule="auto"/>
              <w:ind w:left="131"/>
            </w:pPr>
            <w:r>
              <w:rPr>
                <w:spacing w:val="-7"/>
              </w:rPr>
              <w:t>国标编码</w:t>
            </w:r>
          </w:p>
        </w:tc>
      </w:tr>
      <w:tr w14:paraId="6E4C7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8" w:type="dxa"/>
            <w:vAlign w:val="top"/>
          </w:tcPr>
          <w:p w14:paraId="73D88215">
            <w:pPr>
              <w:pStyle w:val="11"/>
              <w:spacing w:before="81" w:line="183" w:lineRule="auto"/>
              <w:ind w:left="118"/>
            </w:pPr>
            <w:r>
              <w:t>3</w:t>
            </w:r>
          </w:p>
        </w:tc>
        <w:tc>
          <w:tcPr>
            <w:tcW w:w="1417" w:type="dxa"/>
            <w:gridSpan w:val="2"/>
            <w:vAlign w:val="top"/>
          </w:tcPr>
          <w:p w14:paraId="0CE96FFA">
            <w:pPr>
              <w:pStyle w:val="11"/>
              <w:spacing w:before="52" w:line="214" w:lineRule="auto"/>
              <w:ind w:left="111"/>
            </w:pPr>
            <w:r>
              <w:rPr>
                <w:spacing w:val="-2"/>
              </w:rPr>
              <w:t>orgName</w:t>
            </w:r>
          </w:p>
        </w:tc>
        <w:tc>
          <w:tcPr>
            <w:tcW w:w="1416" w:type="dxa"/>
            <w:vAlign w:val="top"/>
          </w:tcPr>
          <w:p w14:paraId="257825C2">
            <w:pPr>
              <w:pStyle w:val="11"/>
              <w:spacing w:before="53" w:line="222" w:lineRule="auto"/>
              <w:ind w:left="107"/>
            </w:pPr>
            <w:r>
              <w:rPr>
                <w:spacing w:val="-1"/>
              </w:rPr>
              <w:t>VARCHAR2(40)</w:t>
            </w:r>
          </w:p>
        </w:tc>
        <w:tc>
          <w:tcPr>
            <w:tcW w:w="1842" w:type="dxa"/>
            <w:vAlign w:val="top"/>
          </w:tcPr>
          <w:p w14:paraId="519DD174">
            <w:pPr>
              <w:pStyle w:val="11"/>
              <w:spacing w:before="53" w:line="219" w:lineRule="auto"/>
              <w:ind w:left="118"/>
            </w:pPr>
            <w:r>
              <w:rPr>
                <w:spacing w:val="-2"/>
              </w:rPr>
              <w:t>定点医药机构名称</w:t>
            </w:r>
          </w:p>
        </w:tc>
        <w:tc>
          <w:tcPr>
            <w:tcW w:w="709" w:type="dxa"/>
            <w:vAlign w:val="top"/>
          </w:tcPr>
          <w:p w14:paraId="3E7F9305">
            <w:pPr>
              <w:pStyle w:val="11"/>
              <w:spacing w:before="82" w:line="182" w:lineRule="auto"/>
              <w:ind w:left="109"/>
            </w:pPr>
            <w:r>
              <w:t>Y</w:t>
            </w:r>
          </w:p>
        </w:tc>
        <w:tc>
          <w:tcPr>
            <w:tcW w:w="2271" w:type="dxa"/>
            <w:vAlign w:val="top"/>
          </w:tcPr>
          <w:p w14:paraId="216EFF0D">
            <w:pPr>
              <w:rPr>
                <w:rFonts w:ascii="Arial"/>
                <w:sz w:val="21"/>
              </w:rPr>
            </w:pPr>
          </w:p>
        </w:tc>
      </w:tr>
      <w:tr w14:paraId="5AD2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8" w:type="dxa"/>
            <w:vAlign w:val="top"/>
          </w:tcPr>
          <w:p w14:paraId="514281FB">
            <w:pPr>
              <w:pStyle w:val="11"/>
              <w:spacing w:before="80" w:line="183" w:lineRule="auto"/>
              <w:ind w:left="114"/>
            </w:pPr>
            <w:r>
              <w:t>4</w:t>
            </w:r>
          </w:p>
        </w:tc>
        <w:tc>
          <w:tcPr>
            <w:tcW w:w="1417" w:type="dxa"/>
            <w:gridSpan w:val="2"/>
            <w:vAlign w:val="top"/>
          </w:tcPr>
          <w:p w14:paraId="51322A52">
            <w:pPr>
              <w:pStyle w:val="11"/>
              <w:spacing w:before="52" w:line="214" w:lineRule="auto"/>
              <w:ind w:left="111"/>
            </w:pPr>
            <w:r>
              <w:rPr>
                <w:spacing w:val="-2"/>
              </w:rPr>
              <w:t>opterId</w:t>
            </w:r>
          </w:p>
        </w:tc>
        <w:tc>
          <w:tcPr>
            <w:tcW w:w="1416" w:type="dxa"/>
            <w:vAlign w:val="top"/>
          </w:tcPr>
          <w:p w14:paraId="437CE5C9">
            <w:pPr>
              <w:pStyle w:val="11"/>
              <w:spacing w:before="52" w:line="222" w:lineRule="auto"/>
              <w:ind w:left="107"/>
            </w:pPr>
            <w:r>
              <w:rPr>
                <w:spacing w:val="-1"/>
              </w:rPr>
              <w:t>VARCHAR2(40)</w:t>
            </w:r>
          </w:p>
        </w:tc>
        <w:tc>
          <w:tcPr>
            <w:tcW w:w="1842" w:type="dxa"/>
            <w:vAlign w:val="top"/>
          </w:tcPr>
          <w:p w14:paraId="5E7091F9">
            <w:pPr>
              <w:pStyle w:val="11"/>
              <w:spacing w:before="52" w:line="219" w:lineRule="auto"/>
              <w:ind w:left="115"/>
            </w:pPr>
            <w:r>
              <w:rPr>
                <w:spacing w:val="-2"/>
              </w:rPr>
              <w:t>经办人员编号</w:t>
            </w:r>
          </w:p>
        </w:tc>
        <w:tc>
          <w:tcPr>
            <w:tcW w:w="709" w:type="dxa"/>
            <w:vAlign w:val="top"/>
          </w:tcPr>
          <w:p w14:paraId="0DB08756">
            <w:pPr>
              <w:pStyle w:val="11"/>
              <w:spacing w:before="81" w:line="182" w:lineRule="auto"/>
              <w:ind w:left="109"/>
            </w:pPr>
            <w:r>
              <w:t>Y</w:t>
            </w:r>
          </w:p>
        </w:tc>
        <w:tc>
          <w:tcPr>
            <w:tcW w:w="2271" w:type="dxa"/>
            <w:vAlign w:val="top"/>
          </w:tcPr>
          <w:p w14:paraId="013EE43D">
            <w:pPr>
              <w:rPr>
                <w:rFonts w:ascii="Arial"/>
                <w:sz w:val="21"/>
              </w:rPr>
            </w:pPr>
          </w:p>
        </w:tc>
      </w:tr>
      <w:tr w14:paraId="1D146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8" w:type="dxa"/>
            <w:vAlign w:val="top"/>
          </w:tcPr>
          <w:p w14:paraId="5789D993">
            <w:pPr>
              <w:pStyle w:val="11"/>
              <w:spacing w:before="80" w:line="182" w:lineRule="auto"/>
              <w:ind w:left="118"/>
            </w:pPr>
            <w:r>
              <w:t>5</w:t>
            </w:r>
          </w:p>
        </w:tc>
        <w:tc>
          <w:tcPr>
            <w:tcW w:w="1417" w:type="dxa"/>
            <w:gridSpan w:val="2"/>
            <w:vAlign w:val="top"/>
          </w:tcPr>
          <w:p w14:paraId="170BF7F7">
            <w:pPr>
              <w:pStyle w:val="11"/>
              <w:spacing w:before="51" w:line="214" w:lineRule="auto"/>
              <w:ind w:left="111"/>
            </w:pPr>
            <w:r>
              <w:rPr>
                <w:spacing w:val="-1"/>
              </w:rPr>
              <w:t>opterName</w:t>
            </w:r>
          </w:p>
        </w:tc>
        <w:tc>
          <w:tcPr>
            <w:tcW w:w="1416" w:type="dxa"/>
            <w:vAlign w:val="top"/>
          </w:tcPr>
          <w:p w14:paraId="062C868B">
            <w:pPr>
              <w:pStyle w:val="11"/>
              <w:spacing w:before="51" w:line="222" w:lineRule="auto"/>
              <w:ind w:left="107"/>
            </w:pPr>
            <w:r>
              <w:rPr>
                <w:spacing w:val="-1"/>
              </w:rPr>
              <w:t>VARCHAR2(40)</w:t>
            </w:r>
          </w:p>
        </w:tc>
        <w:tc>
          <w:tcPr>
            <w:tcW w:w="1842" w:type="dxa"/>
            <w:vAlign w:val="top"/>
          </w:tcPr>
          <w:p w14:paraId="2AF63E1B">
            <w:pPr>
              <w:pStyle w:val="11"/>
              <w:spacing w:before="51" w:line="219" w:lineRule="auto"/>
              <w:ind w:left="115"/>
            </w:pPr>
            <w:r>
              <w:rPr>
                <w:spacing w:val="-2"/>
              </w:rPr>
              <w:t>经办人员姓名</w:t>
            </w:r>
          </w:p>
        </w:tc>
        <w:tc>
          <w:tcPr>
            <w:tcW w:w="709" w:type="dxa"/>
            <w:vAlign w:val="top"/>
          </w:tcPr>
          <w:p w14:paraId="76D718C7">
            <w:pPr>
              <w:pStyle w:val="11"/>
              <w:spacing w:before="80" w:line="182" w:lineRule="auto"/>
              <w:ind w:left="109"/>
            </w:pPr>
            <w:r>
              <w:t>Y</w:t>
            </w:r>
          </w:p>
        </w:tc>
        <w:tc>
          <w:tcPr>
            <w:tcW w:w="2271" w:type="dxa"/>
            <w:vAlign w:val="top"/>
          </w:tcPr>
          <w:p w14:paraId="7AAE7CEA">
            <w:pPr>
              <w:rPr>
                <w:rFonts w:ascii="Arial"/>
                <w:sz w:val="21"/>
              </w:rPr>
            </w:pPr>
          </w:p>
        </w:tc>
      </w:tr>
      <w:tr w14:paraId="0A051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8" w:type="dxa"/>
            <w:vAlign w:val="top"/>
          </w:tcPr>
          <w:p w14:paraId="4FDACBBB">
            <w:pPr>
              <w:pStyle w:val="11"/>
              <w:spacing w:before="81" w:line="183" w:lineRule="auto"/>
              <w:ind w:left="116"/>
            </w:pPr>
            <w:r>
              <w:t>6</w:t>
            </w:r>
          </w:p>
        </w:tc>
        <w:tc>
          <w:tcPr>
            <w:tcW w:w="1417" w:type="dxa"/>
            <w:gridSpan w:val="2"/>
            <w:vAlign w:val="top"/>
          </w:tcPr>
          <w:p w14:paraId="08F6AF17">
            <w:pPr>
              <w:pStyle w:val="11"/>
              <w:spacing w:before="52" w:line="227" w:lineRule="auto"/>
              <w:ind w:left="113"/>
            </w:pPr>
            <w:r>
              <w:rPr>
                <w:spacing w:val="-2"/>
              </w:rPr>
              <w:t>devId</w:t>
            </w:r>
          </w:p>
        </w:tc>
        <w:tc>
          <w:tcPr>
            <w:tcW w:w="1416" w:type="dxa"/>
            <w:vAlign w:val="top"/>
          </w:tcPr>
          <w:p w14:paraId="5F1943AC">
            <w:pPr>
              <w:pStyle w:val="11"/>
              <w:spacing w:before="52" w:line="222" w:lineRule="auto"/>
              <w:ind w:left="107"/>
            </w:pPr>
            <w:r>
              <w:rPr>
                <w:spacing w:val="-1"/>
              </w:rPr>
              <w:t>VARCHAR2(40)</w:t>
            </w:r>
          </w:p>
        </w:tc>
        <w:tc>
          <w:tcPr>
            <w:tcW w:w="1842" w:type="dxa"/>
            <w:vAlign w:val="top"/>
          </w:tcPr>
          <w:p w14:paraId="077A82EC">
            <w:pPr>
              <w:pStyle w:val="11"/>
              <w:spacing w:before="52" w:line="220" w:lineRule="auto"/>
              <w:ind w:left="116"/>
            </w:pPr>
            <w:r>
              <w:rPr>
                <w:spacing w:val="-2"/>
              </w:rPr>
              <w:t>设备唯一标识</w:t>
            </w:r>
          </w:p>
        </w:tc>
        <w:tc>
          <w:tcPr>
            <w:tcW w:w="709" w:type="dxa"/>
            <w:vAlign w:val="top"/>
          </w:tcPr>
          <w:p w14:paraId="473021A1">
            <w:pPr>
              <w:pStyle w:val="11"/>
              <w:spacing w:before="82" w:line="182" w:lineRule="auto"/>
              <w:ind w:left="109"/>
            </w:pPr>
            <w:r>
              <w:t>Y</w:t>
            </w:r>
          </w:p>
        </w:tc>
        <w:tc>
          <w:tcPr>
            <w:tcW w:w="2271" w:type="dxa"/>
            <w:vAlign w:val="top"/>
          </w:tcPr>
          <w:p w14:paraId="59AB46B9">
            <w:pPr>
              <w:pStyle w:val="11"/>
              <w:spacing w:before="52" w:line="220" w:lineRule="auto"/>
              <w:ind w:left="116"/>
            </w:pPr>
            <w:r>
              <w:rPr>
                <w:spacing w:val="-3"/>
              </w:rPr>
              <w:t>如设备</w:t>
            </w:r>
            <w:r>
              <w:rPr>
                <w:spacing w:val="-39"/>
              </w:rPr>
              <w:t xml:space="preserve"> </w:t>
            </w:r>
            <w:r>
              <w:rPr>
                <w:spacing w:val="-3"/>
              </w:rPr>
              <w:t>MAC</w:t>
            </w:r>
            <w:r>
              <w:rPr>
                <w:spacing w:val="-38"/>
              </w:rPr>
              <w:t xml:space="preserve"> </w:t>
            </w:r>
            <w:r>
              <w:rPr>
                <w:spacing w:val="-3"/>
              </w:rPr>
              <w:t>地址</w:t>
            </w:r>
          </w:p>
        </w:tc>
      </w:tr>
      <w:tr w14:paraId="7B507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8" w:type="dxa"/>
            <w:vAlign w:val="top"/>
          </w:tcPr>
          <w:p w14:paraId="014427F5">
            <w:pPr>
              <w:pStyle w:val="11"/>
              <w:spacing w:before="81" w:line="182" w:lineRule="auto"/>
              <w:ind w:left="119"/>
            </w:pPr>
            <w:r>
              <w:t>7</w:t>
            </w:r>
          </w:p>
        </w:tc>
        <w:tc>
          <w:tcPr>
            <w:tcW w:w="1417" w:type="dxa"/>
            <w:gridSpan w:val="2"/>
            <w:vAlign w:val="top"/>
          </w:tcPr>
          <w:p w14:paraId="1B5BA823">
            <w:pPr>
              <w:pStyle w:val="11"/>
              <w:spacing w:before="51" w:line="228" w:lineRule="auto"/>
              <w:ind w:left="113"/>
            </w:pPr>
            <w:r>
              <w:rPr>
                <w:spacing w:val="-2"/>
              </w:rPr>
              <w:t>devIP</w:t>
            </w:r>
          </w:p>
        </w:tc>
        <w:tc>
          <w:tcPr>
            <w:tcW w:w="1416" w:type="dxa"/>
            <w:vAlign w:val="top"/>
          </w:tcPr>
          <w:p w14:paraId="0EB8B62C">
            <w:pPr>
              <w:pStyle w:val="11"/>
              <w:spacing w:before="51" w:line="222" w:lineRule="auto"/>
              <w:ind w:left="107"/>
            </w:pPr>
            <w:r>
              <w:rPr>
                <w:spacing w:val="-1"/>
              </w:rPr>
              <w:t>VARCHAR2(40)</w:t>
            </w:r>
          </w:p>
        </w:tc>
        <w:tc>
          <w:tcPr>
            <w:tcW w:w="1842" w:type="dxa"/>
            <w:vAlign w:val="top"/>
          </w:tcPr>
          <w:p w14:paraId="418B7035">
            <w:pPr>
              <w:pStyle w:val="11"/>
              <w:spacing w:before="51" w:line="221" w:lineRule="auto"/>
              <w:ind w:left="116"/>
            </w:pPr>
            <w:r>
              <w:rPr>
                <w:spacing w:val="-5"/>
              </w:rPr>
              <w:t>设备网络</w:t>
            </w:r>
            <w:r>
              <w:rPr>
                <w:spacing w:val="-27"/>
              </w:rPr>
              <w:t xml:space="preserve"> </w:t>
            </w:r>
            <w:r>
              <w:rPr>
                <w:spacing w:val="-5"/>
              </w:rPr>
              <w:t>IP</w:t>
            </w:r>
          </w:p>
        </w:tc>
        <w:tc>
          <w:tcPr>
            <w:tcW w:w="709" w:type="dxa"/>
            <w:vAlign w:val="top"/>
          </w:tcPr>
          <w:p w14:paraId="22AC76F1">
            <w:pPr>
              <w:pStyle w:val="11"/>
              <w:spacing w:before="81" w:line="182" w:lineRule="auto"/>
              <w:ind w:left="109"/>
            </w:pPr>
            <w:r>
              <w:t>Y</w:t>
            </w:r>
          </w:p>
        </w:tc>
        <w:tc>
          <w:tcPr>
            <w:tcW w:w="2271" w:type="dxa"/>
            <w:vAlign w:val="top"/>
          </w:tcPr>
          <w:p w14:paraId="09BA7729">
            <w:pPr>
              <w:rPr>
                <w:rFonts w:ascii="Arial"/>
                <w:sz w:val="21"/>
              </w:rPr>
            </w:pPr>
          </w:p>
        </w:tc>
      </w:tr>
      <w:tr w14:paraId="6CEF8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363" w:type="dxa"/>
            <w:gridSpan w:val="7"/>
            <w:shd w:val="clear" w:color="auto" w:fill="D8D8D8"/>
            <w:vAlign w:val="top"/>
          </w:tcPr>
          <w:p w14:paraId="4E254ED3">
            <w:pPr>
              <w:pStyle w:val="11"/>
              <w:spacing w:before="29" w:line="205" w:lineRule="auto"/>
              <w:ind w:left="130"/>
              <w:rPr>
                <w:rFonts w:hint="eastAsia" w:eastAsia="宋体"/>
                <w:lang w:eastAsia="zh-CN"/>
              </w:rPr>
            </w:pPr>
            <w:bookmarkStart w:id="50" w:name="OLE_LINK5"/>
            <w:r>
              <w:rPr>
                <w:rFonts w:hint="eastAsia" w:eastAsia="宋体"/>
                <w:b/>
                <w:bCs/>
                <w:color w:val="000000" w:themeColor="text1"/>
                <w:sz w:val="18"/>
                <w:szCs w:val="18"/>
                <w:lang w:val="en-US" w:eastAsia="zh-CN"/>
                <w14:textFill>
                  <w14:solidFill>
                    <w14:schemeClr w14:val="tx1"/>
                  </w14:solidFill>
                </w14:textFill>
              </w:rPr>
              <w:t>具体</w:t>
            </w:r>
            <w:r>
              <w:rPr>
                <w:rFonts w:hint="eastAsia"/>
                <w:b/>
                <w:bCs/>
                <w:color w:val="000000" w:themeColor="text1"/>
                <w:sz w:val="18"/>
                <w:szCs w:val="18"/>
                <w14:textFill>
                  <w14:solidFill>
                    <w14:schemeClr w14:val="tx1"/>
                  </w14:solidFill>
                </w14:textFill>
              </w:rPr>
              <w:t>接口出参</w:t>
            </w:r>
            <w:bookmarkEnd w:id="50"/>
          </w:p>
        </w:tc>
      </w:tr>
      <w:tr w14:paraId="0436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08" w:type="dxa"/>
            <w:shd w:val="clear" w:color="auto" w:fill="D8D8D8"/>
            <w:vAlign w:val="top"/>
          </w:tcPr>
          <w:p w14:paraId="4960F7D5">
            <w:pPr>
              <w:pStyle w:val="11"/>
              <w:spacing w:before="30" w:line="203" w:lineRule="auto"/>
              <w:ind w:left="115"/>
            </w:pPr>
            <w:r>
              <w:rPr>
                <w:spacing w:val="-4"/>
              </w:rPr>
              <w:t>顺序</w:t>
            </w:r>
          </w:p>
        </w:tc>
        <w:tc>
          <w:tcPr>
            <w:tcW w:w="1417" w:type="dxa"/>
            <w:gridSpan w:val="2"/>
            <w:shd w:val="clear" w:color="auto" w:fill="D8D8D8"/>
            <w:vAlign w:val="top"/>
          </w:tcPr>
          <w:p w14:paraId="0E459D2C">
            <w:pPr>
              <w:pStyle w:val="11"/>
              <w:spacing w:before="30" w:line="203" w:lineRule="auto"/>
              <w:ind w:left="111"/>
            </w:pPr>
            <w:r>
              <w:rPr>
                <w:spacing w:val="-5"/>
              </w:rPr>
              <w:t>参数</w:t>
            </w:r>
          </w:p>
        </w:tc>
        <w:tc>
          <w:tcPr>
            <w:tcW w:w="1416" w:type="dxa"/>
            <w:shd w:val="clear" w:color="auto" w:fill="D8D8D8"/>
            <w:vAlign w:val="top"/>
          </w:tcPr>
          <w:p w14:paraId="6E1226D0">
            <w:pPr>
              <w:pStyle w:val="11"/>
              <w:spacing w:before="30" w:line="203" w:lineRule="auto"/>
              <w:ind w:left="112"/>
            </w:pPr>
            <w:r>
              <w:rPr>
                <w:spacing w:val="-3"/>
              </w:rPr>
              <w:t>数据类型</w:t>
            </w:r>
          </w:p>
        </w:tc>
        <w:tc>
          <w:tcPr>
            <w:tcW w:w="1842" w:type="dxa"/>
            <w:shd w:val="clear" w:color="auto" w:fill="D8D8D8"/>
            <w:vAlign w:val="top"/>
          </w:tcPr>
          <w:p w14:paraId="6FE39829">
            <w:pPr>
              <w:pStyle w:val="11"/>
              <w:spacing w:before="30" w:line="203" w:lineRule="auto"/>
              <w:ind w:left="115"/>
            </w:pPr>
            <w:r>
              <w:rPr>
                <w:spacing w:val="-5"/>
              </w:rPr>
              <w:t>说明</w:t>
            </w:r>
          </w:p>
        </w:tc>
        <w:tc>
          <w:tcPr>
            <w:tcW w:w="2980" w:type="dxa"/>
            <w:gridSpan w:val="2"/>
            <w:shd w:val="clear" w:color="auto" w:fill="D8D8D8"/>
            <w:vAlign w:val="top"/>
          </w:tcPr>
          <w:p w14:paraId="1AB45406">
            <w:pPr>
              <w:pStyle w:val="11"/>
              <w:spacing w:before="30" w:line="203" w:lineRule="auto"/>
              <w:ind w:left="114"/>
            </w:pPr>
            <w:r>
              <w:rPr>
                <w:spacing w:val="-5"/>
              </w:rPr>
              <w:t>备注</w:t>
            </w:r>
          </w:p>
        </w:tc>
      </w:tr>
      <w:tr w14:paraId="16BD7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451343C9">
            <w:pPr>
              <w:pStyle w:val="11"/>
              <w:spacing w:before="174" w:line="184" w:lineRule="auto"/>
              <w:ind w:left="128"/>
            </w:pPr>
            <w:r>
              <w:t>1</w:t>
            </w:r>
          </w:p>
        </w:tc>
        <w:tc>
          <w:tcPr>
            <w:tcW w:w="1417" w:type="dxa"/>
            <w:gridSpan w:val="2"/>
            <w:vAlign w:val="top"/>
          </w:tcPr>
          <w:p w14:paraId="5BAF93A0">
            <w:pPr>
              <w:pStyle w:val="11"/>
              <w:spacing w:before="146" w:line="214" w:lineRule="auto"/>
              <w:ind w:left="117"/>
            </w:pPr>
            <w:r>
              <w:rPr>
                <w:spacing w:val="-2"/>
              </w:rPr>
              <w:t>stasFlag</w:t>
            </w:r>
          </w:p>
        </w:tc>
        <w:tc>
          <w:tcPr>
            <w:tcW w:w="1416" w:type="dxa"/>
            <w:vAlign w:val="top"/>
          </w:tcPr>
          <w:p w14:paraId="558DD0FC">
            <w:pPr>
              <w:pStyle w:val="11"/>
              <w:spacing w:before="147" w:line="222" w:lineRule="auto"/>
              <w:ind w:left="107"/>
            </w:pPr>
            <w:r>
              <w:rPr>
                <w:spacing w:val="-1"/>
              </w:rPr>
              <w:t>VARCHAR2(3)</w:t>
            </w:r>
          </w:p>
        </w:tc>
        <w:tc>
          <w:tcPr>
            <w:tcW w:w="1842" w:type="dxa"/>
            <w:vAlign w:val="top"/>
          </w:tcPr>
          <w:p w14:paraId="7D181A62">
            <w:pPr>
              <w:pStyle w:val="11"/>
              <w:spacing w:before="147" w:line="219" w:lineRule="auto"/>
              <w:ind w:left="113"/>
            </w:pPr>
            <w:r>
              <w:rPr>
                <w:spacing w:val="-2"/>
              </w:rPr>
              <w:t>状态标识</w:t>
            </w:r>
          </w:p>
        </w:tc>
        <w:tc>
          <w:tcPr>
            <w:tcW w:w="2980" w:type="dxa"/>
            <w:gridSpan w:val="2"/>
            <w:vAlign w:val="top"/>
          </w:tcPr>
          <w:p w14:paraId="34EB1915">
            <w:pPr>
              <w:pStyle w:val="11"/>
              <w:spacing w:before="29" w:line="222" w:lineRule="auto"/>
              <w:ind w:left="114" w:right="63"/>
            </w:pPr>
            <w:r>
              <w:rPr>
                <w:spacing w:val="-6"/>
              </w:rPr>
              <w:t>0-未签约不可用，</w:t>
            </w:r>
            <w:r>
              <w:rPr>
                <w:b/>
                <w:bCs/>
                <w:color w:val="FF0000"/>
                <w:spacing w:val="-6"/>
              </w:rPr>
              <w:t>1-已签约且可用</w:t>
            </w:r>
            <w:r>
              <w:rPr>
                <w:spacing w:val="-6"/>
              </w:rPr>
              <w:t>，</w:t>
            </w:r>
            <w:r>
              <w:rPr>
                <w:spacing w:val="9"/>
              </w:rPr>
              <w:t xml:space="preserve"> </w:t>
            </w:r>
            <w:r>
              <w:rPr>
                <w:spacing w:val="-2"/>
              </w:rPr>
              <w:t>2-已签约不可用</w:t>
            </w:r>
          </w:p>
        </w:tc>
      </w:tr>
      <w:tr w14:paraId="3C33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10A6FAA7">
            <w:pPr>
              <w:pStyle w:val="11"/>
              <w:spacing w:before="173" w:line="183" w:lineRule="auto"/>
              <w:ind w:left="116"/>
            </w:pPr>
            <w:r>
              <w:t>2</w:t>
            </w:r>
          </w:p>
        </w:tc>
        <w:tc>
          <w:tcPr>
            <w:tcW w:w="1417" w:type="dxa"/>
            <w:gridSpan w:val="2"/>
            <w:vAlign w:val="top"/>
          </w:tcPr>
          <w:p w14:paraId="160308AA">
            <w:pPr>
              <w:pStyle w:val="11"/>
              <w:spacing w:before="144"/>
              <w:ind w:left="110"/>
            </w:pPr>
            <w:r>
              <w:rPr>
                <w:spacing w:val="-1"/>
              </w:rPr>
              <w:t>abnRea</w:t>
            </w:r>
          </w:p>
        </w:tc>
        <w:tc>
          <w:tcPr>
            <w:tcW w:w="1416" w:type="dxa"/>
            <w:vAlign w:val="top"/>
          </w:tcPr>
          <w:p w14:paraId="5FF8F601">
            <w:pPr>
              <w:pStyle w:val="11"/>
              <w:spacing w:before="145" w:line="222" w:lineRule="auto"/>
              <w:ind w:left="107"/>
            </w:pPr>
            <w:r>
              <w:rPr>
                <w:spacing w:val="-1"/>
              </w:rPr>
              <w:t>VARCHAR2(200)</w:t>
            </w:r>
          </w:p>
        </w:tc>
        <w:tc>
          <w:tcPr>
            <w:tcW w:w="1842" w:type="dxa"/>
            <w:vAlign w:val="top"/>
          </w:tcPr>
          <w:p w14:paraId="31083D2E">
            <w:pPr>
              <w:pStyle w:val="11"/>
              <w:spacing w:before="144" w:line="221" w:lineRule="auto"/>
              <w:ind w:left="116"/>
            </w:pPr>
            <w:r>
              <w:rPr>
                <w:spacing w:val="-2"/>
              </w:rPr>
              <w:t>不可用原因</w:t>
            </w:r>
          </w:p>
        </w:tc>
        <w:tc>
          <w:tcPr>
            <w:tcW w:w="2980" w:type="dxa"/>
            <w:gridSpan w:val="2"/>
            <w:vAlign w:val="top"/>
          </w:tcPr>
          <w:p w14:paraId="735AE10F">
            <w:pPr>
              <w:pStyle w:val="11"/>
              <w:spacing w:before="29" w:line="222" w:lineRule="auto"/>
              <w:ind w:left="114" w:right="109" w:hanging="2"/>
            </w:pPr>
            <w:r>
              <w:rPr>
                <w:spacing w:val="3"/>
              </w:rPr>
              <w:t>状态异常原因描述，可用于定点医</w:t>
            </w:r>
            <w:r>
              <w:rPr>
                <w:spacing w:val="6"/>
              </w:rPr>
              <w:t xml:space="preserve"> </w:t>
            </w:r>
            <w:r>
              <w:rPr>
                <w:spacing w:val="-2"/>
              </w:rPr>
              <w:t>药机构侧识别及展示</w:t>
            </w:r>
          </w:p>
        </w:tc>
      </w:tr>
      <w:tr w14:paraId="4A69F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385A58BB">
            <w:pPr>
              <w:pStyle w:val="11"/>
              <w:spacing w:before="174" w:line="183" w:lineRule="auto"/>
              <w:ind w:left="118"/>
            </w:pPr>
            <w:r>
              <w:t>3</w:t>
            </w:r>
          </w:p>
        </w:tc>
        <w:tc>
          <w:tcPr>
            <w:tcW w:w="1417" w:type="dxa"/>
            <w:gridSpan w:val="2"/>
            <w:vAlign w:val="top"/>
          </w:tcPr>
          <w:p w14:paraId="2C01296C">
            <w:pPr>
              <w:pStyle w:val="11"/>
              <w:spacing w:before="29" w:line="222" w:lineRule="auto"/>
              <w:ind w:left="105" w:right="139" w:firstLine="2"/>
            </w:pPr>
            <w:r>
              <w:rPr>
                <w:spacing w:val="-1"/>
              </w:rPr>
              <w:t>payChnlUserNa</w:t>
            </w:r>
            <w:r>
              <w:rPr>
                <w:spacing w:val="7"/>
              </w:rPr>
              <w:t xml:space="preserve"> </w:t>
            </w:r>
            <w:r>
              <w:rPr>
                <w:spacing w:val="-1"/>
              </w:rPr>
              <w:t>me</w:t>
            </w:r>
          </w:p>
        </w:tc>
        <w:tc>
          <w:tcPr>
            <w:tcW w:w="1416" w:type="dxa"/>
            <w:vAlign w:val="top"/>
          </w:tcPr>
          <w:p w14:paraId="11E09DC8">
            <w:pPr>
              <w:pStyle w:val="11"/>
              <w:spacing w:before="145" w:line="222" w:lineRule="auto"/>
              <w:ind w:left="107"/>
            </w:pPr>
            <w:r>
              <w:rPr>
                <w:spacing w:val="-1"/>
              </w:rPr>
              <w:t>VARCHAR2(40)</w:t>
            </w:r>
          </w:p>
        </w:tc>
        <w:tc>
          <w:tcPr>
            <w:tcW w:w="1842" w:type="dxa"/>
            <w:vAlign w:val="top"/>
          </w:tcPr>
          <w:p w14:paraId="3E9E4693">
            <w:pPr>
              <w:pStyle w:val="11"/>
              <w:spacing w:before="146" w:line="219" w:lineRule="auto"/>
              <w:ind w:left="114"/>
            </w:pPr>
            <w:r>
              <w:rPr>
                <w:spacing w:val="-1"/>
              </w:rPr>
              <w:t>支付渠道用户账号名</w:t>
            </w:r>
          </w:p>
        </w:tc>
        <w:tc>
          <w:tcPr>
            <w:tcW w:w="2980" w:type="dxa"/>
            <w:gridSpan w:val="2"/>
            <w:vAlign w:val="top"/>
          </w:tcPr>
          <w:p w14:paraId="27D1BF12">
            <w:pPr>
              <w:pStyle w:val="11"/>
              <w:spacing w:before="29" w:line="222" w:lineRule="auto"/>
              <w:ind w:left="111" w:right="109" w:firstLine="1"/>
            </w:pPr>
            <w:r>
              <w:rPr>
                <w:spacing w:val="3"/>
              </w:rPr>
              <w:t>支付渠道自定义，可用于定点医药</w:t>
            </w:r>
            <w:r>
              <w:rPr>
                <w:spacing w:val="6"/>
              </w:rPr>
              <w:t xml:space="preserve"> </w:t>
            </w:r>
            <w:r>
              <w:rPr>
                <w:spacing w:val="-1"/>
              </w:rPr>
              <w:t>机构侧识别及展示</w:t>
            </w:r>
          </w:p>
        </w:tc>
      </w:tr>
      <w:tr w14:paraId="1984D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4576C308">
            <w:pPr>
              <w:pStyle w:val="11"/>
              <w:spacing w:before="174" w:line="183" w:lineRule="auto"/>
              <w:ind w:left="114"/>
            </w:pPr>
            <w:r>
              <w:t>4</w:t>
            </w:r>
          </w:p>
        </w:tc>
        <w:tc>
          <w:tcPr>
            <w:tcW w:w="1417" w:type="dxa"/>
            <w:gridSpan w:val="2"/>
            <w:vAlign w:val="top"/>
          </w:tcPr>
          <w:p w14:paraId="083F45A5">
            <w:pPr>
              <w:pStyle w:val="11"/>
              <w:spacing w:before="146" w:line="214" w:lineRule="auto"/>
              <w:ind w:left="107"/>
            </w:pPr>
            <w:r>
              <w:rPr>
                <w:spacing w:val="-1"/>
              </w:rPr>
              <w:t>payChnlName</w:t>
            </w:r>
          </w:p>
        </w:tc>
        <w:tc>
          <w:tcPr>
            <w:tcW w:w="1416" w:type="dxa"/>
            <w:vAlign w:val="top"/>
          </w:tcPr>
          <w:p w14:paraId="2A9D067E">
            <w:pPr>
              <w:pStyle w:val="11"/>
              <w:spacing w:before="146" w:line="222" w:lineRule="auto"/>
              <w:ind w:left="107"/>
            </w:pPr>
            <w:r>
              <w:rPr>
                <w:spacing w:val="-1"/>
              </w:rPr>
              <w:t>VARCHAR2(40)</w:t>
            </w:r>
          </w:p>
        </w:tc>
        <w:tc>
          <w:tcPr>
            <w:tcW w:w="1842" w:type="dxa"/>
            <w:vAlign w:val="top"/>
          </w:tcPr>
          <w:p w14:paraId="3E12A0A9">
            <w:pPr>
              <w:pStyle w:val="11"/>
              <w:spacing w:before="146" w:line="219" w:lineRule="auto"/>
              <w:ind w:left="114"/>
            </w:pPr>
            <w:r>
              <w:rPr>
                <w:spacing w:val="-2"/>
              </w:rPr>
              <w:t>支付渠道名称</w:t>
            </w:r>
          </w:p>
        </w:tc>
        <w:tc>
          <w:tcPr>
            <w:tcW w:w="2980" w:type="dxa"/>
            <w:gridSpan w:val="2"/>
            <w:vAlign w:val="top"/>
          </w:tcPr>
          <w:p w14:paraId="30B14730">
            <w:pPr>
              <w:pStyle w:val="11"/>
              <w:spacing w:before="29" w:line="222" w:lineRule="auto"/>
              <w:ind w:left="111" w:right="109" w:firstLine="2"/>
            </w:pPr>
            <w:r>
              <w:rPr>
                <w:spacing w:val="3"/>
              </w:rPr>
              <w:t>可用于定点医药机构侧识别支付渠</w:t>
            </w:r>
            <w:r>
              <w:rPr>
                <w:spacing w:val="5"/>
              </w:rPr>
              <w:t xml:space="preserve"> </w:t>
            </w:r>
            <w:r>
              <w:t>道</w:t>
            </w:r>
          </w:p>
        </w:tc>
      </w:tr>
      <w:tr w14:paraId="28490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8363" w:type="dxa"/>
            <w:gridSpan w:val="7"/>
            <w:shd w:val="clear" w:color="auto" w:fill="D8D8D8"/>
            <w:vAlign w:val="top"/>
          </w:tcPr>
          <w:p w14:paraId="64480EAF">
            <w:pPr>
              <w:pStyle w:val="11"/>
              <w:spacing w:before="29" w:line="204" w:lineRule="auto"/>
              <w:ind w:left="113"/>
            </w:pPr>
            <w:bookmarkStart w:id="51" w:name="OLE_LINK9"/>
            <w:bookmarkStart w:id="52" w:name="OLE_LINK12"/>
            <w:r>
              <w:rPr>
                <w:rFonts w:hint="eastAsia" w:ascii="JetBrains Mono" w:hAnsi="JetBrains Mono" w:cs="宋体"/>
                <w:color w:val="000000"/>
                <w:kern w:val="0"/>
                <w:sz w:val="20"/>
                <w:szCs w:val="20"/>
                <w:lang w:bidi="bo-CN"/>
              </w:rPr>
              <w:t>biz_content</w:t>
            </w:r>
            <w:bookmarkEnd w:id="51"/>
            <w:r>
              <w:rPr>
                <w:rFonts w:hint="eastAsia" w:ascii="JetBrains Mono" w:hAnsi="JetBrains Mono" w:cs="宋体"/>
                <w:color w:val="000000"/>
                <w:kern w:val="0"/>
                <w:sz w:val="20"/>
                <w:szCs w:val="20"/>
                <w:lang w:val="en-US" w:eastAsia="zh-CN" w:bidi="bo-CN"/>
              </w:rPr>
              <w:t xml:space="preserve"> 内</w:t>
            </w:r>
            <w:bookmarkEnd w:id="52"/>
            <w:r>
              <w:rPr>
                <w:spacing w:val="-1"/>
              </w:rPr>
              <w:t>请求数据样例</w:t>
            </w:r>
          </w:p>
        </w:tc>
      </w:tr>
      <w:tr w14:paraId="63ED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8363" w:type="dxa"/>
            <w:gridSpan w:val="7"/>
            <w:vAlign w:val="top"/>
          </w:tcPr>
          <w:p w14:paraId="58DF5B4A">
            <w:pPr>
              <w:pStyle w:val="11"/>
              <w:spacing w:before="69" w:line="223" w:lineRule="auto"/>
            </w:pPr>
            <w:r>
              <w:t>{</w:t>
            </w:r>
          </w:p>
          <w:p w14:paraId="0259A66F">
            <w:pPr>
              <w:pStyle w:val="11"/>
              <w:spacing w:before="94" w:line="214" w:lineRule="auto"/>
              <w:ind w:left="480"/>
            </w:pPr>
            <w:r>
              <w:rPr>
                <w:spacing w:val="-1"/>
              </w:rPr>
              <w:t>"reqtType": "sys&amp;350000",</w:t>
            </w:r>
          </w:p>
          <w:p w14:paraId="1A91F895">
            <w:pPr>
              <w:pStyle w:val="11"/>
              <w:spacing w:before="102" w:line="239" w:lineRule="auto"/>
              <w:ind w:left="480"/>
            </w:pPr>
            <w:r>
              <w:rPr>
                <w:spacing w:val="7"/>
              </w:rPr>
              <w:t>"</w:t>
            </w:r>
            <w:bookmarkStart w:id="53" w:name="OLE_LINK7"/>
            <w:r>
              <w:t>encData</w:t>
            </w:r>
            <w:bookmarkEnd w:id="53"/>
            <w:r>
              <w:rPr>
                <w:spacing w:val="7"/>
              </w:rPr>
              <w:t>":</w:t>
            </w:r>
          </w:p>
          <w:p w14:paraId="4472D3E8">
            <w:pPr>
              <w:pStyle w:val="11"/>
              <w:spacing w:before="87" w:line="318" w:lineRule="auto"/>
              <w:ind w:left="110" w:right="149" w:firstLine="9"/>
            </w:pPr>
            <w:r>
              <w:t>"16A05EA4B5E15E90ED2824041D46BC330C81F8012BEF7CA066D4D43C063839BB7B8D6AA23FC</w:t>
            </w:r>
            <w:r>
              <w:rPr>
                <w:spacing w:val="-1"/>
              </w:rPr>
              <w:t>888DAEC3D05C66</w:t>
            </w:r>
            <w:r>
              <w:t xml:space="preserve"> 5EEDE9E417753ABBFF8EE14006BDE41D399DD2194CCB326224DB334112014049536D1C0907A5A36E8A96E2</w:t>
            </w:r>
            <w:r>
              <w:rPr>
                <w:spacing w:val="-1"/>
              </w:rPr>
              <w:t>B251</w:t>
            </w:r>
            <w:r>
              <w:t xml:space="preserve"> B7CEA64EE603D0DB5BD5344DCEA0CE08C275EF3AAD3AD58E1A96F9BAE82019F48DA6271B7EEF332021D84B</w:t>
            </w:r>
            <w:r>
              <w:rPr>
                <w:spacing w:val="-1"/>
              </w:rPr>
              <w:t>B1D8</w:t>
            </w:r>
            <w:r>
              <w:t xml:space="preserve"> E4C6BE407E5F8010A08E851F3A425C4D096D6517D62A242EACBBB047465B1C</w:t>
            </w:r>
            <w:r>
              <w:rPr>
                <w:spacing w:val="-1"/>
              </w:rPr>
              <w:t>BA",</w:t>
            </w:r>
          </w:p>
          <w:p w14:paraId="23762899">
            <w:pPr>
              <w:pStyle w:val="11"/>
              <w:spacing w:line="216" w:lineRule="auto"/>
              <w:ind w:left="480"/>
            </w:pPr>
            <w:r>
              <w:rPr>
                <w:spacing w:val="-1"/>
              </w:rPr>
              <w:t>"version": "1.0.0",</w:t>
            </w:r>
          </w:p>
          <w:p w14:paraId="16281A7E">
            <w:pPr>
              <w:pStyle w:val="11"/>
              <w:spacing w:before="101" w:line="214" w:lineRule="auto"/>
              <w:ind w:left="480"/>
            </w:pPr>
            <w:r>
              <w:rPr>
                <w:spacing w:val="-1"/>
              </w:rPr>
              <w:t>"orgId": "testOrgId",</w:t>
            </w:r>
          </w:p>
          <w:p w14:paraId="2F44F0EA">
            <w:pPr>
              <w:pStyle w:val="11"/>
              <w:spacing w:before="103" w:line="281" w:lineRule="auto"/>
              <w:ind w:left="121" w:right="5371" w:firstLine="359"/>
            </w:pPr>
            <w:r>
              <w:rPr>
                <w:spacing w:val="-1"/>
              </w:rPr>
              <w:t>"timestamp": "1623225113340"</w:t>
            </w:r>
            <w:r>
              <w:rPr>
                <w:spacing w:val="13"/>
              </w:rPr>
              <w:t xml:space="preserve"> </w:t>
            </w:r>
            <w:r>
              <w:t>}</w:t>
            </w:r>
          </w:p>
        </w:tc>
      </w:tr>
      <w:tr w14:paraId="72059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363" w:type="dxa"/>
            <w:gridSpan w:val="7"/>
            <w:shd w:val="clear" w:color="auto" w:fill="D8D8D8"/>
            <w:vAlign w:val="top"/>
          </w:tcPr>
          <w:p w14:paraId="25CAD1D9">
            <w:pPr>
              <w:pStyle w:val="11"/>
              <w:spacing w:before="76" w:line="219" w:lineRule="auto"/>
              <w:ind w:left="115"/>
            </w:pPr>
            <w:bookmarkStart w:id="54" w:name="OLE_LINK13"/>
            <w:r>
              <w:rPr>
                <w:rFonts w:hint="eastAsia" w:ascii="JetBrains Mono" w:hAnsi="JetBrains Mono" w:cs="宋体"/>
                <w:color w:val="000000"/>
                <w:kern w:val="0"/>
                <w:sz w:val="20"/>
                <w:szCs w:val="20"/>
                <w:lang w:bidi="bo-CN"/>
              </w:rPr>
              <w:t>biz_data</w:t>
            </w:r>
            <w:r>
              <w:rPr>
                <w:rFonts w:hint="eastAsia" w:ascii="JetBrains Mono" w:hAnsi="JetBrains Mono" w:cs="宋体"/>
                <w:color w:val="000000"/>
                <w:kern w:val="0"/>
                <w:sz w:val="20"/>
                <w:szCs w:val="20"/>
                <w:lang w:val="en-US" w:eastAsia="zh-CN" w:bidi="bo-CN"/>
              </w:rPr>
              <w:t xml:space="preserve"> 内</w:t>
            </w:r>
            <w:bookmarkEnd w:id="54"/>
            <w:r>
              <w:rPr>
                <w:spacing w:val="-2"/>
              </w:rPr>
              <w:t>返回数据样例</w:t>
            </w:r>
          </w:p>
        </w:tc>
      </w:tr>
      <w:tr w14:paraId="61B1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8363" w:type="dxa"/>
            <w:gridSpan w:val="7"/>
            <w:vAlign w:val="top"/>
          </w:tcPr>
          <w:p w14:paraId="4BA92963">
            <w:pPr>
              <w:pStyle w:val="11"/>
              <w:spacing w:before="71" w:line="223" w:lineRule="auto"/>
              <w:ind w:left="145"/>
            </w:pPr>
            <w:r>
              <w:t>{</w:t>
            </w:r>
          </w:p>
          <w:p w14:paraId="56174F90">
            <w:pPr>
              <w:pStyle w:val="11"/>
              <w:spacing w:before="95" w:line="216" w:lineRule="auto"/>
              <w:ind w:left="480"/>
            </w:pPr>
            <w:r>
              <w:rPr>
                <w:spacing w:val="-3"/>
              </w:rPr>
              <w:t>"code":</w:t>
            </w:r>
            <w:r>
              <w:rPr>
                <w:spacing w:val="14"/>
              </w:rPr>
              <w:t xml:space="preserve"> </w:t>
            </w:r>
            <w:r>
              <w:rPr>
                <w:spacing w:val="-3"/>
              </w:rPr>
              <w:t>0,</w:t>
            </w:r>
          </w:p>
          <w:p w14:paraId="210AEB9B">
            <w:pPr>
              <w:pStyle w:val="11"/>
              <w:spacing w:before="100" w:line="304" w:lineRule="auto"/>
              <w:ind w:left="480" w:right="6269"/>
            </w:pPr>
            <w:r>
              <w:rPr>
                <w:spacing w:val="-1"/>
              </w:rPr>
              <w:t>"type": "success",</w:t>
            </w:r>
            <w:r>
              <w:rPr>
                <w:spacing w:val="5"/>
              </w:rPr>
              <w:t xml:space="preserve"> </w:t>
            </w:r>
            <w:r>
              <w:rPr>
                <w:spacing w:val="-1"/>
              </w:rPr>
              <w:t>"message": "成功",</w:t>
            </w:r>
          </w:p>
          <w:p w14:paraId="26CD012D">
            <w:pPr>
              <w:pStyle w:val="11"/>
              <w:spacing w:before="31" w:line="223" w:lineRule="auto"/>
              <w:ind w:left="480"/>
            </w:pPr>
            <w:r>
              <w:rPr>
                <w:spacing w:val="-2"/>
              </w:rPr>
              <w:t>"data":</w:t>
            </w:r>
            <w:r>
              <w:rPr>
                <w:spacing w:val="40"/>
              </w:rPr>
              <w:t xml:space="preserve"> </w:t>
            </w:r>
            <w:r>
              <w:rPr>
                <w:spacing w:val="-2"/>
              </w:rPr>
              <w:t>{</w:t>
            </w:r>
          </w:p>
        </w:tc>
      </w:tr>
    </w:tbl>
    <w:tbl>
      <w:tblPr>
        <w:tblStyle w:val="10"/>
        <w:tblpPr w:leftFromText="180" w:rightFromText="180" w:vertAnchor="text" w:horzAnchor="page" w:tblpX="1681" w:tblpY="43"/>
        <w:tblOverlap w:val="never"/>
        <w:tblW w:w="836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63"/>
      </w:tblGrid>
      <w:tr w14:paraId="5BE406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8363" w:type="dxa"/>
            <w:vAlign w:val="top"/>
          </w:tcPr>
          <w:p w14:paraId="3E97D333">
            <w:pPr>
              <w:pStyle w:val="11"/>
              <w:spacing w:before="71" w:line="239" w:lineRule="auto"/>
              <w:ind w:left="840"/>
            </w:pPr>
            <w:r>
              <w:rPr>
                <w:spacing w:val="7"/>
              </w:rPr>
              <w:t>"</w:t>
            </w:r>
            <w:r>
              <w:t>encData</w:t>
            </w:r>
            <w:r>
              <w:rPr>
                <w:spacing w:val="7"/>
              </w:rPr>
              <w:t>":</w:t>
            </w:r>
          </w:p>
          <w:p w14:paraId="28271F07">
            <w:pPr>
              <w:pStyle w:val="11"/>
              <w:spacing w:before="86" w:line="316" w:lineRule="auto"/>
              <w:ind w:left="118" w:right="149" w:firstLine="1"/>
            </w:pPr>
            <w:r>
              <w:t>"FD2C1AB3770A04FC7C833D52F2559D6DD8544BC9A6E677D474BF5FE8104B51E2EE106024829</w:t>
            </w:r>
            <w:r>
              <w:rPr>
                <w:spacing w:val="-1"/>
              </w:rPr>
              <w:t>CE4765EAAEAF41</w:t>
            </w:r>
            <w:r>
              <w:t xml:space="preserve"> 3EEE62F69A15618D90BB90145B</w:t>
            </w:r>
            <w:r>
              <w:rPr>
                <w:spacing w:val="-1"/>
              </w:rPr>
              <w:t>A86367EA8F"</w:t>
            </w:r>
          </w:p>
          <w:p w14:paraId="1A036C15">
            <w:pPr>
              <w:pStyle w:val="11"/>
              <w:spacing w:before="1" w:line="308" w:lineRule="auto"/>
              <w:ind w:left="121" w:right="7800" w:firstLine="360"/>
            </w:pPr>
            <w:r>
              <w:rPr>
                <w:spacing w:val="-14"/>
              </w:rPr>
              <w:t>}</w:t>
            </w:r>
            <w:r>
              <w:t xml:space="preserve"> }</w:t>
            </w:r>
          </w:p>
          <w:p w14:paraId="59B5D54A">
            <w:pPr>
              <w:pStyle w:val="11"/>
              <w:spacing w:before="22" w:line="219" w:lineRule="auto"/>
              <w:ind w:left="115"/>
            </w:pPr>
            <w:r>
              <w:rPr>
                <w:spacing w:val="-1"/>
              </w:rPr>
              <w:t>若</w:t>
            </w:r>
            <w:r>
              <w:rPr>
                <w:spacing w:val="-34"/>
              </w:rPr>
              <w:t xml:space="preserve"> </w:t>
            </w:r>
            <w:r>
              <w:rPr>
                <w:spacing w:val="-1"/>
              </w:rPr>
              <w:t>code</w:t>
            </w:r>
            <w:r>
              <w:rPr>
                <w:spacing w:val="-38"/>
              </w:rPr>
              <w:t xml:space="preserve"> </w:t>
            </w:r>
            <w:r>
              <w:rPr>
                <w:spacing w:val="-1"/>
              </w:rPr>
              <w:t>不等于</w:t>
            </w:r>
            <w:r>
              <w:rPr>
                <w:spacing w:val="-36"/>
              </w:rPr>
              <w:t xml:space="preserve"> </w:t>
            </w:r>
            <w:r>
              <w:rPr>
                <w:spacing w:val="-1"/>
              </w:rPr>
              <w:t>0，则将抛异常，须对异常信息进行</w:t>
            </w:r>
            <w:r>
              <w:rPr>
                <w:spacing w:val="-2"/>
              </w:rPr>
              <w:t>处理和提示；</w:t>
            </w:r>
          </w:p>
        </w:tc>
      </w:tr>
    </w:tbl>
    <w:p w14:paraId="3933A057">
      <w:pPr>
        <w:sectPr>
          <w:footerReference r:id="rId14" w:type="default"/>
          <w:pgSz w:w="11906" w:h="16839"/>
          <w:pgMar w:top="400" w:right="1785" w:bottom="1169" w:left="1687" w:header="0" w:footer="992" w:gutter="0"/>
          <w:cols w:space="720" w:num="1"/>
        </w:sectPr>
      </w:pPr>
    </w:p>
    <w:p w14:paraId="16BFC494">
      <w:pPr>
        <w:spacing w:before="117" w:line="219" w:lineRule="auto"/>
        <w:outlineLvl w:val="2"/>
        <w:rPr>
          <w:rFonts w:ascii="宋体" w:hAnsi="宋体" w:eastAsia="宋体" w:cs="宋体"/>
          <w:sz w:val="24"/>
          <w:szCs w:val="24"/>
        </w:rPr>
      </w:pPr>
      <w:bookmarkStart w:id="55" w:name="bookmark27"/>
      <w:bookmarkEnd w:id="55"/>
      <w:bookmarkStart w:id="56" w:name="bookmark38"/>
      <w:bookmarkEnd w:id="56"/>
      <w:bookmarkStart w:id="57" w:name="bookmark28"/>
      <w:bookmarkEnd w:id="57"/>
      <w:bookmarkStart w:id="58" w:name="bookmark39"/>
      <w:bookmarkEnd w:id="58"/>
      <w:r>
        <w:rPr>
          <w:rFonts w:ascii="宋体" w:hAnsi="宋体" w:eastAsia="宋体" w:cs="宋体"/>
          <w:b/>
          <w:bCs/>
          <w:spacing w:val="-4"/>
          <w:sz w:val="24"/>
          <w:szCs w:val="24"/>
        </w:rPr>
        <w:t>1.5.2</w:t>
      </w:r>
      <w:r>
        <w:rPr>
          <w:rFonts w:ascii="宋体" w:hAnsi="宋体" w:eastAsia="宋体" w:cs="宋体"/>
          <w:spacing w:val="-4"/>
          <w:sz w:val="24"/>
          <w:szCs w:val="24"/>
        </w:rPr>
        <w:t xml:space="preserve">  </w:t>
      </w:r>
      <w:r>
        <w:rPr>
          <w:rFonts w:ascii="宋体" w:hAnsi="宋体" w:eastAsia="宋体" w:cs="宋体"/>
          <w:b/>
          <w:bCs/>
          <w:spacing w:val="-4"/>
          <w:sz w:val="24"/>
          <w:szCs w:val="24"/>
        </w:rPr>
        <w:t>获取一码付付款凭据</w:t>
      </w:r>
    </w:p>
    <w:p w14:paraId="3B60958F">
      <w:pPr>
        <w:spacing w:line="67" w:lineRule="exact"/>
      </w:pPr>
    </w:p>
    <w:tbl>
      <w:tblPr>
        <w:tblStyle w:val="10"/>
        <w:tblW w:w="8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341"/>
        <w:gridCol w:w="1416"/>
        <w:gridCol w:w="1842"/>
        <w:gridCol w:w="709"/>
        <w:gridCol w:w="2271"/>
      </w:tblGrid>
      <w:tr w14:paraId="61248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784" w:type="dxa"/>
            <w:gridSpan w:val="2"/>
            <w:vAlign w:val="top"/>
          </w:tcPr>
          <w:p w14:paraId="324DD8AC">
            <w:pPr>
              <w:pStyle w:val="11"/>
              <w:spacing w:before="85" w:line="221" w:lineRule="auto"/>
              <w:ind w:left="115"/>
              <w:rPr>
                <w:rFonts w:hint="default" w:eastAsia="宋体"/>
                <w:lang w:val="en-US" w:eastAsia="zh-CN"/>
              </w:rPr>
            </w:pPr>
            <w:r>
              <w:rPr>
                <w:rFonts w:hint="eastAsia"/>
                <w:lang w:val="en-US" w:eastAsia="zh-CN"/>
              </w:rPr>
              <w:t>接口地址</w:t>
            </w:r>
          </w:p>
        </w:tc>
        <w:tc>
          <w:tcPr>
            <w:tcW w:w="6579" w:type="dxa"/>
            <w:gridSpan w:val="5"/>
            <w:vAlign w:val="top"/>
          </w:tcPr>
          <w:p w14:paraId="2F7521A6">
            <w:pPr>
              <w:pStyle w:val="11"/>
              <w:spacing w:before="84" w:line="214" w:lineRule="auto"/>
              <w:ind w:left="142"/>
              <w:rPr>
                <w:rFonts w:hint="eastAsia"/>
              </w:rPr>
            </w:pPr>
            <w:r>
              <w:rPr>
                <w:rFonts w:hint="eastAsia"/>
                <w:lang w:val="en-US" w:eastAsia="zh-CN"/>
              </w:rPr>
              <w:t>测试地址：</w:t>
            </w:r>
            <w:r>
              <w:rPr>
                <w:rFonts w:hint="eastAsia"/>
              </w:rPr>
              <w:fldChar w:fldCharType="begin"/>
            </w:r>
            <w:r>
              <w:rPr>
                <w:rFonts w:hint="eastAsia"/>
              </w:rPr>
              <w:instrText xml:space="preserve"> HYPERLINK "http://10.130.99.10:8005/master/rest/genPayCert" </w:instrText>
            </w:r>
            <w:r>
              <w:rPr>
                <w:rFonts w:hint="eastAsia"/>
              </w:rPr>
              <w:fldChar w:fldCharType="separate"/>
            </w:r>
            <w:r>
              <w:rPr>
                <w:rStyle w:val="9"/>
                <w:rFonts w:hint="eastAsia"/>
              </w:rPr>
              <w:t>http://10.130.99.10:8005/master/transport/genPayCert</w:t>
            </w:r>
            <w:r>
              <w:rPr>
                <w:rFonts w:hint="eastAsia"/>
              </w:rPr>
              <w:fldChar w:fldCharType="end"/>
            </w:r>
          </w:p>
          <w:p w14:paraId="5492B216">
            <w:pPr>
              <w:pStyle w:val="11"/>
              <w:spacing w:before="84" w:line="214" w:lineRule="auto"/>
              <w:ind w:left="142"/>
              <w:rPr>
                <w:rFonts w:hint="eastAsia"/>
              </w:rPr>
            </w:pPr>
            <w:r>
              <w:rPr>
                <w:rFonts w:hint="eastAsia"/>
                <w:lang w:val="en-US" w:eastAsia="zh-CN"/>
              </w:rPr>
              <w:t>正式地址：</w:t>
            </w:r>
            <w:r>
              <w:rPr>
                <w:rFonts w:hint="eastAsia"/>
              </w:rPr>
              <w:t>http://desp.qh.hsip.gov.cn:8003/master/transport/genPayCert</w:t>
            </w:r>
          </w:p>
        </w:tc>
      </w:tr>
      <w:tr w14:paraId="2713A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84" w:type="dxa"/>
            <w:gridSpan w:val="2"/>
            <w:vAlign w:val="top"/>
          </w:tcPr>
          <w:p w14:paraId="67B3ABBC">
            <w:pPr>
              <w:pStyle w:val="11"/>
              <w:spacing w:before="224" w:line="219" w:lineRule="auto"/>
              <w:ind w:left="114"/>
            </w:pPr>
            <w:r>
              <w:rPr>
                <w:spacing w:val="-2"/>
              </w:rPr>
              <w:t>服务说明</w:t>
            </w:r>
          </w:p>
        </w:tc>
        <w:tc>
          <w:tcPr>
            <w:tcW w:w="6579" w:type="dxa"/>
            <w:gridSpan w:val="5"/>
            <w:vAlign w:val="top"/>
          </w:tcPr>
          <w:p w14:paraId="0EF761F2">
            <w:pPr>
              <w:pStyle w:val="11"/>
              <w:spacing w:before="67" w:line="219" w:lineRule="auto"/>
              <w:ind w:left="113"/>
            </w:pPr>
            <w:r>
              <w:rPr>
                <w:spacing w:val="-1"/>
              </w:rPr>
              <w:t>用于定点医药机构获取支付渠道侧的一码付付款凭据。</w:t>
            </w:r>
          </w:p>
          <w:p w14:paraId="33D647B0">
            <w:pPr>
              <w:pStyle w:val="11"/>
              <w:spacing w:before="98" w:line="219" w:lineRule="auto"/>
              <w:ind w:left="115"/>
            </w:pPr>
            <w:r>
              <w:rPr>
                <w:spacing w:val="-1"/>
              </w:rPr>
              <w:t>定点医药机构通过付款凭据等信息向支付渠道发起参保人的现金支付。</w:t>
            </w:r>
          </w:p>
        </w:tc>
      </w:tr>
      <w:tr w14:paraId="6110D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84" w:type="dxa"/>
            <w:gridSpan w:val="2"/>
            <w:vAlign w:val="top"/>
          </w:tcPr>
          <w:p w14:paraId="451C8BBD">
            <w:pPr>
              <w:pStyle w:val="11"/>
              <w:spacing w:before="30" w:line="203" w:lineRule="auto"/>
              <w:ind w:left="113"/>
            </w:pPr>
            <w:r>
              <w:rPr>
                <w:spacing w:val="-2"/>
              </w:rPr>
              <w:t>请求方式</w:t>
            </w:r>
          </w:p>
        </w:tc>
        <w:tc>
          <w:tcPr>
            <w:tcW w:w="6579" w:type="dxa"/>
            <w:gridSpan w:val="5"/>
            <w:vAlign w:val="top"/>
          </w:tcPr>
          <w:p w14:paraId="02E394A4">
            <w:pPr>
              <w:pStyle w:val="11"/>
              <w:spacing w:before="58" w:line="174" w:lineRule="auto"/>
              <w:ind w:left="108"/>
            </w:pPr>
            <w:r>
              <w:rPr>
                <w:spacing w:val="-1"/>
              </w:rPr>
              <w:t>POST</w:t>
            </w:r>
          </w:p>
        </w:tc>
      </w:tr>
      <w:tr w14:paraId="0C7B4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363" w:type="dxa"/>
            <w:gridSpan w:val="7"/>
            <w:shd w:val="clear" w:color="auto" w:fill="D8D8D8"/>
            <w:vAlign w:val="top"/>
          </w:tcPr>
          <w:p w14:paraId="70959F26">
            <w:pPr>
              <w:pStyle w:val="11"/>
              <w:spacing w:before="29" w:line="205" w:lineRule="auto"/>
              <w:ind w:left="114"/>
            </w:pPr>
            <w:r>
              <w:rPr>
                <w:rFonts w:hint="eastAsia" w:eastAsia="宋体"/>
                <w:b/>
                <w:bCs/>
                <w:color w:val="000000" w:themeColor="text1"/>
                <w:sz w:val="18"/>
                <w:szCs w:val="18"/>
                <w:lang w:val="en-US" w:eastAsia="zh-CN"/>
                <w14:textFill>
                  <w14:solidFill>
                    <w14:schemeClr w14:val="tx1"/>
                  </w14:solidFill>
                </w14:textFill>
              </w:rPr>
              <w:t>具体</w:t>
            </w:r>
            <w:r>
              <w:rPr>
                <w:rFonts w:hint="eastAsia"/>
                <w:b/>
                <w:bCs/>
                <w:color w:val="000000" w:themeColor="text1"/>
                <w:sz w:val="18"/>
                <w:szCs w:val="18"/>
                <w14:textFill>
                  <w14:solidFill>
                    <w14:schemeClr w14:val="tx1"/>
                  </w14:solidFill>
                </w14:textFill>
              </w:rPr>
              <w:t>接口入参</w:t>
            </w:r>
          </w:p>
        </w:tc>
      </w:tr>
      <w:tr w14:paraId="31917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08" w:type="dxa"/>
            <w:shd w:val="clear" w:color="auto" w:fill="D8D8D8"/>
            <w:vAlign w:val="top"/>
          </w:tcPr>
          <w:p w14:paraId="6730F316">
            <w:pPr>
              <w:pStyle w:val="11"/>
              <w:spacing w:before="28" w:line="205" w:lineRule="auto"/>
              <w:ind w:left="115"/>
            </w:pPr>
            <w:r>
              <w:rPr>
                <w:spacing w:val="-4"/>
              </w:rPr>
              <w:t>顺序</w:t>
            </w:r>
          </w:p>
        </w:tc>
        <w:tc>
          <w:tcPr>
            <w:tcW w:w="1417" w:type="dxa"/>
            <w:gridSpan w:val="2"/>
            <w:shd w:val="clear" w:color="auto" w:fill="D8D8D8"/>
            <w:vAlign w:val="top"/>
          </w:tcPr>
          <w:p w14:paraId="44466502">
            <w:pPr>
              <w:pStyle w:val="11"/>
              <w:spacing w:before="28" w:line="205" w:lineRule="auto"/>
              <w:ind w:left="111"/>
            </w:pPr>
            <w:r>
              <w:rPr>
                <w:spacing w:val="-5"/>
              </w:rPr>
              <w:t>参数</w:t>
            </w:r>
          </w:p>
        </w:tc>
        <w:tc>
          <w:tcPr>
            <w:tcW w:w="1416" w:type="dxa"/>
            <w:shd w:val="clear" w:color="auto" w:fill="D8D8D8"/>
            <w:vAlign w:val="top"/>
          </w:tcPr>
          <w:p w14:paraId="06C7CB85">
            <w:pPr>
              <w:pStyle w:val="11"/>
              <w:spacing w:before="28" w:line="205" w:lineRule="auto"/>
              <w:ind w:left="112"/>
            </w:pPr>
            <w:r>
              <w:rPr>
                <w:spacing w:val="-3"/>
              </w:rPr>
              <w:t>数据类型</w:t>
            </w:r>
          </w:p>
        </w:tc>
        <w:tc>
          <w:tcPr>
            <w:tcW w:w="1842" w:type="dxa"/>
            <w:shd w:val="clear" w:color="auto" w:fill="D8D8D8"/>
            <w:vAlign w:val="top"/>
          </w:tcPr>
          <w:p w14:paraId="4C385D4D">
            <w:pPr>
              <w:pStyle w:val="11"/>
              <w:spacing w:before="28" w:line="205" w:lineRule="auto"/>
              <w:ind w:left="115"/>
            </w:pPr>
            <w:r>
              <w:rPr>
                <w:spacing w:val="-5"/>
              </w:rPr>
              <w:t>说明</w:t>
            </w:r>
          </w:p>
        </w:tc>
        <w:tc>
          <w:tcPr>
            <w:tcW w:w="709" w:type="dxa"/>
            <w:shd w:val="clear" w:color="auto" w:fill="D8D8D8"/>
            <w:vAlign w:val="top"/>
          </w:tcPr>
          <w:p w14:paraId="6C707896">
            <w:pPr>
              <w:pStyle w:val="11"/>
              <w:spacing w:before="28" w:line="205" w:lineRule="auto"/>
              <w:ind w:left="115"/>
            </w:pPr>
            <w:r>
              <w:rPr>
                <w:spacing w:val="-5"/>
              </w:rPr>
              <w:t>必填</w:t>
            </w:r>
          </w:p>
        </w:tc>
        <w:tc>
          <w:tcPr>
            <w:tcW w:w="2271" w:type="dxa"/>
            <w:shd w:val="clear" w:color="auto" w:fill="D8D8D8"/>
            <w:vAlign w:val="top"/>
          </w:tcPr>
          <w:p w14:paraId="1AF41E16">
            <w:pPr>
              <w:pStyle w:val="11"/>
              <w:spacing w:before="28" w:line="205" w:lineRule="auto"/>
              <w:ind w:left="116"/>
            </w:pPr>
            <w:r>
              <w:rPr>
                <w:spacing w:val="-5"/>
              </w:rPr>
              <w:t>备注</w:t>
            </w:r>
          </w:p>
        </w:tc>
      </w:tr>
      <w:tr w14:paraId="6EE6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2F652F2D">
            <w:pPr>
              <w:pStyle w:val="11"/>
              <w:spacing w:before="172" w:line="184" w:lineRule="auto"/>
              <w:ind w:left="128"/>
            </w:pPr>
            <w:r>
              <w:t>1</w:t>
            </w:r>
          </w:p>
        </w:tc>
        <w:tc>
          <w:tcPr>
            <w:tcW w:w="1417" w:type="dxa"/>
            <w:gridSpan w:val="2"/>
            <w:vAlign w:val="top"/>
          </w:tcPr>
          <w:p w14:paraId="59DEEAA3">
            <w:pPr>
              <w:pStyle w:val="11"/>
              <w:spacing w:before="144"/>
              <w:ind w:left="114"/>
            </w:pPr>
            <w:r>
              <w:rPr>
                <w:spacing w:val="-3"/>
              </w:rPr>
              <w:t>token</w:t>
            </w:r>
          </w:p>
        </w:tc>
        <w:tc>
          <w:tcPr>
            <w:tcW w:w="1416" w:type="dxa"/>
            <w:vAlign w:val="top"/>
          </w:tcPr>
          <w:p w14:paraId="2B8735C3">
            <w:pPr>
              <w:pStyle w:val="11"/>
              <w:spacing w:before="144" w:line="222" w:lineRule="auto"/>
              <w:ind w:left="107"/>
            </w:pPr>
            <w:r>
              <w:rPr>
                <w:spacing w:val="-1"/>
              </w:rPr>
              <w:t>VARCHAR2(40)</w:t>
            </w:r>
          </w:p>
        </w:tc>
        <w:tc>
          <w:tcPr>
            <w:tcW w:w="1842" w:type="dxa"/>
            <w:vAlign w:val="top"/>
          </w:tcPr>
          <w:p w14:paraId="5C5B1D6C">
            <w:pPr>
              <w:pStyle w:val="11"/>
              <w:spacing w:before="144" w:line="219" w:lineRule="auto"/>
              <w:ind w:left="134"/>
            </w:pPr>
            <w:r>
              <w:rPr>
                <w:spacing w:val="-5"/>
              </w:rPr>
              <w:t>电子凭证令牌</w:t>
            </w:r>
          </w:p>
        </w:tc>
        <w:tc>
          <w:tcPr>
            <w:tcW w:w="709" w:type="dxa"/>
            <w:vAlign w:val="top"/>
          </w:tcPr>
          <w:p w14:paraId="11E6D7D2">
            <w:pPr>
              <w:pStyle w:val="11"/>
              <w:spacing w:before="174" w:line="182" w:lineRule="auto"/>
              <w:ind w:left="109"/>
            </w:pPr>
            <w:r>
              <w:t>Y</w:t>
            </w:r>
          </w:p>
        </w:tc>
        <w:tc>
          <w:tcPr>
            <w:tcW w:w="2271" w:type="dxa"/>
            <w:vAlign w:val="top"/>
          </w:tcPr>
          <w:p w14:paraId="7DA6A7C4">
            <w:pPr>
              <w:pStyle w:val="11"/>
              <w:spacing w:before="29" w:line="222" w:lineRule="auto"/>
              <w:ind w:left="113" w:right="107" w:firstLine="21"/>
            </w:pPr>
            <w:r>
              <w:rPr>
                <w:spacing w:val="-7"/>
              </w:rPr>
              <w:t>电子凭证令牌</w:t>
            </w:r>
            <w:r>
              <w:rPr>
                <w:spacing w:val="-33"/>
              </w:rPr>
              <w:t xml:space="preserve"> </w:t>
            </w:r>
            <w:r>
              <w:rPr>
                <w:spacing w:val="-7"/>
              </w:rPr>
              <w:t>ecToken，解</w:t>
            </w:r>
            <w:r>
              <w:t xml:space="preserve"> </w:t>
            </w:r>
            <w:r>
              <w:rPr>
                <w:spacing w:val="-1"/>
              </w:rPr>
              <w:t>码后有返回该信息</w:t>
            </w:r>
          </w:p>
        </w:tc>
      </w:tr>
      <w:tr w14:paraId="12F8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08" w:type="dxa"/>
            <w:vAlign w:val="top"/>
          </w:tcPr>
          <w:p w14:paraId="0DD60FDB">
            <w:pPr>
              <w:pStyle w:val="11"/>
              <w:spacing w:before="291" w:line="183" w:lineRule="auto"/>
              <w:ind w:left="116"/>
            </w:pPr>
            <w:r>
              <w:t>2</w:t>
            </w:r>
          </w:p>
        </w:tc>
        <w:tc>
          <w:tcPr>
            <w:tcW w:w="1417" w:type="dxa"/>
            <w:gridSpan w:val="2"/>
            <w:vAlign w:val="top"/>
          </w:tcPr>
          <w:p w14:paraId="59A9B257">
            <w:pPr>
              <w:pStyle w:val="11"/>
              <w:spacing w:before="262" w:line="215" w:lineRule="auto"/>
              <w:ind w:left="111"/>
            </w:pPr>
            <w:r>
              <w:rPr>
                <w:spacing w:val="-1"/>
              </w:rPr>
              <w:t>ownPaySetlAmt</w:t>
            </w:r>
          </w:p>
        </w:tc>
        <w:tc>
          <w:tcPr>
            <w:tcW w:w="1416" w:type="dxa"/>
            <w:vAlign w:val="top"/>
          </w:tcPr>
          <w:p w14:paraId="1663FE3A">
            <w:pPr>
              <w:pStyle w:val="11"/>
              <w:spacing w:before="263" w:line="222" w:lineRule="auto"/>
              <w:ind w:left="107"/>
            </w:pPr>
            <w:r>
              <w:rPr>
                <w:spacing w:val="-1"/>
              </w:rPr>
              <w:t>VARCHAR2(20)</w:t>
            </w:r>
          </w:p>
        </w:tc>
        <w:tc>
          <w:tcPr>
            <w:tcW w:w="1842" w:type="dxa"/>
            <w:vAlign w:val="top"/>
          </w:tcPr>
          <w:p w14:paraId="6FAF4021">
            <w:pPr>
              <w:pStyle w:val="11"/>
              <w:spacing w:before="263" w:line="219" w:lineRule="auto"/>
              <w:ind w:left="115"/>
            </w:pPr>
            <w:r>
              <w:rPr>
                <w:spacing w:val="-2"/>
              </w:rPr>
              <w:t>现金支付金额</w:t>
            </w:r>
          </w:p>
        </w:tc>
        <w:tc>
          <w:tcPr>
            <w:tcW w:w="709" w:type="dxa"/>
            <w:vAlign w:val="top"/>
          </w:tcPr>
          <w:p w14:paraId="50C86AF7">
            <w:pPr>
              <w:pStyle w:val="11"/>
              <w:spacing w:before="292" w:line="182" w:lineRule="auto"/>
              <w:ind w:left="109"/>
            </w:pPr>
            <w:r>
              <w:t>Y</w:t>
            </w:r>
          </w:p>
        </w:tc>
        <w:tc>
          <w:tcPr>
            <w:tcW w:w="2271" w:type="dxa"/>
            <w:vAlign w:val="top"/>
          </w:tcPr>
          <w:p w14:paraId="39BAD351">
            <w:pPr>
              <w:pStyle w:val="11"/>
              <w:spacing w:before="30" w:line="219" w:lineRule="auto"/>
              <w:ind w:left="116"/>
            </w:pPr>
            <w:r>
              <w:rPr>
                <w:spacing w:val="5"/>
              </w:rPr>
              <w:t>订单中需现金支付金额，</w:t>
            </w:r>
          </w:p>
          <w:p w14:paraId="37B59CD0">
            <w:pPr>
              <w:pStyle w:val="11"/>
              <w:spacing w:before="18" w:line="222" w:lineRule="auto"/>
              <w:ind w:left="113" w:right="107"/>
            </w:pPr>
            <w:r>
              <w:rPr>
                <w:b/>
                <w:bCs/>
                <w:spacing w:val="4"/>
              </w:rPr>
              <w:t>机构侧应保证该金额的准</w:t>
            </w:r>
            <w:r>
              <w:t xml:space="preserve"> </w:t>
            </w:r>
            <w:r>
              <w:rPr>
                <w:b/>
                <w:bCs/>
                <w:spacing w:val="-6"/>
              </w:rPr>
              <w:t>确性</w:t>
            </w:r>
          </w:p>
        </w:tc>
      </w:tr>
      <w:tr w14:paraId="42FDC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8" w:type="dxa"/>
            <w:vAlign w:val="top"/>
          </w:tcPr>
          <w:p w14:paraId="75118341">
            <w:pPr>
              <w:pStyle w:val="11"/>
              <w:spacing w:before="147" w:line="183" w:lineRule="auto"/>
              <w:ind w:left="118"/>
            </w:pPr>
            <w:r>
              <w:t>3</w:t>
            </w:r>
          </w:p>
        </w:tc>
        <w:tc>
          <w:tcPr>
            <w:tcW w:w="1417" w:type="dxa"/>
            <w:gridSpan w:val="2"/>
            <w:vAlign w:val="top"/>
          </w:tcPr>
          <w:p w14:paraId="19A5F77B">
            <w:pPr>
              <w:pStyle w:val="11"/>
              <w:spacing w:before="118" w:line="214" w:lineRule="auto"/>
              <w:ind w:left="111"/>
            </w:pPr>
            <w:r>
              <w:rPr>
                <w:spacing w:val="-2"/>
              </w:rPr>
              <w:t>orgCodg</w:t>
            </w:r>
          </w:p>
        </w:tc>
        <w:tc>
          <w:tcPr>
            <w:tcW w:w="1416" w:type="dxa"/>
            <w:vAlign w:val="top"/>
          </w:tcPr>
          <w:p w14:paraId="7B8994CB">
            <w:pPr>
              <w:pStyle w:val="11"/>
              <w:spacing w:before="119" w:line="222" w:lineRule="auto"/>
              <w:ind w:left="107"/>
            </w:pPr>
            <w:r>
              <w:rPr>
                <w:spacing w:val="-1"/>
              </w:rPr>
              <w:t>VARCHAR2(40)</w:t>
            </w:r>
          </w:p>
        </w:tc>
        <w:tc>
          <w:tcPr>
            <w:tcW w:w="1842" w:type="dxa"/>
            <w:vAlign w:val="top"/>
          </w:tcPr>
          <w:p w14:paraId="75EFE3A6">
            <w:pPr>
              <w:pStyle w:val="11"/>
              <w:spacing w:before="119" w:line="219" w:lineRule="auto"/>
              <w:ind w:left="118"/>
            </w:pPr>
            <w:r>
              <w:rPr>
                <w:spacing w:val="-2"/>
              </w:rPr>
              <w:t>定点医药机构代码</w:t>
            </w:r>
          </w:p>
        </w:tc>
        <w:tc>
          <w:tcPr>
            <w:tcW w:w="709" w:type="dxa"/>
            <w:vAlign w:val="top"/>
          </w:tcPr>
          <w:p w14:paraId="0DDB0554">
            <w:pPr>
              <w:pStyle w:val="11"/>
              <w:spacing w:before="148" w:line="182" w:lineRule="auto"/>
              <w:ind w:left="109"/>
            </w:pPr>
            <w:r>
              <w:t>Y</w:t>
            </w:r>
          </w:p>
        </w:tc>
        <w:tc>
          <w:tcPr>
            <w:tcW w:w="2271" w:type="dxa"/>
            <w:vAlign w:val="top"/>
          </w:tcPr>
          <w:p w14:paraId="7D5B6CD8">
            <w:pPr>
              <w:pStyle w:val="11"/>
              <w:spacing w:before="119" w:line="219" w:lineRule="auto"/>
              <w:ind w:left="131"/>
            </w:pPr>
            <w:r>
              <w:rPr>
                <w:spacing w:val="-7"/>
              </w:rPr>
              <w:t>国标编码</w:t>
            </w:r>
          </w:p>
        </w:tc>
      </w:tr>
      <w:tr w14:paraId="2A764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8" w:type="dxa"/>
            <w:vAlign w:val="top"/>
          </w:tcPr>
          <w:p w14:paraId="48067B24">
            <w:pPr>
              <w:pStyle w:val="11"/>
              <w:spacing w:before="147" w:line="183" w:lineRule="auto"/>
              <w:ind w:left="114"/>
            </w:pPr>
            <w:r>
              <w:t>4</w:t>
            </w:r>
          </w:p>
        </w:tc>
        <w:tc>
          <w:tcPr>
            <w:tcW w:w="1417" w:type="dxa"/>
            <w:gridSpan w:val="2"/>
            <w:vAlign w:val="top"/>
          </w:tcPr>
          <w:p w14:paraId="62D6528A">
            <w:pPr>
              <w:pStyle w:val="11"/>
              <w:spacing w:before="119" w:line="214" w:lineRule="auto"/>
              <w:ind w:left="111"/>
            </w:pPr>
            <w:r>
              <w:rPr>
                <w:spacing w:val="-2"/>
              </w:rPr>
              <w:t>orgName</w:t>
            </w:r>
          </w:p>
        </w:tc>
        <w:tc>
          <w:tcPr>
            <w:tcW w:w="1416" w:type="dxa"/>
            <w:vAlign w:val="top"/>
          </w:tcPr>
          <w:p w14:paraId="7FABA329">
            <w:pPr>
              <w:pStyle w:val="11"/>
              <w:spacing w:before="119" w:line="222" w:lineRule="auto"/>
              <w:ind w:left="107"/>
            </w:pPr>
            <w:r>
              <w:rPr>
                <w:spacing w:val="-1"/>
              </w:rPr>
              <w:t>VARCHAR2(200)</w:t>
            </w:r>
          </w:p>
        </w:tc>
        <w:tc>
          <w:tcPr>
            <w:tcW w:w="1842" w:type="dxa"/>
            <w:vAlign w:val="top"/>
          </w:tcPr>
          <w:p w14:paraId="5AF2A54A">
            <w:pPr>
              <w:pStyle w:val="11"/>
              <w:spacing w:before="119" w:line="219" w:lineRule="auto"/>
              <w:ind w:left="118"/>
            </w:pPr>
            <w:r>
              <w:rPr>
                <w:spacing w:val="-2"/>
              </w:rPr>
              <w:t>定点医药机构名称</w:t>
            </w:r>
          </w:p>
        </w:tc>
        <w:tc>
          <w:tcPr>
            <w:tcW w:w="709" w:type="dxa"/>
            <w:vAlign w:val="top"/>
          </w:tcPr>
          <w:p w14:paraId="3FC29E67">
            <w:pPr>
              <w:pStyle w:val="11"/>
              <w:spacing w:before="148" w:line="182" w:lineRule="auto"/>
              <w:ind w:left="109"/>
            </w:pPr>
            <w:r>
              <w:t>Y</w:t>
            </w:r>
          </w:p>
        </w:tc>
        <w:tc>
          <w:tcPr>
            <w:tcW w:w="2271" w:type="dxa"/>
            <w:vAlign w:val="top"/>
          </w:tcPr>
          <w:p w14:paraId="2BF9FD65">
            <w:pPr>
              <w:rPr>
                <w:rFonts w:ascii="Arial"/>
                <w:sz w:val="21"/>
              </w:rPr>
            </w:pPr>
          </w:p>
        </w:tc>
      </w:tr>
      <w:tr w14:paraId="2FAF7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8" w:type="dxa"/>
            <w:vAlign w:val="top"/>
          </w:tcPr>
          <w:p w14:paraId="6F5A4F09">
            <w:pPr>
              <w:pStyle w:val="11"/>
              <w:spacing w:before="149" w:line="182" w:lineRule="auto"/>
              <w:ind w:left="118"/>
            </w:pPr>
            <w:r>
              <w:t>5</w:t>
            </w:r>
          </w:p>
        </w:tc>
        <w:tc>
          <w:tcPr>
            <w:tcW w:w="1417" w:type="dxa"/>
            <w:gridSpan w:val="2"/>
            <w:vAlign w:val="top"/>
          </w:tcPr>
          <w:p w14:paraId="7D0C7AB2">
            <w:pPr>
              <w:pStyle w:val="11"/>
              <w:spacing w:before="120" w:line="214" w:lineRule="auto"/>
              <w:ind w:left="111"/>
            </w:pPr>
            <w:r>
              <w:rPr>
                <w:spacing w:val="-2"/>
              </w:rPr>
              <w:t>opterId</w:t>
            </w:r>
          </w:p>
        </w:tc>
        <w:tc>
          <w:tcPr>
            <w:tcW w:w="1416" w:type="dxa"/>
            <w:vAlign w:val="top"/>
          </w:tcPr>
          <w:p w14:paraId="44278862">
            <w:pPr>
              <w:pStyle w:val="11"/>
              <w:spacing w:before="119" w:line="222" w:lineRule="auto"/>
              <w:ind w:left="107"/>
            </w:pPr>
            <w:r>
              <w:rPr>
                <w:spacing w:val="-1"/>
              </w:rPr>
              <w:t>VARCHAR2(40)</w:t>
            </w:r>
          </w:p>
        </w:tc>
        <w:tc>
          <w:tcPr>
            <w:tcW w:w="1842" w:type="dxa"/>
            <w:vAlign w:val="top"/>
          </w:tcPr>
          <w:p w14:paraId="594668C6">
            <w:pPr>
              <w:pStyle w:val="11"/>
              <w:spacing w:before="120" w:line="219" w:lineRule="auto"/>
              <w:ind w:left="115"/>
            </w:pPr>
            <w:r>
              <w:rPr>
                <w:spacing w:val="-2"/>
              </w:rPr>
              <w:t>经办人员编号</w:t>
            </w:r>
          </w:p>
        </w:tc>
        <w:tc>
          <w:tcPr>
            <w:tcW w:w="709" w:type="dxa"/>
            <w:vAlign w:val="top"/>
          </w:tcPr>
          <w:p w14:paraId="1F7394FD">
            <w:pPr>
              <w:pStyle w:val="11"/>
              <w:spacing w:before="149" w:line="182" w:lineRule="auto"/>
              <w:ind w:left="109"/>
            </w:pPr>
            <w:r>
              <w:t>Y</w:t>
            </w:r>
          </w:p>
        </w:tc>
        <w:tc>
          <w:tcPr>
            <w:tcW w:w="2271" w:type="dxa"/>
            <w:vAlign w:val="top"/>
          </w:tcPr>
          <w:p w14:paraId="438D94D6">
            <w:pPr>
              <w:rPr>
                <w:rFonts w:ascii="Arial"/>
                <w:sz w:val="21"/>
              </w:rPr>
            </w:pPr>
          </w:p>
        </w:tc>
      </w:tr>
      <w:tr w14:paraId="5CD7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8" w:type="dxa"/>
            <w:vAlign w:val="top"/>
          </w:tcPr>
          <w:p w14:paraId="66C433DC">
            <w:pPr>
              <w:pStyle w:val="11"/>
              <w:spacing w:before="148" w:line="183" w:lineRule="auto"/>
              <w:ind w:left="116"/>
            </w:pPr>
            <w:r>
              <w:t>6</w:t>
            </w:r>
          </w:p>
        </w:tc>
        <w:tc>
          <w:tcPr>
            <w:tcW w:w="1417" w:type="dxa"/>
            <w:gridSpan w:val="2"/>
            <w:vAlign w:val="top"/>
          </w:tcPr>
          <w:p w14:paraId="2902B6FD">
            <w:pPr>
              <w:pStyle w:val="11"/>
              <w:spacing w:before="120" w:line="214" w:lineRule="auto"/>
              <w:ind w:left="111"/>
            </w:pPr>
            <w:r>
              <w:rPr>
                <w:spacing w:val="-1"/>
              </w:rPr>
              <w:t>opterName</w:t>
            </w:r>
          </w:p>
        </w:tc>
        <w:tc>
          <w:tcPr>
            <w:tcW w:w="1416" w:type="dxa"/>
            <w:vAlign w:val="top"/>
          </w:tcPr>
          <w:p w14:paraId="63D6A6A3">
            <w:pPr>
              <w:pStyle w:val="11"/>
              <w:spacing w:before="120" w:line="222" w:lineRule="auto"/>
              <w:ind w:left="107"/>
            </w:pPr>
            <w:r>
              <w:rPr>
                <w:spacing w:val="-1"/>
              </w:rPr>
              <w:t>VARCHAR2(40)</w:t>
            </w:r>
          </w:p>
        </w:tc>
        <w:tc>
          <w:tcPr>
            <w:tcW w:w="1842" w:type="dxa"/>
            <w:vAlign w:val="top"/>
          </w:tcPr>
          <w:p w14:paraId="42BCD7FD">
            <w:pPr>
              <w:pStyle w:val="11"/>
              <w:spacing w:before="120" w:line="219" w:lineRule="auto"/>
              <w:ind w:left="115"/>
            </w:pPr>
            <w:r>
              <w:rPr>
                <w:spacing w:val="-2"/>
              </w:rPr>
              <w:t>经办人员姓名</w:t>
            </w:r>
          </w:p>
        </w:tc>
        <w:tc>
          <w:tcPr>
            <w:tcW w:w="709" w:type="dxa"/>
            <w:vAlign w:val="top"/>
          </w:tcPr>
          <w:p w14:paraId="7E683806">
            <w:pPr>
              <w:pStyle w:val="11"/>
              <w:spacing w:before="149" w:line="182" w:lineRule="auto"/>
              <w:ind w:left="109"/>
            </w:pPr>
            <w:r>
              <w:t>Y</w:t>
            </w:r>
          </w:p>
        </w:tc>
        <w:tc>
          <w:tcPr>
            <w:tcW w:w="2271" w:type="dxa"/>
            <w:vAlign w:val="top"/>
          </w:tcPr>
          <w:p w14:paraId="66745BA9">
            <w:pPr>
              <w:rPr>
                <w:rFonts w:ascii="Arial"/>
                <w:sz w:val="21"/>
              </w:rPr>
            </w:pPr>
          </w:p>
        </w:tc>
      </w:tr>
      <w:tr w14:paraId="3257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8" w:type="dxa"/>
            <w:vAlign w:val="top"/>
          </w:tcPr>
          <w:p w14:paraId="4D7739B8">
            <w:pPr>
              <w:pStyle w:val="11"/>
              <w:spacing w:before="149" w:line="182" w:lineRule="auto"/>
              <w:ind w:left="119"/>
            </w:pPr>
            <w:r>
              <w:t>7</w:t>
            </w:r>
          </w:p>
        </w:tc>
        <w:tc>
          <w:tcPr>
            <w:tcW w:w="1417" w:type="dxa"/>
            <w:gridSpan w:val="2"/>
            <w:vAlign w:val="top"/>
          </w:tcPr>
          <w:p w14:paraId="0D5BAB24">
            <w:pPr>
              <w:pStyle w:val="11"/>
              <w:spacing w:before="119"/>
              <w:ind w:left="113"/>
            </w:pPr>
            <w:r>
              <w:rPr>
                <w:spacing w:val="-2"/>
              </w:rPr>
              <w:t>devId</w:t>
            </w:r>
          </w:p>
        </w:tc>
        <w:tc>
          <w:tcPr>
            <w:tcW w:w="1416" w:type="dxa"/>
            <w:vAlign w:val="top"/>
          </w:tcPr>
          <w:p w14:paraId="6C37A002">
            <w:pPr>
              <w:pStyle w:val="11"/>
              <w:spacing w:before="120" w:line="222" w:lineRule="auto"/>
              <w:ind w:left="107"/>
            </w:pPr>
            <w:r>
              <w:rPr>
                <w:spacing w:val="-1"/>
              </w:rPr>
              <w:t>VARCHAR2(40)</w:t>
            </w:r>
          </w:p>
        </w:tc>
        <w:tc>
          <w:tcPr>
            <w:tcW w:w="1842" w:type="dxa"/>
            <w:vAlign w:val="top"/>
          </w:tcPr>
          <w:p w14:paraId="04A5C890">
            <w:pPr>
              <w:pStyle w:val="11"/>
              <w:spacing w:before="120" w:line="220" w:lineRule="auto"/>
              <w:ind w:left="116"/>
            </w:pPr>
            <w:r>
              <w:rPr>
                <w:spacing w:val="-2"/>
              </w:rPr>
              <w:t>设备唯一标识</w:t>
            </w:r>
          </w:p>
        </w:tc>
        <w:tc>
          <w:tcPr>
            <w:tcW w:w="709" w:type="dxa"/>
            <w:vAlign w:val="top"/>
          </w:tcPr>
          <w:p w14:paraId="504710EF">
            <w:pPr>
              <w:pStyle w:val="11"/>
              <w:spacing w:before="149" w:line="182" w:lineRule="auto"/>
              <w:ind w:left="109"/>
            </w:pPr>
            <w:r>
              <w:t>Y</w:t>
            </w:r>
          </w:p>
        </w:tc>
        <w:tc>
          <w:tcPr>
            <w:tcW w:w="2271" w:type="dxa"/>
            <w:vAlign w:val="top"/>
          </w:tcPr>
          <w:p w14:paraId="38B73784">
            <w:pPr>
              <w:pStyle w:val="11"/>
              <w:spacing w:before="120" w:line="220" w:lineRule="auto"/>
              <w:ind w:left="116"/>
            </w:pPr>
            <w:r>
              <w:rPr>
                <w:spacing w:val="-3"/>
              </w:rPr>
              <w:t>如设备</w:t>
            </w:r>
            <w:r>
              <w:rPr>
                <w:spacing w:val="-39"/>
              </w:rPr>
              <w:t xml:space="preserve"> </w:t>
            </w:r>
            <w:r>
              <w:rPr>
                <w:spacing w:val="-3"/>
              </w:rPr>
              <w:t>MAC</w:t>
            </w:r>
            <w:r>
              <w:rPr>
                <w:spacing w:val="-38"/>
              </w:rPr>
              <w:t xml:space="preserve"> </w:t>
            </w:r>
            <w:r>
              <w:rPr>
                <w:spacing w:val="-3"/>
              </w:rPr>
              <w:t>地址</w:t>
            </w:r>
          </w:p>
        </w:tc>
      </w:tr>
      <w:tr w14:paraId="743A6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8" w:type="dxa"/>
            <w:vAlign w:val="top"/>
          </w:tcPr>
          <w:p w14:paraId="1A0CFFEE">
            <w:pPr>
              <w:pStyle w:val="11"/>
              <w:spacing w:before="180" w:line="183" w:lineRule="auto"/>
              <w:ind w:left="115"/>
            </w:pPr>
            <w:r>
              <w:t>8</w:t>
            </w:r>
          </w:p>
        </w:tc>
        <w:tc>
          <w:tcPr>
            <w:tcW w:w="1417" w:type="dxa"/>
            <w:gridSpan w:val="2"/>
            <w:vAlign w:val="top"/>
          </w:tcPr>
          <w:p w14:paraId="4562D1F7">
            <w:pPr>
              <w:pStyle w:val="11"/>
              <w:spacing w:before="151"/>
              <w:ind w:left="113"/>
            </w:pPr>
            <w:r>
              <w:rPr>
                <w:spacing w:val="-2"/>
              </w:rPr>
              <w:t>devIP</w:t>
            </w:r>
          </w:p>
        </w:tc>
        <w:tc>
          <w:tcPr>
            <w:tcW w:w="1416" w:type="dxa"/>
            <w:vAlign w:val="top"/>
          </w:tcPr>
          <w:p w14:paraId="21547814">
            <w:pPr>
              <w:pStyle w:val="11"/>
              <w:spacing w:before="151" w:line="222" w:lineRule="auto"/>
              <w:ind w:left="107"/>
            </w:pPr>
            <w:r>
              <w:rPr>
                <w:spacing w:val="-1"/>
              </w:rPr>
              <w:t>VARCHAR2(40)</w:t>
            </w:r>
          </w:p>
        </w:tc>
        <w:tc>
          <w:tcPr>
            <w:tcW w:w="1842" w:type="dxa"/>
            <w:vAlign w:val="top"/>
          </w:tcPr>
          <w:p w14:paraId="72C3D927">
            <w:pPr>
              <w:pStyle w:val="11"/>
              <w:spacing w:before="151" w:line="221" w:lineRule="auto"/>
              <w:ind w:left="116"/>
            </w:pPr>
            <w:r>
              <w:rPr>
                <w:spacing w:val="-5"/>
              </w:rPr>
              <w:t>设备网络</w:t>
            </w:r>
            <w:r>
              <w:rPr>
                <w:spacing w:val="-27"/>
              </w:rPr>
              <w:t xml:space="preserve"> </w:t>
            </w:r>
            <w:r>
              <w:rPr>
                <w:spacing w:val="-5"/>
              </w:rPr>
              <w:t>IP</w:t>
            </w:r>
          </w:p>
        </w:tc>
        <w:tc>
          <w:tcPr>
            <w:tcW w:w="709" w:type="dxa"/>
            <w:vAlign w:val="top"/>
          </w:tcPr>
          <w:p w14:paraId="76DDA48E">
            <w:pPr>
              <w:pStyle w:val="11"/>
              <w:spacing w:before="180" w:line="182" w:lineRule="auto"/>
              <w:ind w:left="109"/>
            </w:pPr>
            <w:r>
              <w:t>Y</w:t>
            </w:r>
          </w:p>
        </w:tc>
        <w:tc>
          <w:tcPr>
            <w:tcW w:w="2271" w:type="dxa"/>
            <w:vAlign w:val="top"/>
          </w:tcPr>
          <w:p w14:paraId="5726DE00">
            <w:pPr>
              <w:rPr>
                <w:rFonts w:ascii="Arial"/>
                <w:sz w:val="21"/>
              </w:rPr>
            </w:pPr>
          </w:p>
        </w:tc>
      </w:tr>
      <w:tr w14:paraId="19ACC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08" w:type="dxa"/>
            <w:vAlign w:val="top"/>
          </w:tcPr>
          <w:p w14:paraId="74DCC8B0">
            <w:pPr>
              <w:pStyle w:val="11"/>
              <w:spacing w:before="180" w:line="183" w:lineRule="auto"/>
              <w:ind w:left="115"/>
            </w:pPr>
            <w:r>
              <w:t>9</w:t>
            </w:r>
          </w:p>
        </w:tc>
        <w:tc>
          <w:tcPr>
            <w:tcW w:w="1417" w:type="dxa"/>
            <w:gridSpan w:val="2"/>
            <w:vAlign w:val="top"/>
          </w:tcPr>
          <w:p w14:paraId="786834B3">
            <w:pPr>
              <w:pStyle w:val="11"/>
              <w:spacing w:before="34" w:line="225" w:lineRule="auto"/>
              <w:ind w:left="110" w:right="139" w:firstLine="2"/>
            </w:pPr>
            <w:r>
              <w:rPr>
                <w:spacing w:val="-1"/>
              </w:rPr>
              <w:t>fixmedinsTrns</w:t>
            </w:r>
            <w:r>
              <w:rPr>
                <w:spacing w:val="2"/>
              </w:rPr>
              <w:t xml:space="preserve"> </w:t>
            </w:r>
            <w:r>
              <w:rPr>
                <w:spacing w:val="-4"/>
              </w:rPr>
              <w:t>Sn</w:t>
            </w:r>
          </w:p>
        </w:tc>
        <w:tc>
          <w:tcPr>
            <w:tcW w:w="1416" w:type="dxa"/>
            <w:vAlign w:val="top"/>
          </w:tcPr>
          <w:p w14:paraId="02396B4E">
            <w:pPr>
              <w:pStyle w:val="11"/>
              <w:spacing w:before="152" w:line="222" w:lineRule="auto"/>
              <w:ind w:left="107"/>
            </w:pPr>
            <w:r>
              <w:rPr>
                <w:spacing w:val="-1"/>
              </w:rPr>
              <w:t>VARCHAR2(200)</w:t>
            </w:r>
          </w:p>
        </w:tc>
        <w:tc>
          <w:tcPr>
            <w:tcW w:w="1842" w:type="dxa"/>
            <w:vAlign w:val="top"/>
          </w:tcPr>
          <w:p w14:paraId="4EA8220F">
            <w:pPr>
              <w:pStyle w:val="11"/>
              <w:spacing w:before="34" w:line="225" w:lineRule="auto"/>
              <w:ind w:left="115" w:right="103" w:firstLine="2"/>
            </w:pPr>
            <w:r>
              <w:rPr>
                <w:spacing w:val="-1"/>
              </w:rPr>
              <w:t>定点医药机构交易流</w:t>
            </w:r>
            <w:r>
              <w:rPr>
                <w:spacing w:val="3"/>
              </w:rPr>
              <w:t xml:space="preserve"> </w:t>
            </w:r>
            <w:r>
              <w:rPr>
                <w:spacing w:val="-5"/>
              </w:rPr>
              <w:t>水号</w:t>
            </w:r>
          </w:p>
        </w:tc>
        <w:tc>
          <w:tcPr>
            <w:tcW w:w="709" w:type="dxa"/>
            <w:vAlign w:val="top"/>
          </w:tcPr>
          <w:p w14:paraId="7C56489B">
            <w:pPr>
              <w:pStyle w:val="11"/>
              <w:spacing w:before="181" w:line="182" w:lineRule="auto"/>
              <w:ind w:left="109"/>
            </w:pPr>
            <w:r>
              <w:t>Y</w:t>
            </w:r>
          </w:p>
        </w:tc>
        <w:tc>
          <w:tcPr>
            <w:tcW w:w="2271" w:type="dxa"/>
            <w:vAlign w:val="top"/>
          </w:tcPr>
          <w:p w14:paraId="0DB8DA76">
            <w:pPr>
              <w:pStyle w:val="11"/>
              <w:spacing w:before="151" w:line="219" w:lineRule="auto"/>
              <w:ind w:left="118"/>
            </w:pPr>
            <w:r>
              <w:rPr>
                <w:spacing w:val="-2"/>
              </w:rPr>
              <w:t>定点医药机构侧自定义</w:t>
            </w:r>
          </w:p>
        </w:tc>
      </w:tr>
      <w:tr w14:paraId="555F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8363" w:type="dxa"/>
            <w:gridSpan w:val="7"/>
            <w:shd w:val="clear" w:color="auto" w:fill="D8D8D8"/>
            <w:vAlign w:val="top"/>
          </w:tcPr>
          <w:p w14:paraId="2E06A028">
            <w:pPr>
              <w:pStyle w:val="11"/>
              <w:spacing w:before="31" w:line="202" w:lineRule="auto"/>
              <w:ind w:left="130"/>
            </w:pPr>
            <w:r>
              <w:rPr>
                <w:rFonts w:hint="eastAsia" w:eastAsia="宋体"/>
                <w:b/>
                <w:bCs/>
                <w:color w:val="000000" w:themeColor="text1"/>
                <w:sz w:val="18"/>
                <w:szCs w:val="18"/>
                <w:lang w:val="en-US" w:eastAsia="zh-CN"/>
                <w14:textFill>
                  <w14:solidFill>
                    <w14:schemeClr w14:val="tx1"/>
                  </w14:solidFill>
                </w14:textFill>
              </w:rPr>
              <w:t>具体</w:t>
            </w:r>
            <w:r>
              <w:rPr>
                <w:rFonts w:hint="eastAsia"/>
                <w:b/>
                <w:bCs/>
                <w:color w:val="000000" w:themeColor="text1"/>
                <w:sz w:val="18"/>
                <w:szCs w:val="18"/>
                <w14:textFill>
                  <w14:solidFill>
                    <w14:schemeClr w14:val="tx1"/>
                  </w14:solidFill>
                </w14:textFill>
              </w:rPr>
              <w:t>接口</w:t>
            </w:r>
            <w:r>
              <w:rPr>
                <w:rFonts w:hint="eastAsia"/>
                <w:b/>
                <w:bCs/>
                <w:color w:val="000000" w:themeColor="text1"/>
                <w:sz w:val="18"/>
                <w:szCs w:val="18"/>
                <w:lang w:val="en-US" w:eastAsia="zh-CN"/>
                <w14:textFill>
                  <w14:solidFill>
                    <w14:schemeClr w14:val="tx1"/>
                  </w14:solidFill>
                </w14:textFill>
              </w:rPr>
              <w:t>出</w:t>
            </w:r>
            <w:r>
              <w:rPr>
                <w:rFonts w:hint="eastAsia"/>
                <w:b/>
                <w:bCs/>
                <w:color w:val="000000" w:themeColor="text1"/>
                <w:sz w:val="18"/>
                <w:szCs w:val="18"/>
                <w14:textFill>
                  <w14:solidFill>
                    <w14:schemeClr w14:val="tx1"/>
                  </w14:solidFill>
                </w14:textFill>
              </w:rPr>
              <w:t>参</w:t>
            </w:r>
          </w:p>
        </w:tc>
      </w:tr>
      <w:tr w14:paraId="210C7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08" w:type="dxa"/>
            <w:shd w:val="clear" w:color="auto" w:fill="D8D8D8"/>
            <w:vAlign w:val="top"/>
          </w:tcPr>
          <w:p w14:paraId="6FC29485">
            <w:pPr>
              <w:pStyle w:val="11"/>
              <w:spacing w:before="31" w:line="202" w:lineRule="auto"/>
              <w:ind w:left="115"/>
            </w:pPr>
            <w:r>
              <w:rPr>
                <w:spacing w:val="-4"/>
              </w:rPr>
              <w:t>顺序</w:t>
            </w:r>
          </w:p>
        </w:tc>
        <w:tc>
          <w:tcPr>
            <w:tcW w:w="1417" w:type="dxa"/>
            <w:gridSpan w:val="2"/>
            <w:shd w:val="clear" w:color="auto" w:fill="D8D8D8"/>
            <w:vAlign w:val="top"/>
          </w:tcPr>
          <w:p w14:paraId="1BA404BD">
            <w:pPr>
              <w:pStyle w:val="11"/>
              <w:spacing w:before="31" w:line="202" w:lineRule="auto"/>
              <w:ind w:left="111"/>
            </w:pPr>
            <w:r>
              <w:rPr>
                <w:spacing w:val="-5"/>
              </w:rPr>
              <w:t>参数</w:t>
            </w:r>
          </w:p>
        </w:tc>
        <w:tc>
          <w:tcPr>
            <w:tcW w:w="1416" w:type="dxa"/>
            <w:shd w:val="clear" w:color="auto" w:fill="D8D8D8"/>
            <w:vAlign w:val="top"/>
          </w:tcPr>
          <w:p w14:paraId="10D1D3AE">
            <w:pPr>
              <w:pStyle w:val="11"/>
              <w:spacing w:before="31" w:line="202" w:lineRule="auto"/>
              <w:ind w:left="112"/>
            </w:pPr>
            <w:r>
              <w:rPr>
                <w:spacing w:val="-3"/>
              </w:rPr>
              <w:t>数据类型</w:t>
            </w:r>
          </w:p>
        </w:tc>
        <w:tc>
          <w:tcPr>
            <w:tcW w:w="1842" w:type="dxa"/>
            <w:shd w:val="clear" w:color="auto" w:fill="D8D8D8"/>
            <w:vAlign w:val="top"/>
          </w:tcPr>
          <w:p w14:paraId="25F3887A">
            <w:pPr>
              <w:pStyle w:val="11"/>
              <w:spacing w:before="31" w:line="202" w:lineRule="auto"/>
              <w:ind w:left="115"/>
            </w:pPr>
            <w:r>
              <w:rPr>
                <w:spacing w:val="-5"/>
              </w:rPr>
              <w:t>说明</w:t>
            </w:r>
          </w:p>
        </w:tc>
        <w:tc>
          <w:tcPr>
            <w:tcW w:w="2980" w:type="dxa"/>
            <w:gridSpan w:val="2"/>
            <w:shd w:val="clear" w:color="auto" w:fill="D8D8D8"/>
            <w:vAlign w:val="top"/>
          </w:tcPr>
          <w:p w14:paraId="5B38929E">
            <w:pPr>
              <w:pStyle w:val="11"/>
              <w:spacing w:before="31" w:line="202" w:lineRule="auto"/>
              <w:ind w:left="114"/>
            </w:pPr>
            <w:r>
              <w:rPr>
                <w:spacing w:val="-5"/>
              </w:rPr>
              <w:t>备注</w:t>
            </w:r>
          </w:p>
        </w:tc>
      </w:tr>
      <w:tr w14:paraId="4E36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08" w:type="dxa"/>
            <w:vAlign w:val="top"/>
          </w:tcPr>
          <w:p w14:paraId="00101746">
            <w:pPr>
              <w:pStyle w:val="11"/>
              <w:spacing w:before="91" w:line="184" w:lineRule="auto"/>
              <w:ind w:left="128"/>
            </w:pPr>
            <w:r>
              <w:t>1</w:t>
            </w:r>
          </w:p>
        </w:tc>
        <w:tc>
          <w:tcPr>
            <w:tcW w:w="1417" w:type="dxa"/>
            <w:gridSpan w:val="2"/>
            <w:vAlign w:val="top"/>
          </w:tcPr>
          <w:p w14:paraId="70561ED8">
            <w:pPr>
              <w:pStyle w:val="11"/>
              <w:spacing w:before="64" w:line="214" w:lineRule="auto"/>
              <w:ind w:left="107"/>
            </w:pPr>
            <w:r>
              <w:rPr>
                <w:spacing w:val="-1"/>
              </w:rPr>
              <w:t>payCert</w:t>
            </w:r>
          </w:p>
        </w:tc>
        <w:tc>
          <w:tcPr>
            <w:tcW w:w="1416" w:type="dxa"/>
            <w:vAlign w:val="top"/>
          </w:tcPr>
          <w:p w14:paraId="1DC7FDC0">
            <w:pPr>
              <w:pStyle w:val="11"/>
              <w:spacing w:before="63" w:line="222" w:lineRule="auto"/>
              <w:ind w:left="107"/>
            </w:pPr>
            <w:r>
              <w:rPr>
                <w:spacing w:val="-1"/>
              </w:rPr>
              <w:t>VARCHAR2(200)</w:t>
            </w:r>
          </w:p>
        </w:tc>
        <w:tc>
          <w:tcPr>
            <w:tcW w:w="1842" w:type="dxa"/>
            <w:vAlign w:val="top"/>
          </w:tcPr>
          <w:p w14:paraId="60AB914F">
            <w:pPr>
              <w:pStyle w:val="11"/>
              <w:spacing w:before="64" w:line="219" w:lineRule="auto"/>
              <w:ind w:left="113"/>
            </w:pPr>
            <w:r>
              <w:rPr>
                <w:spacing w:val="-2"/>
              </w:rPr>
              <w:t>付款凭据</w:t>
            </w:r>
          </w:p>
        </w:tc>
        <w:tc>
          <w:tcPr>
            <w:tcW w:w="2980" w:type="dxa"/>
            <w:gridSpan w:val="2"/>
            <w:vAlign w:val="top"/>
          </w:tcPr>
          <w:p w14:paraId="2DFAAEAC">
            <w:pPr>
              <w:pStyle w:val="11"/>
              <w:spacing w:before="64" w:line="219" w:lineRule="auto"/>
              <w:ind w:left="115"/>
            </w:pPr>
            <w:r>
              <w:rPr>
                <w:spacing w:val="-1"/>
              </w:rPr>
              <w:t>一码付付款凭据，支付渠道自定义</w:t>
            </w:r>
          </w:p>
        </w:tc>
      </w:tr>
      <w:tr w14:paraId="2A396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1658FB51">
            <w:pPr>
              <w:pStyle w:val="11"/>
              <w:spacing w:before="175" w:line="183" w:lineRule="auto"/>
              <w:ind w:left="116"/>
            </w:pPr>
            <w:r>
              <w:t>2</w:t>
            </w:r>
          </w:p>
        </w:tc>
        <w:tc>
          <w:tcPr>
            <w:tcW w:w="1417" w:type="dxa"/>
            <w:gridSpan w:val="2"/>
            <w:vAlign w:val="top"/>
          </w:tcPr>
          <w:p w14:paraId="1AA1B909">
            <w:pPr>
              <w:pStyle w:val="11"/>
              <w:spacing w:before="31" w:line="221" w:lineRule="auto"/>
              <w:ind w:left="105" w:right="139" w:firstLine="2"/>
            </w:pPr>
            <w:r>
              <w:rPr>
                <w:spacing w:val="-1"/>
              </w:rPr>
              <w:t>payChnlUserNa</w:t>
            </w:r>
            <w:r>
              <w:rPr>
                <w:spacing w:val="7"/>
              </w:rPr>
              <w:t xml:space="preserve"> </w:t>
            </w:r>
            <w:r>
              <w:rPr>
                <w:spacing w:val="-1"/>
              </w:rPr>
              <w:t>me</w:t>
            </w:r>
          </w:p>
        </w:tc>
        <w:tc>
          <w:tcPr>
            <w:tcW w:w="1416" w:type="dxa"/>
            <w:vAlign w:val="top"/>
          </w:tcPr>
          <w:p w14:paraId="66E094AD">
            <w:pPr>
              <w:pStyle w:val="11"/>
              <w:spacing w:before="147" w:line="222" w:lineRule="auto"/>
              <w:ind w:left="107"/>
            </w:pPr>
            <w:r>
              <w:rPr>
                <w:spacing w:val="-1"/>
              </w:rPr>
              <w:t>VARCHAR2(40)</w:t>
            </w:r>
          </w:p>
        </w:tc>
        <w:tc>
          <w:tcPr>
            <w:tcW w:w="1842" w:type="dxa"/>
            <w:vAlign w:val="top"/>
          </w:tcPr>
          <w:p w14:paraId="0FF041F7">
            <w:pPr>
              <w:pStyle w:val="11"/>
              <w:spacing w:before="147" w:line="219" w:lineRule="auto"/>
              <w:ind w:left="114"/>
            </w:pPr>
            <w:r>
              <w:rPr>
                <w:spacing w:val="-1"/>
              </w:rPr>
              <w:t>支付渠道用户账号名</w:t>
            </w:r>
          </w:p>
        </w:tc>
        <w:tc>
          <w:tcPr>
            <w:tcW w:w="2980" w:type="dxa"/>
            <w:gridSpan w:val="2"/>
            <w:vAlign w:val="top"/>
          </w:tcPr>
          <w:p w14:paraId="038FEACF">
            <w:pPr>
              <w:pStyle w:val="11"/>
              <w:spacing w:before="31" w:line="221" w:lineRule="auto"/>
              <w:ind w:left="111" w:right="109" w:firstLine="1"/>
            </w:pPr>
            <w:r>
              <w:rPr>
                <w:spacing w:val="3"/>
              </w:rPr>
              <w:t>支付渠道自定义，可用于定点医药</w:t>
            </w:r>
            <w:r>
              <w:rPr>
                <w:spacing w:val="6"/>
              </w:rPr>
              <w:t xml:space="preserve"> </w:t>
            </w:r>
            <w:r>
              <w:rPr>
                <w:spacing w:val="-1"/>
              </w:rPr>
              <w:t>机构侧识别及展示</w:t>
            </w:r>
          </w:p>
        </w:tc>
      </w:tr>
      <w:tr w14:paraId="3340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8" w:type="dxa"/>
            <w:vAlign w:val="top"/>
          </w:tcPr>
          <w:p w14:paraId="66750DB5">
            <w:pPr>
              <w:pStyle w:val="11"/>
              <w:spacing w:before="176" w:line="183" w:lineRule="auto"/>
              <w:ind w:left="118"/>
            </w:pPr>
            <w:r>
              <w:t>3</w:t>
            </w:r>
          </w:p>
        </w:tc>
        <w:tc>
          <w:tcPr>
            <w:tcW w:w="1417" w:type="dxa"/>
            <w:gridSpan w:val="2"/>
            <w:vAlign w:val="top"/>
          </w:tcPr>
          <w:p w14:paraId="394CED88">
            <w:pPr>
              <w:pStyle w:val="11"/>
              <w:spacing w:before="147" w:line="214" w:lineRule="auto"/>
              <w:ind w:left="107"/>
            </w:pPr>
            <w:r>
              <w:rPr>
                <w:spacing w:val="-1"/>
              </w:rPr>
              <w:t>payChnlName</w:t>
            </w:r>
          </w:p>
        </w:tc>
        <w:tc>
          <w:tcPr>
            <w:tcW w:w="1416" w:type="dxa"/>
            <w:vAlign w:val="top"/>
          </w:tcPr>
          <w:p w14:paraId="002E8D44">
            <w:pPr>
              <w:pStyle w:val="11"/>
              <w:spacing w:before="147" w:line="222" w:lineRule="auto"/>
              <w:ind w:left="107"/>
            </w:pPr>
            <w:r>
              <w:rPr>
                <w:spacing w:val="-1"/>
              </w:rPr>
              <w:t>VARCHAR2(40)</w:t>
            </w:r>
          </w:p>
        </w:tc>
        <w:tc>
          <w:tcPr>
            <w:tcW w:w="1842" w:type="dxa"/>
            <w:vAlign w:val="top"/>
          </w:tcPr>
          <w:p w14:paraId="44C0A254">
            <w:pPr>
              <w:pStyle w:val="11"/>
              <w:spacing w:before="147" w:line="219" w:lineRule="auto"/>
              <w:ind w:left="114"/>
            </w:pPr>
            <w:r>
              <w:rPr>
                <w:spacing w:val="-2"/>
              </w:rPr>
              <w:t>支付渠道名称</w:t>
            </w:r>
          </w:p>
        </w:tc>
        <w:tc>
          <w:tcPr>
            <w:tcW w:w="2980" w:type="dxa"/>
            <w:gridSpan w:val="2"/>
            <w:vAlign w:val="top"/>
          </w:tcPr>
          <w:p w14:paraId="4A084949">
            <w:pPr>
              <w:pStyle w:val="11"/>
              <w:spacing w:before="33" w:line="220" w:lineRule="auto"/>
              <w:ind w:left="111" w:right="109" w:firstLine="2"/>
            </w:pPr>
            <w:r>
              <w:rPr>
                <w:spacing w:val="3"/>
              </w:rPr>
              <w:t>可用于定点医药机构侧识别支付渠</w:t>
            </w:r>
            <w:r>
              <w:rPr>
                <w:spacing w:val="5"/>
              </w:rPr>
              <w:t xml:space="preserve"> </w:t>
            </w:r>
            <w:r>
              <w:t>道</w:t>
            </w:r>
          </w:p>
        </w:tc>
      </w:tr>
      <w:tr w14:paraId="79235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363" w:type="dxa"/>
            <w:gridSpan w:val="7"/>
            <w:shd w:val="clear" w:color="auto" w:fill="D8D8D8"/>
            <w:vAlign w:val="top"/>
          </w:tcPr>
          <w:p w14:paraId="477755D8">
            <w:pPr>
              <w:pStyle w:val="11"/>
              <w:spacing w:before="30" w:line="204" w:lineRule="auto"/>
              <w:ind w:left="113"/>
            </w:pPr>
            <w:r>
              <w:rPr>
                <w:rFonts w:hint="eastAsia" w:ascii="JetBrains Mono" w:hAnsi="JetBrains Mono" w:cs="宋体"/>
                <w:color w:val="000000"/>
                <w:kern w:val="0"/>
                <w:sz w:val="20"/>
                <w:szCs w:val="20"/>
                <w:lang w:bidi="bo-CN"/>
              </w:rPr>
              <w:t>biz_content</w:t>
            </w:r>
            <w:r>
              <w:rPr>
                <w:rFonts w:hint="eastAsia" w:ascii="JetBrains Mono" w:hAnsi="JetBrains Mono" w:cs="宋体"/>
                <w:color w:val="000000"/>
                <w:kern w:val="0"/>
                <w:sz w:val="20"/>
                <w:szCs w:val="20"/>
                <w:lang w:val="en-US" w:eastAsia="zh-CN" w:bidi="bo-CN"/>
              </w:rPr>
              <w:t xml:space="preserve"> 内</w:t>
            </w:r>
            <w:r>
              <w:rPr>
                <w:spacing w:val="-1"/>
              </w:rPr>
              <w:t>请求数据样例</w:t>
            </w:r>
          </w:p>
        </w:tc>
      </w:tr>
      <w:tr w14:paraId="12772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8363" w:type="dxa"/>
            <w:gridSpan w:val="7"/>
            <w:vAlign w:val="top"/>
          </w:tcPr>
          <w:p w14:paraId="3B225F8C">
            <w:pPr>
              <w:pStyle w:val="11"/>
              <w:spacing w:before="69" w:line="223" w:lineRule="auto"/>
              <w:ind w:left="145"/>
            </w:pPr>
            <w:r>
              <w:t>{</w:t>
            </w:r>
          </w:p>
          <w:p w14:paraId="6072B79F">
            <w:pPr>
              <w:pStyle w:val="11"/>
              <w:spacing w:before="94" w:line="214" w:lineRule="auto"/>
              <w:ind w:left="480"/>
            </w:pPr>
            <w:r>
              <w:rPr>
                <w:spacing w:val="-1"/>
              </w:rPr>
              <w:t>"reqtType": "sys&amp;350000",</w:t>
            </w:r>
          </w:p>
          <w:p w14:paraId="6E8E9213">
            <w:pPr>
              <w:pStyle w:val="11"/>
              <w:spacing w:before="102" w:line="239" w:lineRule="auto"/>
              <w:ind w:left="480"/>
            </w:pPr>
            <w:r>
              <w:rPr>
                <w:spacing w:val="7"/>
              </w:rPr>
              <w:t>"</w:t>
            </w:r>
            <w:r>
              <w:t>encData</w:t>
            </w:r>
            <w:r>
              <w:rPr>
                <w:spacing w:val="7"/>
              </w:rPr>
              <w:t>":</w:t>
            </w:r>
          </w:p>
          <w:p w14:paraId="24ED4985">
            <w:pPr>
              <w:pStyle w:val="11"/>
              <w:spacing w:before="87" w:line="318" w:lineRule="auto"/>
              <w:ind w:left="110" w:right="149" w:firstLine="9"/>
            </w:pPr>
            <w:r>
              <w:t>"16A05EA4B5E15E90ED2824041D46BC330C81F8012BEF7CA066D4D43C063839BB7B8D6AA23FC</w:t>
            </w:r>
            <w:r>
              <w:rPr>
                <w:spacing w:val="-1"/>
              </w:rPr>
              <w:t>888DAEC3D05C66</w:t>
            </w:r>
            <w:r>
              <w:t xml:space="preserve"> 5EEDE9E417753ABBFF8EE14006BDE41D399DD2194CCB326224DB334112014049536D1C0907A5A36E8A96E2</w:t>
            </w:r>
            <w:r>
              <w:rPr>
                <w:spacing w:val="-1"/>
              </w:rPr>
              <w:t>B251</w:t>
            </w:r>
            <w:r>
              <w:t xml:space="preserve"> B7CEA64EE603D0DB5BD5344DCEA0CE08C275EF3AAD3AD58E1A96F9BAE82019F48DA6271B7EEF332021D84B</w:t>
            </w:r>
            <w:r>
              <w:rPr>
                <w:spacing w:val="-1"/>
              </w:rPr>
              <w:t>B1D8</w:t>
            </w:r>
            <w:r>
              <w:t xml:space="preserve"> E4C6BE407E5F8010A08E851F3A425C4D096D6517D62A242EACBBB047465B1C</w:t>
            </w:r>
            <w:r>
              <w:rPr>
                <w:spacing w:val="-1"/>
              </w:rPr>
              <w:t>BA",</w:t>
            </w:r>
          </w:p>
          <w:p w14:paraId="4652DC26">
            <w:pPr>
              <w:pStyle w:val="11"/>
              <w:spacing w:line="216" w:lineRule="auto"/>
              <w:ind w:left="480"/>
            </w:pPr>
            <w:r>
              <w:rPr>
                <w:spacing w:val="-1"/>
              </w:rPr>
              <w:t>"version": "1.0.0",</w:t>
            </w:r>
          </w:p>
          <w:p w14:paraId="78FD7484">
            <w:pPr>
              <w:pStyle w:val="11"/>
              <w:spacing w:before="101" w:line="214" w:lineRule="auto"/>
              <w:ind w:left="480"/>
            </w:pPr>
            <w:r>
              <w:rPr>
                <w:spacing w:val="-1"/>
              </w:rPr>
              <w:t>"orgId": "testOrgId",</w:t>
            </w:r>
          </w:p>
          <w:p w14:paraId="3B3B08EB">
            <w:pPr>
              <w:pStyle w:val="11"/>
              <w:spacing w:before="104" w:line="214" w:lineRule="auto"/>
              <w:ind w:left="480"/>
            </w:pPr>
            <w:r>
              <w:rPr>
                <w:spacing w:val="-1"/>
              </w:rPr>
              <w:t>"timestamp": "1623225113340"</w:t>
            </w:r>
          </w:p>
        </w:tc>
      </w:tr>
    </w:tbl>
    <w:p w14:paraId="7EA69A09">
      <w:pPr>
        <w:sectPr>
          <w:footerReference r:id="rId15" w:type="default"/>
          <w:pgSz w:w="11906" w:h="16839"/>
          <w:pgMar w:top="400" w:right="1785" w:bottom="1171" w:left="1687" w:header="0" w:footer="992" w:gutter="0"/>
          <w:cols w:space="720" w:num="1"/>
        </w:sectPr>
      </w:pPr>
    </w:p>
    <w:p w14:paraId="00BE2531">
      <w:pPr>
        <w:spacing w:before="59" w:line="185" w:lineRule="auto"/>
      </w:pPr>
    </w:p>
    <w:tbl>
      <w:tblPr>
        <w:tblStyle w:val="10"/>
        <w:tblW w:w="8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3"/>
      </w:tblGrid>
      <w:tr w14:paraId="4A6C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363" w:type="dxa"/>
            <w:vAlign w:val="top"/>
          </w:tcPr>
          <w:p w14:paraId="3BAF8F8C">
            <w:pPr>
              <w:pStyle w:val="11"/>
              <w:spacing w:before="71" w:line="223" w:lineRule="auto"/>
              <w:ind w:left="121"/>
            </w:pPr>
            <w:r>
              <w:t>}</w:t>
            </w:r>
          </w:p>
        </w:tc>
      </w:tr>
      <w:tr w14:paraId="2EF30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8363" w:type="dxa"/>
            <w:shd w:val="clear" w:color="auto" w:fill="D8D8D8"/>
            <w:vAlign w:val="top"/>
          </w:tcPr>
          <w:p w14:paraId="6597FBD8">
            <w:pPr>
              <w:pStyle w:val="11"/>
              <w:spacing w:before="73" w:line="219" w:lineRule="auto"/>
              <w:ind w:left="115"/>
            </w:pPr>
            <w:r>
              <w:rPr>
                <w:rFonts w:hint="eastAsia" w:ascii="JetBrains Mono" w:hAnsi="JetBrains Mono" w:cs="宋体"/>
                <w:color w:val="000000"/>
                <w:kern w:val="0"/>
                <w:sz w:val="20"/>
                <w:szCs w:val="20"/>
                <w:lang w:bidi="bo-CN"/>
              </w:rPr>
              <w:t>biz_data</w:t>
            </w:r>
            <w:r>
              <w:rPr>
                <w:rFonts w:hint="eastAsia" w:ascii="JetBrains Mono" w:hAnsi="JetBrains Mono" w:cs="宋体"/>
                <w:color w:val="000000"/>
                <w:kern w:val="0"/>
                <w:sz w:val="20"/>
                <w:szCs w:val="20"/>
                <w:lang w:val="en-US" w:eastAsia="zh-CN" w:bidi="bo-CN"/>
              </w:rPr>
              <w:t xml:space="preserve"> 内</w:t>
            </w:r>
            <w:r>
              <w:rPr>
                <w:spacing w:val="-2"/>
              </w:rPr>
              <w:t>返回数据样例</w:t>
            </w:r>
          </w:p>
        </w:tc>
      </w:tr>
      <w:tr w14:paraId="1F86F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8363" w:type="dxa"/>
            <w:vAlign w:val="top"/>
          </w:tcPr>
          <w:p w14:paraId="28DE171C">
            <w:pPr>
              <w:pStyle w:val="11"/>
              <w:spacing w:before="67" w:line="223" w:lineRule="auto"/>
              <w:ind w:left="145"/>
            </w:pPr>
            <w:r>
              <w:t>{</w:t>
            </w:r>
          </w:p>
          <w:p w14:paraId="766B230B">
            <w:pPr>
              <w:pStyle w:val="11"/>
              <w:spacing w:before="95" w:line="216" w:lineRule="auto"/>
              <w:ind w:left="480"/>
            </w:pPr>
            <w:r>
              <w:rPr>
                <w:spacing w:val="-3"/>
              </w:rPr>
              <w:t>"code":</w:t>
            </w:r>
            <w:r>
              <w:rPr>
                <w:spacing w:val="14"/>
              </w:rPr>
              <w:t xml:space="preserve"> </w:t>
            </w:r>
            <w:r>
              <w:rPr>
                <w:spacing w:val="-3"/>
              </w:rPr>
              <w:t>0,</w:t>
            </w:r>
          </w:p>
          <w:p w14:paraId="7DCE3E50">
            <w:pPr>
              <w:pStyle w:val="11"/>
              <w:spacing w:before="100" w:line="304" w:lineRule="auto"/>
              <w:ind w:left="480" w:right="6269"/>
            </w:pPr>
            <w:r>
              <w:rPr>
                <w:spacing w:val="-1"/>
              </w:rPr>
              <w:t>"type": "success",</w:t>
            </w:r>
            <w:r>
              <w:rPr>
                <w:spacing w:val="5"/>
              </w:rPr>
              <w:t xml:space="preserve"> </w:t>
            </w:r>
            <w:r>
              <w:rPr>
                <w:spacing w:val="-1"/>
              </w:rPr>
              <w:t>"message": "成功",</w:t>
            </w:r>
          </w:p>
          <w:p w14:paraId="305D6B73">
            <w:pPr>
              <w:pStyle w:val="11"/>
              <w:spacing w:before="31" w:line="223" w:lineRule="auto"/>
              <w:ind w:left="480"/>
            </w:pPr>
            <w:r>
              <w:rPr>
                <w:spacing w:val="-2"/>
              </w:rPr>
              <w:t>"data":</w:t>
            </w:r>
            <w:r>
              <w:rPr>
                <w:spacing w:val="40"/>
              </w:rPr>
              <w:t xml:space="preserve"> </w:t>
            </w:r>
            <w:r>
              <w:rPr>
                <w:spacing w:val="-2"/>
              </w:rPr>
              <w:t>{</w:t>
            </w:r>
          </w:p>
          <w:p w14:paraId="19D340C4">
            <w:pPr>
              <w:pStyle w:val="11"/>
              <w:spacing w:before="94" w:line="239" w:lineRule="auto"/>
              <w:ind w:left="840"/>
            </w:pPr>
            <w:r>
              <w:rPr>
                <w:spacing w:val="7"/>
              </w:rPr>
              <w:t>"</w:t>
            </w:r>
            <w:r>
              <w:t>encData</w:t>
            </w:r>
            <w:r>
              <w:rPr>
                <w:spacing w:val="7"/>
              </w:rPr>
              <w:t>":</w:t>
            </w:r>
          </w:p>
          <w:p w14:paraId="6D5A88B1">
            <w:pPr>
              <w:pStyle w:val="11"/>
              <w:spacing w:before="87" w:line="316" w:lineRule="auto"/>
              <w:ind w:left="118" w:right="149" w:firstLine="1"/>
            </w:pPr>
            <w:r>
              <w:t>"FD2C1AB3770A04FC7C833D52F2559D6DD8544BC9A6E677D474BF5FE8104B51E2EE106024829</w:t>
            </w:r>
            <w:r>
              <w:rPr>
                <w:spacing w:val="-1"/>
              </w:rPr>
              <w:t>CE4765EAAEAF41</w:t>
            </w:r>
            <w:r>
              <w:t xml:space="preserve"> 3EEE62F69A15618D90BB90145B</w:t>
            </w:r>
            <w:r>
              <w:rPr>
                <w:spacing w:val="-1"/>
              </w:rPr>
              <w:t>A86367EA8F"</w:t>
            </w:r>
          </w:p>
          <w:p w14:paraId="1E351CE0">
            <w:pPr>
              <w:pStyle w:val="11"/>
              <w:spacing w:before="1" w:line="308" w:lineRule="auto"/>
              <w:ind w:left="121" w:right="7800" w:firstLine="360"/>
            </w:pPr>
            <w:r>
              <w:rPr>
                <w:spacing w:val="-14"/>
              </w:rPr>
              <w:t>}</w:t>
            </w:r>
            <w:r>
              <w:t xml:space="preserve"> }</w:t>
            </w:r>
          </w:p>
          <w:p w14:paraId="4CE6CE47">
            <w:pPr>
              <w:pStyle w:val="11"/>
              <w:spacing w:before="22" w:line="219" w:lineRule="auto"/>
              <w:ind w:left="115"/>
            </w:pPr>
            <w:r>
              <w:rPr>
                <w:spacing w:val="-1"/>
              </w:rPr>
              <w:t>若</w:t>
            </w:r>
            <w:r>
              <w:rPr>
                <w:spacing w:val="-34"/>
              </w:rPr>
              <w:t xml:space="preserve"> </w:t>
            </w:r>
            <w:r>
              <w:rPr>
                <w:spacing w:val="-1"/>
              </w:rPr>
              <w:t>code</w:t>
            </w:r>
            <w:r>
              <w:rPr>
                <w:spacing w:val="-38"/>
              </w:rPr>
              <w:t xml:space="preserve"> </w:t>
            </w:r>
            <w:r>
              <w:rPr>
                <w:spacing w:val="-1"/>
              </w:rPr>
              <w:t>不等于</w:t>
            </w:r>
            <w:r>
              <w:rPr>
                <w:spacing w:val="-36"/>
              </w:rPr>
              <w:t xml:space="preserve"> </w:t>
            </w:r>
            <w:r>
              <w:rPr>
                <w:spacing w:val="-1"/>
              </w:rPr>
              <w:t>0，则将抛异常，须对异常信息进行</w:t>
            </w:r>
            <w:r>
              <w:rPr>
                <w:spacing w:val="-2"/>
              </w:rPr>
              <w:t>处理和提示；</w:t>
            </w:r>
          </w:p>
        </w:tc>
      </w:tr>
    </w:tbl>
    <w:p w14:paraId="6DFC9E5D">
      <w:pPr>
        <w:pStyle w:val="6"/>
        <w:spacing w:line="347" w:lineRule="auto"/>
      </w:pPr>
    </w:p>
    <w:p w14:paraId="4EAF1826">
      <w:pPr>
        <w:spacing w:before="78" w:line="219" w:lineRule="auto"/>
        <w:ind w:left="139"/>
        <w:outlineLvl w:val="1"/>
        <w:rPr>
          <w:rFonts w:ascii="宋体" w:hAnsi="宋体" w:eastAsia="宋体" w:cs="宋体"/>
          <w:sz w:val="24"/>
          <w:szCs w:val="24"/>
        </w:rPr>
      </w:pPr>
      <w:bookmarkStart w:id="59" w:name="bookmark30"/>
      <w:bookmarkEnd w:id="59"/>
      <w:bookmarkStart w:id="60" w:name="bookmark29"/>
      <w:bookmarkEnd w:id="60"/>
      <w:r>
        <w:rPr>
          <w:rFonts w:ascii="宋体" w:hAnsi="宋体" w:eastAsia="宋体" w:cs="宋体"/>
          <w:b/>
          <w:bCs/>
          <w:spacing w:val="-8"/>
          <w:sz w:val="24"/>
          <w:szCs w:val="24"/>
        </w:rPr>
        <w:t>1.6</w:t>
      </w:r>
      <w:r>
        <w:rPr>
          <w:rFonts w:ascii="宋体" w:hAnsi="宋体" w:eastAsia="宋体" w:cs="宋体"/>
          <w:spacing w:val="-48"/>
          <w:sz w:val="24"/>
          <w:szCs w:val="24"/>
        </w:rPr>
        <w:t xml:space="preserve"> </w:t>
      </w:r>
      <w:r>
        <w:rPr>
          <w:rFonts w:ascii="宋体" w:hAnsi="宋体" w:eastAsia="宋体" w:cs="宋体"/>
          <w:b/>
          <w:bCs/>
          <w:spacing w:val="-8"/>
          <w:sz w:val="24"/>
          <w:szCs w:val="24"/>
        </w:rPr>
        <w:t>字典说明</w:t>
      </w:r>
    </w:p>
    <w:p w14:paraId="303041DD">
      <w:pPr>
        <w:spacing w:before="183" w:line="219" w:lineRule="auto"/>
        <w:ind w:left="139"/>
        <w:outlineLvl w:val="2"/>
        <w:rPr>
          <w:rFonts w:ascii="宋体" w:hAnsi="宋体" w:eastAsia="宋体" w:cs="宋体"/>
          <w:sz w:val="24"/>
          <w:szCs w:val="24"/>
        </w:rPr>
      </w:pPr>
      <w:bookmarkStart w:id="61" w:name="bookmark32"/>
      <w:bookmarkEnd w:id="61"/>
      <w:bookmarkStart w:id="62" w:name="bookmark31"/>
      <w:bookmarkEnd w:id="62"/>
      <w:r>
        <w:rPr>
          <w:rFonts w:ascii="宋体" w:hAnsi="宋体" w:eastAsia="宋体" w:cs="宋体"/>
          <w:b/>
          <w:bCs/>
          <w:spacing w:val="-5"/>
          <w:sz w:val="24"/>
          <w:szCs w:val="24"/>
        </w:rPr>
        <w:t>1.6.1</w:t>
      </w:r>
      <w:r>
        <w:rPr>
          <w:rFonts w:ascii="宋体" w:hAnsi="宋体" w:eastAsia="宋体" w:cs="宋体"/>
          <w:spacing w:val="-5"/>
          <w:sz w:val="24"/>
          <w:szCs w:val="24"/>
        </w:rPr>
        <w:t xml:space="preserve">  </w:t>
      </w:r>
      <w:r>
        <w:rPr>
          <w:rFonts w:ascii="宋体" w:hAnsi="宋体" w:eastAsia="宋体" w:cs="宋体"/>
          <w:b/>
          <w:bCs/>
          <w:spacing w:val="-5"/>
          <w:sz w:val="24"/>
          <w:szCs w:val="24"/>
        </w:rPr>
        <w:t>证件类型</w:t>
      </w:r>
    </w:p>
    <w:p w14:paraId="7CC104E8">
      <w:pPr>
        <w:spacing w:line="68" w:lineRule="exact"/>
      </w:pPr>
    </w:p>
    <w:tbl>
      <w:tblPr>
        <w:tblStyle w:val="10"/>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6601"/>
      </w:tblGrid>
      <w:tr w14:paraId="0F94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99" w:type="dxa"/>
            <w:shd w:val="clear" w:color="auto" w:fill="D8D8D8"/>
            <w:vAlign w:val="top"/>
          </w:tcPr>
          <w:p w14:paraId="783B1006">
            <w:pPr>
              <w:pStyle w:val="11"/>
              <w:spacing w:before="72" w:line="219" w:lineRule="auto"/>
              <w:ind w:left="114"/>
            </w:pPr>
            <w:r>
              <w:rPr>
                <w:spacing w:val="-2"/>
              </w:rPr>
              <w:t>证件代码</w:t>
            </w:r>
          </w:p>
        </w:tc>
        <w:tc>
          <w:tcPr>
            <w:tcW w:w="6601" w:type="dxa"/>
            <w:shd w:val="clear" w:color="auto" w:fill="D8D8D8"/>
            <w:vAlign w:val="top"/>
          </w:tcPr>
          <w:p w14:paraId="5905B521">
            <w:pPr>
              <w:pStyle w:val="11"/>
              <w:spacing w:before="72" w:line="219" w:lineRule="auto"/>
              <w:ind w:left="112"/>
            </w:pPr>
            <w:r>
              <w:rPr>
                <w:spacing w:val="-2"/>
              </w:rPr>
              <w:t>证件说明</w:t>
            </w:r>
          </w:p>
        </w:tc>
      </w:tr>
      <w:tr w14:paraId="67507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04FA3E8A">
            <w:pPr>
              <w:pStyle w:val="11"/>
              <w:spacing w:before="95" w:line="184" w:lineRule="auto"/>
              <w:ind w:left="116"/>
            </w:pPr>
            <w:r>
              <w:rPr>
                <w:spacing w:val="-5"/>
              </w:rPr>
              <w:t>01</w:t>
            </w:r>
          </w:p>
        </w:tc>
        <w:tc>
          <w:tcPr>
            <w:tcW w:w="6601" w:type="dxa"/>
            <w:vAlign w:val="top"/>
          </w:tcPr>
          <w:p w14:paraId="1B524225">
            <w:pPr>
              <w:pStyle w:val="11"/>
              <w:spacing w:before="67" w:line="219" w:lineRule="auto"/>
              <w:ind w:left="114"/>
            </w:pPr>
            <w:r>
              <w:rPr>
                <w:spacing w:val="-1"/>
              </w:rPr>
              <w:t>居民身份证（户口簿）</w:t>
            </w:r>
          </w:p>
        </w:tc>
      </w:tr>
      <w:tr w14:paraId="5EAF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99" w:type="dxa"/>
            <w:vAlign w:val="top"/>
          </w:tcPr>
          <w:p w14:paraId="5871D81A">
            <w:pPr>
              <w:pStyle w:val="11"/>
              <w:spacing w:before="95" w:line="183" w:lineRule="auto"/>
              <w:ind w:left="116"/>
            </w:pPr>
            <w:r>
              <w:rPr>
                <w:spacing w:val="-5"/>
              </w:rPr>
              <w:t>02</w:t>
            </w:r>
          </w:p>
        </w:tc>
        <w:tc>
          <w:tcPr>
            <w:tcW w:w="6601" w:type="dxa"/>
            <w:vAlign w:val="top"/>
          </w:tcPr>
          <w:p w14:paraId="4F55321B">
            <w:pPr>
              <w:pStyle w:val="11"/>
              <w:spacing w:before="67" w:line="219" w:lineRule="auto"/>
              <w:ind w:left="129"/>
            </w:pPr>
            <w:r>
              <w:rPr>
                <w:spacing w:val="-3"/>
              </w:rPr>
              <w:t>中国人民解放军军官证</w:t>
            </w:r>
          </w:p>
        </w:tc>
      </w:tr>
      <w:tr w14:paraId="61BFF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35899181">
            <w:pPr>
              <w:pStyle w:val="11"/>
              <w:spacing w:before="96" w:line="183" w:lineRule="auto"/>
              <w:ind w:left="116"/>
            </w:pPr>
            <w:r>
              <w:rPr>
                <w:spacing w:val="-5"/>
              </w:rPr>
              <w:t>03</w:t>
            </w:r>
          </w:p>
        </w:tc>
        <w:tc>
          <w:tcPr>
            <w:tcW w:w="6601" w:type="dxa"/>
            <w:vAlign w:val="top"/>
          </w:tcPr>
          <w:p w14:paraId="056FF402">
            <w:pPr>
              <w:pStyle w:val="11"/>
              <w:spacing w:before="68" w:line="219" w:lineRule="auto"/>
              <w:ind w:left="129"/>
            </w:pPr>
            <w:r>
              <w:rPr>
                <w:spacing w:val="-3"/>
              </w:rPr>
              <w:t>中国人民武装警察警官证</w:t>
            </w:r>
          </w:p>
        </w:tc>
      </w:tr>
      <w:tr w14:paraId="33DC8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47ED2C2F">
            <w:pPr>
              <w:pStyle w:val="11"/>
              <w:spacing w:before="96" w:line="183" w:lineRule="auto"/>
              <w:ind w:left="116"/>
            </w:pPr>
            <w:r>
              <w:rPr>
                <w:spacing w:val="-5"/>
              </w:rPr>
              <w:t>04</w:t>
            </w:r>
          </w:p>
        </w:tc>
        <w:tc>
          <w:tcPr>
            <w:tcW w:w="6601" w:type="dxa"/>
            <w:vAlign w:val="top"/>
          </w:tcPr>
          <w:p w14:paraId="0F9BD26E">
            <w:pPr>
              <w:pStyle w:val="11"/>
              <w:spacing w:before="67" w:line="219" w:lineRule="auto"/>
              <w:ind w:left="114"/>
            </w:pPr>
            <w:r>
              <w:rPr>
                <w:spacing w:val="-1"/>
              </w:rPr>
              <w:t>香港特区护照/港澳居民来往内地通行证</w:t>
            </w:r>
          </w:p>
        </w:tc>
      </w:tr>
      <w:tr w14:paraId="43BA5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7884B42B">
            <w:pPr>
              <w:pStyle w:val="11"/>
              <w:spacing w:before="95" w:line="183" w:lineRule="auto"/>
              <w:ind w:left="116"/>
            </w:pPr>
            <w:r>
              <w:rPr>
                <w:spacing w:val="-5"/>
              </w:rPr>
              <w:t>05</w:t>
            </w:r>
          </w:p>
        </w:tc>
        <w:tc>
          <w:tcPr>
            <w:tcW w:w="6601" w:type="dxa"/>
            <w:vAlign w:val="top"/>
          </w:tcPr>
          <w:p w14:paraId="044D47F7">
            <w:pPr>
              <w:pStyle w:val="11"/>
              <w:spacing w:before="67" w:line="219" w:lineRule="auto"/>
              <w:ind w:left="113"/>
            </w:pPr>
            <w:r>
              <w:rPr>
                <w:spacing w:val="-1"/>
              </w:rPr>
              <w:t>澳门特区护照/港澳居民来往内地通行证</w:t>
            </w:r>
          </w:p>
        </w:tc>
      </w:tr>
      <w:tr w14:paraId="3CFA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4EFD35FA">
            <w:pPr>
              <w:pStyle w:val="11"/>
              <w:spacing w:before="97" w:line="183" w:lineRule="auto"/>
              <w:ind w:left="116"/>
            </w:pPr>
            <w:r>
              <w:rPr>
                <w:spacing w:val="-5"/>
              </w:rPr>
              <w:t>06</w:t>
            </w:r>
          </w:p>
        </w:tc>
        <w:tc>
          <w:tcPr>
            <w:tcW w:w="6601" w:type="dxa"/>
            <w:vAlign w:val="top"/>
          </w:tcPr>
          <w:p w14:paraId="1001718C">
            <w:pPr>
              <w:pStyle w:val="11"/>
              <w:spacing w:before="69" w:line="219" w:lineRule="auto"/>
              <w:ind w:left="126"/>
            </w:pPr>
            <w:r>
              <w:rPr>
                <w:spacing w:val="-2"/>
              </w:rPr>
              <w:t>台湾居民来往大陆通行证</w:t>
            </w:r>
          </w:p>
        </w:tc>
      </w:tr>
      <w:tr w14:paraId="2C413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99" w:type="dxa"/>
            <w:vAlign w:val="top"/>
          </w:tcPr>
          <w:p w14:paraId="373F127C">
            <w:pPr>
              <w:pStyle w:val="11"/>
              <w:spacing w:before="97" w:line="183" w:lineRule="auto"/>
              <w:ind w:left="116"/>
            </w:pPr>
            <w:r>
              <w:rPr>
                <w:spacing w:val="-5"/>
              </w:rPr>
              <w:t>07</w:t>
            </w:r>
          </w:p>
        </w:tc>
        <w:tc>
          <w:tcPr>
            <w:tcW w:w="6601" w:type="dxa"/>
            <w:vAlign w:val="top"/>
          </w:tcPr>
          <w:p w14:paraId="0AFABCD3">
            <w:pPr>
              <w:pStyle w:val="11"/>
              <w:spacing w:before="68" w:line="220" w:lineRule="auto"/>
              <w:ind w:left="116"/>
            </w:pPr>
            <w:r>
              <w:rPr>
                <w:spacing w:val="-2"/>
              </w:rPr>
              <w:t>外国人永久居留证</w:t>
            </w:r>
          </w:p>
        </w:tc>
      </w:tr>
      <w:tr w14:paraId="4D719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50D95E94">
            <w:pPr>
              <w:pStyle w:val="11"/>
              <w:spacing w:before="97" w:line="183" w:lineRule="auto"/>
              <w:ind w:left="116"/>
            </w:pPr>
            <w:r>
              <w:rPr>
                <w:spacing w:val="-4"/>
              </w:rPr>
              <w:t>08</w:t>
            </w:r>
          </w:p>
        </w:tc>
        <w:tc>
          <w:tcPr>
            <w:tcW w:w="6601" w:type="dxa"/>
            <w:vAlign w:val="top"/>
          </w:tcPr>
          <w:p w14:paraId="73FBF4D4">
            <w:pPr>
              <w:pStyle w:val="11"/>
              <w:spacing w:before="69" w:line="220" w:lineRule="auto"/>
              <w:ind w:left="116"/>
            </w:pPr>
            <w:r>
              <w:rPr>
                <w:spacing w:val="-3"/>
              </w:rPr>
              <w:t>外国人护照</w:t>
            </w:r>
          </w:p>
        </w:tc>
      </w:tr>
      <w:tr w14:paraId="19E58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3ABC3403">
            <w:pPr>
              <w:pStyle w:val="11"/>
              <w:spacing w:before="97" w:line="183" w:lineRule="auto"/>
              <w:ind w:left="116"/>
            </w:pPr>
            <w:r>
              <w:rPr>
                <w:spacing w:val="-4"/>
              </w:rPr>
              <w:t>09</w:t>
            </w:r>
          </w:p>
        </w:tc>
        <w:tc>
          <w:tcPr>
            <w:tcW w:w="6601" w:type="dxa"/>
            <w:vAlign w:val="top"/>
          </w:tcPr>
          <w:p w14:paraId="36E83BB0">
            <w:pPr>
              <w:pStyle w:val="11"/>
              <w:spacing w:before="69" w:line="220" w:lineRule="auto"/>
              <w:ind w:left="112"/>
            </w:pPr>
            <w:r>
              <w:rPr>
                <w:spacing w:val="-2"/>
              </w:rPr>
              <w:t>残疾人证</w:t>
            </w:r>
          </w:p>
        </w:tc>
      </w:tr>
      <w:tr w14:paraId="4C451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99" w:type="dxa"/>
            <w:vAlign w:val="top"/>
          </w:tcPr>
          <w:p w14:paraId="56BB10AE">
            <w:pPr>
              <w:pStyle w:val="11"/>
              <w:spacing w:before="96" w:line="184" w:lineRule="auto"/>
              <w:ind w:left="128"/>
            </w:pPr>
            <w:r>
              <w:rPr>
                <w:spacing w:val="-11"/>
              </w:rPr>
              <w:t>10</w:t>
            </w:r>
          </w:p>
        </w:tc>
        <w:tc>
          <w:tcPr>
            <w:tcW w:w="6601" w:type="dxa"/>
            <w:vAlign w:val="top"/>
          </w:tcPr>
          <w:p w14:paraId="3E03E3C4">
            <w:pPr>
              <w:pStyle w:val="11"/>
              <w:spacing w:before="68" w:line="219" w:lineRule="auto"/>
              <w:ind w:left="115"/>
            </w:pPr>
            <w:r>
              <w:rPr>
                <w:spacing w:val="-2"/>
              </w:rPr>
              <w:t>军烈属证明</w:t>
            </w:r>
          </w:p>
        </w:tc>
      </w:tr>
      <w:tr w14:paraId="185E0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3583BFA9">
            <w:pPr>
              <w:pStyle w:val="11"/>
              <w:spacing w:before="96" w:line="184" w:lineRule="auto"/>
              <w:ind w:left="128"/>
            </w:pPr>
            <w:r>
              <w:rPr>
                <w:spacing w:val="-11"/>
              </w:rPr>
              <w:t>11</w:t>
            </w:r>
          </w:p>
        </w:tc>
        <w:tc>
          <w:tcPr>
            <w:tcW w:w="6601" w:type="dxa"/>
            <w:vAlign w:val="top"/>
          </w:tcPr>
          <w:p w14:paraId="63E1AF2A">
            <w:pPr>
              <w:pStyle w:val="11"/>
              <w:spacing w:before="69" w:line="220" w:lineRule="auto"/>
              <w:ind w:left="116"/>
            </w:pPr>
            <w:r>
              <w:rPr>
                <w:spacing w:val="-2"/>
              </w:rPr>
              <w:t>外国人就业证</w:t>
            </w:r>
          </w:p>
        </w:tc>
      </w:tr>
      <w:tr w14:paraId="5E02D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99" w:type="dxa"/>
            <w:vAlign w:val="top"/>
          </w:tcPr>
          <w:p w14:paraId="38352EA7">
            <w:pPr>
              <w:pStyle w:val="11"/>
              <w:spacing w:before="98" w:line="184" w:lineRule="auto"/>
              <w:ind w:left="128"/>
            </w:pPr>
            <w:r>
              <w:rPr>
                <w:spacing w:val="-11"/>
              </w:rPr>
              <w:t>12</w:t>
            </w:r>
          </w:p>
        </w:tc>
        <w:tc>
          <w:tcPr>
            <w:tcW w:w="6601" w:type="dxa"/>
            <w:vAlign w:val="top"/>
          </w:tcPr>
          <w:p w14:paraId="45CFCBF5">
            <w:pPr>
              <w:pStyle w:val="11"/>
              <w:spacing w:before="71" w:line="220" w:lineRule="auto"/>
              <w:ind w:left="116"/>
            </w:pPr>
            <w:r>
              <w:rPr>
                <w:spacing w:val="-3"/>
              </w:rPr>
              <w:t>外国专家证</w:t>
            </w:r>
          </w:p>
        </w:tc>
      </w:tr>
      <w:tr w14:paraId="1E9DB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13EAF122">
            <w:pPr>
              <w:pStyle w:val="11"/>
              <w:spacing w:before="99" w:line="184" w:lineRule="auto"/>
              <w:ind w:left="128"/>
            </w:pPr>
            <w:r>
              <w:rPr>
                <w:spacing w:val="-11"/>
              </w:rPr>
              <w:t>13</w:t>
            </w:r>
          </w:p>
        </w:tc>
        <w:tc>
          <w:tcPr>
            <w:tcW w:w="6601" w:type="dxa"/>
            <w:vAlign w:val="top"/>
          </w:tcPr>
          <w:p w14:paraId="15DED4B5">
            <w:pPr>
              <w:pStyle w:val="11"/>
              <w:spacing w:before="71" w:line="220" w:lineRule="auto"/>
              <w:ind w:left="116"/>
            </w:pPr>
            <w:r>
              <w:rPr>
                <w:spacing w:val="-2"/>
              </w:rPr>
              <w:t>外国人常驻记者证</w:t>
            </w:r>
          </w:p>
        </w:tc>
      </w:tr>
      <w:tr w14:paraId="31155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3159BF28">
            <w:pPr>
              <w:pStyle w:val="11"/>
              <w:spacing w:before="98" w:line="184" w:lineRule="auto"/>
              <w:ind w:left="128"/>
            </w:pPr>
            <w:r>
              <w:rPr>
                <w:spacing w:val="-11"/>
              </w:rPr>
              <w:t>14</w:t>
            </w:r>
          </w:p>
        </w:tc>
        <w:tc>
          <w:tcPr>
            <w:tcW w:w="6601" w:type="dxa"/>
            <w:vAlign w:val="top"/>
          </w:tcPr>
          <w:p w14:paraId="56C0CEF0">
            <w:pPr>
              <w:pStyle w:val="11"/>
              <w:spacing w:before="71" w:line="219" w:lineRule="auto"/>
              <w:ind w:left="126"/>
            </w:pPr>
            <w:r>
              <w:rPr>
                <w:spacing w:val="-3"/>
              </w:rPr>
              <w:t>台港澳人员就业证</w:t>
            </w:r>
          </w:p>
        </w:tc>
      </w:tr>
      <w:tr w14:paraId="40B3F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0FBADEF6">
            <w:pPr>
              <w:pStyle w:val="11"/>
              <w:spacing w:before="98" w:line="184" w:lineRule="auto"/>
              <w:ind w:left="128"/>
            </w:pPr>
            <w:r>
              <w:rPr>
                <w:spacing w:val="-11"/>
              </w:rPr>
              <w:t>15</w:t>
            </w:r>
          </w:p>
        </w:tc>
        <w:tc>
          <w:tcPr>
            <w:tcW w:w="6601" w:type="dxa"/>
            <w:vAlign w:val="top"/>
          </w:tcPr>
          <w:p w14:paraId="01668D0F">
            <w:pPr>
              <w:pStyle w:val="11"/>
              <w:spacing w:before="71" w:line="219" w:lineRule="auto"/>
              <w:ind w:left="130"/>
            </w:pPr>
            <w:r>
              <w:rPr>
                <w:spacing w:val="-3"/>
              </w:rPr>
              <w:t>回国（来华）定居专家证</w:t>
            </w:r>
          </w:p>
        </w:tc>
      </w:tr>
      <w:tr w14:paraId="7D767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68069A6C">
            <w:pPr>
              <w:pStyle w:val="11"/>
              <w:spacing w:before="98" w:line="184" w:lineRule="auto"/>
              <w:ind w:left="128"/>
            </w:pPr>
            <w:r>
              <w:rPr>
                <w:spacing w:val="-11"/>
              </w:rPr>
              <w:t>16</w:t>
            </w:r>
          </w:p>
        </w:tc>
        <w:tc>
          <w:tcPr>
            <w:tcW w:w="6601" w:type="dxa"/>
            <w:vAlign w:val="top"/>
          </w:tcPr>
          <w:p w14:paraId="7F40DB1C">
            <w:pPr>
              <w:pStyle w:val="11"/>
              <w:spacing w:before="70" w:line="220" w:lineRule="auto"/>
              <w:ind w:left="129"/>
            </w:pPr>
            <w:r>
              <w:rPr>
                <w:spacing w:val="-6"/>
              </w:rPr>
              <w:t>中国护照</w:t>
            </w:r>
          </w:p>
        </w:tc>
      </w:tr>
      <w:tr w14:paraId="02EEA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1A1F2BC0">
            <w:pPr>
              <w:pStyle w:val="11"/>
              <w:spacing w:before="97" w:line="184" w:lineRule="auto"/>
              <w:ind w:left="128"/>
            </w:pPr>
            <w:r>
              <w:rPr>
                <w:spacing w:val="-11"/>
              </w:rPr>
              <w:t>17</w:t>
            </w:r>
          </w:p>
        </w:tc>
        <w:tc>
          <w:tcPr>
            <w:tcW w:w="6601" w:type="dxa"/>
            <w:vAlign w:val="top"/>
          </w:tcPr>
          <w:p w14:paraId="212B7705">
            <w:pPr>
              <w:pStyle w:val="11"/>
              <w:spacing w:before="70" w:line="219" w:lineRule="auto"/>
              <w:ind w:left="111"/>
            </w:pPr>
            <w:r>
              <w:rPr>
                <w:spacing w:val="-1"/>
              </w:rPr>
              <w:t>港澳台居民居住证</w:t>
            </w:r>
          </w:p>
        </w:tc>
      </w:tr>
      <w:tr w14:paraId="27CC9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99" w:type="dxa"/>
            <w:vAlign w:val="top"/>
          </w:tcPr>
          <w:p w14:paraId="3939CA40">
            <w:pPr>
              <w:pStyle w:val="11"/>
              <w:spacing w:before="100" w:line="183" w:lineRule="auto"/>
              <w:ind w:left="115"/>
            </w:pPr>
            <w:r>
              <w:rPr>
                <w:spacing w:val="-4"/>
              </w:rPr>
              <w:t>90</w:t>
            </w:r>
          </w:p>
        </w:tc>
        <w:tc>
          <w:tcPr>
            <w:tcW w:w="6601" w:type="dxa"/>
            <w:vAlign w:val="top"/>
          </w:tcPr>
          <w:p w14:paraId="27E574C1">
            <w:pPr>
              <w:pStyle w:val="11"/>
              <w:spacing w:before="71" w:line="219" w:lineRule="auto"/>
              <w:ind w:left="114"/>
            </w:pPr>
            <w:r>
              <w:rPr>
                <w:spacing w:val="-2"/>
              </w:rPr>
              <w:t>社会保障卡</w:t>
            </w:r>
          </w:p>
        </w:tc>
      </w:tr>
      <w:tr w14:paraId="39411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99" w:type="dxa"/>
            <w:vAlign w:val="top"/>
          </w:tcPr>
          <w:p w14:paraId="11F21AC2">
            <w:pPr>
              <w:pStyle w:val="11"/>
              <w:spacing w:before="100" w:line="183" w:lineRule="auto"/>
              <w:ind w:left="115"/>
            </w:pPr>
            <w:r>
              <w:rPr>
                <w:spacing w:val="-4"/>
              </w:rPr>
              <w:t>99</w:t>
            </w:r>
          </w:p>
        </w:tc>
        <w:tc>
          <w:tcPr>
            <w:tcW w:w="6601" w:type="dxa"/>
            <w:vAlign w:val="top"/>
          </w:tcPr>
          <w:p w14:paraId="301D605D">
            <w:pPr>
              <w:pStyle w:val="11"/>
              <w:spacing w:before="72" w:line="219" w:lineRule="auto"/>
              <w:ind w:left="113"/>
            </w:pPr>
            <w:r>
              <w:rPr>
                <w:spacing w:val="-2"/>
              </w:rPr>
              <w:t>其他身份证件</w:t>
            </w:r>
          </w:p>
        </w:tc>
      </w:tr>
    </w:tbl>
    <w:p w14:paraId="1036B850">
      <w:pPr>
        <w:pStyle w:val="6"/>
        <w:spacing w:line="348" w:lineRule="auto"/>
      </w:pPr>
    </w:p>
    <w:p w14:paraId="19B2DC51">
      <w:pPr>
        <w:spacing w:before="78" w:line="219" w:lineRule="auto"/>
        <w:ind w:left="139"/>
        <w:outlineLvl w:val="1"/>
        <w:rPr>
          <w:rFonts w:ascii="宋体" w:hAnsi="宋体" w:eastAsia="宋体" w:cs="宋体"/>
          <w:sz w:val="24"/>
          <w:szCs w:val="24"/>
        </w:rPr>
      </w:pPr>
      <w:bookmarkStart w:id="63" w:name="bookmark36"/>
      <w:bookmarkEnd w:id="63"/>
      <w:bookmarkStart w:id="64" w:name="bookmark34"/>
      <w:bookmarkEnd w:id="64"/>
      <w:bookmarkStart w:id="65" w:name="bookmark33"/>
      <w:bookmarkEnd w:id="65"/>
      <w:r>
        <w:rPr>
          <w:rFonts w:ascii="宋体" w:hAnsi="宋体" w:eastAsia="宋体" w:cs="宋体"/>
          <w:b/>
          <w:bCs/>
          <w:spacing w:val="-7"/>
          <w:sz w:val="24"/>
          <w:szCs w:val="24"/>
        </w:rPr>
        <w:t>1.7</w:t>
      </w:r>
      <w:r>
        <w:rPr>
          <w:rFonts w:ascii="宋体" w:hAnsi="宋体" w:eastAsia="宋体" w:cs="宋体"/>
          <w:spacing w:val="-48"/>
          <w:sz w:val="24"/>
          <w:szCs w:val="24"/>
        </w:rPr>
        <w:t xml:space="preserve"> </w:t>
      </w:r>
      <w:r>
        <w:rPr>
          <w:rFonts w:ascii="宋体" w:hAnsi="宋体" w:eastAsia="宋体" w:cs="宋体"/>
          <w:b/>
          <w:bCs/>
          <w:spacing w:val="-7"/>
          <w:sz w:val="24"/>
          <w:szCs w:val="24"/>
        </w:rPr>
        <w:t>返回码说明</w:t>
      </w:r>
    </w:p>
    <w:p w14:paraId="6F4408E3">
      <w:pPr>
        <w:spacing w:line="67"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0"/>
        <w:gridCol w:w="2497"/>
        <w:gridCol w:w="4159"/>
      </w:tblGrid>
      <w:tr w14:paraId="1359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70" w:type="dxa"/>
            <w:shd w:val="clear" w:color="auto" w:fill="D8D8D8"/>
            <w:vAlign w:val="top"/>
          </w:tcPr>
          <w:p w14:paraId="7DD0F783">
            <w:pPr>
              <w:pStyle w:val="11"/>
              <w:spacing w:before="70" w:line="221" w:lineRule="auto"/>
              <w:ind w:left="534"/>
            </w:pPr>
            <w:r>
              <w:rPr>
                <w:spacing w:val="-3"/>
              </w:rPr>
              <w:t>错误码</w:t>
            </w:r>
          </w:p>
        </w:tc>
        <w:tc>
          <w:tcPr>
            <w:tcW w:w="2497" w:type="dxa"/>
            <w:shd w:val="clear" w:color="auto" w:fill="D8D8D8"/>
            <w:vAlign w:val="top"/>
          </w:tcPr>
          <w:p w14:paraId="169E54C0">
            <w:pPr>
              <w:pStyle w:val="11"/>
              <w:spacing w:before="71" w:line="219" w:lineRule="auto"/>
              <w:ind w:left="530"/>
            </w:pPr>
            <w:r>
              <w:rPr>
                <w:spacing w:val="-2"/>
              </w:rPr>
              <w:t>使用范围</w:t>
            </w:r>
          </w:p>
        </w:tc>
        <w:tc>
          <w:tcPr>
            <w:tcW w:w="4159" w:type="dxa"/>
            <w:shd w:val="clear" w:color="auto" w:fill="D8D8D8"/>
            <w:vAlign w:val="top"/>
          </w:tcPr>
          <w:p w14:paraId="040C0523">
            <w:pPr>
              <w:pStyle w:val="11"/>
              <w:spacing w:before="71" w:line="219" w:lineRule="auto"/>
              <w:ind w:left="535"/>
            </w:pPr>
            <w:r>
              <w:rPr>
                <w:spacing w:val="-5"/>
              </w:rPr>
              <w:t>说明</w:t>
            </w:r>
          </w:p>
        </w:tc>
      </w:tr>
      <w:tr w14:paraId="7E75E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70" w:type="dxa"/>
            <w:vAlign w:val="top"/>
          </w:tcPr>
          <w:p w14:paraId="3492E2FF">
            <w:pPr>
              <w:pStyle w:val="11"/>
              <w:spacing w:before="96" w:line="183" w:lineRule="auto"/>
              <w:ind w:left="656"/>
            </w:pPr>
            <w:r>
              <w:t>0</w:t>
            </w:r>
          </w:p>
        </w:tc>
        <w:tc>
          <w:tcPr>
            <w:tcW w:w="2497" w:type="dxa"/>
            <w:vAlign w:val="top"/>
          </w:tcPr>
          <w:p w14:paraId="7BA18A18">
            <w:pPr>
              <w:pStyle w:val="11"/>
              <w:spacing w:before="67" w:line="221" w:lineRule="auto"/>
              <w:ind w:left="533"/>
            </w:pPr>
            <w:r>
              <w:rPr>
                <w:spacing w:val="-4"/>
              </w:rPr>
              <w:t>系统级</w:t>
            </w:r>
          </w:p>
        </w:tc>
        <w:tc>
          <w:tcPr>
            <w:tcW w:w="4159" w:type="dxa"/>
            <w:vAlign w:val="top"/>
          </w:tcPr>
          <w:p w14:paraId="3477F0D4">
            <w:pPr>
              <w:pStyle w:val="11"/>
              <w:spacing w:before="67" w:line="221" w:lineRule="auto"/>
              <w:ind w:left="114"/>
            </w:pPr>
            <w:r>
              <w:rPr>
                <w:spacing w:val="-5"/>
              </w:rPr>
              <w:t>成功</w:t>
            </w:r>
          </w:p>
        </w:tc>
      </w:tr>
      <w:tr w14:paraId="3742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70" w:type="dxa"/>
            <w:vAlign w:val="top"/>
          </w:tcPr>
          <w:p w14:paraId="1F84C944">
            <w:pPr>
              <w:pStyle w:val="11"/>
              <w:spacing w:before="95" w:line="184" w:lineRule="auto"/>
              <w:ind w:left="533"/>
            </w:pPr>
            <w:r>
              <w:rPr>
                <w:spacing w:val="-3"/>
              </w:rPr>
              <w:t>-1</w:t>
            </w:r>
          </w:p>
        </w:tc>
        <w:tc>
          <w:tcPr>
            <w:tcW w:w="2497" w:type="dxa"/>
            <w:vAlign w:val="top"/>
          </w:tcPr>
          <w:p w14:paraId="4A72981C">
            <w:pPr>
              <w:pStyle w:val="11"/>
              <w:spacing w:before="67" w:line="221" w:lineRule="auto"/>
              <w:ind w:left="533"/>
            </w:pPr>
            <w:r>
              <w:rPr>
                <w:spacing w:val="-4"/>
              </w:rPr>
              <w:t>系统级</w:t>
            </w:r>
          </w:p>
        </w:tc>
        <w:tc>
          <w:tcPr>
            <w:tcW w:w="4159" w:type="dxa"/>
            <w:vAlign w:val="top"/>
          </w:tcPr>
          <w:p w14:paraId="3BBFD2CD">
            <w:pPr>
              <w:pStyle w:val="11"/>
              <w:spacing w:before="68" w:line="219" w:lineRule="auto"/>
              <w:ind w:left="116"/>
            </w:pPr>
            <w:r>
              <w:rPr>
                <w:spacing w:val="-3"/>
              </w:rPr>
              <w:t>未知异常</w:t>
            </w:r>
          </w:p>
        </w:tc>
      </w:tr>
      <w:tr w14:paraId="38D4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870" w:type="dxa"/>
            <w:vAlign w:val="top"/>
          </w:tcPr>
          <w:p w14:paraId="07CAB7EC">
            <w:pPr>
              <w:pStyle w:val="11"/>
              <w:spacing w:before="99" w:line="183" w:lineRule="auto"/>
              <w:ind w:left="533"/>
            </w:pPr>
            <w:r>
              <w:rPr>
                <w:spacing w:val="-3"/>
              </w:rPr>
              <w:t>-2</w:t>
            </w:r>
          </w:p>
        </w:tc>
        <w:tc>
          <w:tcPr>
            <w:tcW w:w="2497" w:type="dxa"/>
            <w:vAlign w:val="top"/>
          </w:tcPr>
          <w:p w14:paraId="69AA91BD">
            <w:pPr>
              <w:pStyle w:val="11"/>
              <w:spacing w:before="70" w:line="221" w:lineRule="auto"/>
              <w:ind w:left="533"/>
            </w:pPr>
            <w:r>
              <w:rPr>
                <w:spacing w:val="-4"/>
              </w:rPr>
              <w:t>系统级</w:t>
            </w:r>
          </w:p>
        </w:tc>
        <w:tc>
          <w:tcPr>
            <w:tcW w:w="4159" w:type="dxa"/>
            <w:vAlign w:val="top"/>
          </w:tcPr>
          <w:p w14:paraId="79829983">
            <w:pPr>
              <w:pStyle w:val="11"/>
              <w:spacing w:before="71" w:line="219" w:lineRule="auto"/>
              <w:ind w:left="111"/>
            </w:pPr>
            <w:r>
              <w:rPr>
                <w:spacing w:val="-1"/>
              </w:rPr>
              <w:t>请求参数异常</w:t>
            </w:r>
          </w:p>
        </w:tc>
      </w:tr>
    </w:tbl>
    <w:p w14:paraId="0D8FC428">
      <w:pPr>
        <w:pStyle w:val="6"/>
      </w:pPr>
    </w:p>
    <w:p w14:paraId="606567D5">
      <w:pPr>
        <w:sectPr>
          <w:footerReference r:id="rId16" w:type="default"/>
          <w:pgSz w:w="11906" w:h="16839"/>
          <w:pgMar w:top="400" w:right="1687" w:bottom="1171" w:left="1687" w:header="0" w:footer="992" w:gutter="0"/>
          <w:cols w:space="720" w:num="1"/>
        </w:sectPr>
      </w:pPr>
    </w:p>
    <w:p w14:paraId="689D937A">
      <w:pPr>
        <w:pStyle w:val="6"/>
        <w:spacing w:line="443" w:lineRule="auto"/>
      </w:pPr>
    </w:p>
    <w:p w14:paraId="3370CDAE">
      <w:pPr>
        <w:spacing w:before="59" w:line="185" w:lineRule="auto"/>
        <w:ind w:left="114"/>
        <w:rPr>
          <w:rFonts w:ascii="宋体" w:hAnsi="宋体" w:eastAsia="宋体" w:cs="宋体"/>
          <w:sz w:val="18"/>
          <w:szCs w:val="18"/>
        </w:rPr>
      </w:pPr>
      <w:r>
        <w:rPr>
          <w:rFonts w:ascii="宋体" w:hAnsi="宋体" w:eastAsia="宋体" w:cs="宋体"/>
          <w:spacing w:val="-1"/>
          <w:sz w:val="18"/>
          <w:szCs w:val="18"/>
        </w:rPr>
        <w:t>NHSA-2024</w:t>
      </w:r>
    </w:p>
    <w:p w14:paraId="2EC5F018">
      <w:pPr>
        <w:spacing w:before="113"/>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0"/>
        <w:gridCol w:w="2497"/>
        <w:gridCol w:w="4159"/>
      </w:tblGrid>
      <w:tr w14:paraId="5B7DF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70" w:type="dxa"/>
            <w:vAlign w:val="top"/>
          </w:tcPr>
          <w:p w14:paraId="25874894">
            <w:pPr>
              <w:pStyle w:val="11"/>
              <w:spacing w:before="100" w:line="183" w:lineRule="auto"/>
              <w:ind w:left="533"/>
            </w:pPr>
            <w:r>
              <w:rPr>
                <w:spacing w:val="-3"/>
              </w:rPr>
              <w:t>-3</w:t>
            </w:r>
          </w:p>
        </w:tc>
        <w:tc>
          <w:tcPr>
            <w:tcW w:w="2497" w:type="dxa"/>
            <w:vAlign w:val="top"/>
          </w:tcPr>
          <w:p w14:paraId="1A7172AB">
            <w:pPr>
              <w:pStyle w:val="11"/>
              <w:spacing w:before="71" w:line="221" w:lineRule="auto"/>
              <w:ind w:left="533"/>
            </w:pPr>
            <w:r>
              <w:rPr>
                <w:spacing w:val="-4"/>
              </w:rPr>
              <w:t>系统级</w:t>
            </w:r>
          </w:p>
        </w:tc>
        <w:tc>
          <w:tcPr>
            <w:tcW w:w="4159" w:type="dxa"/>
            <w:vAlign w:val="top"/>
          </w:tcPr>
          <w:p w14:paraId="7D808925">
            <w:pPr>
              <w:pStyle w:val="11"/>
              <w:spacing w:before="72" w:line="219" w:lineRule="auto"/>
              <w:ind w:left="113"/>
            </w:pPr>
            <w:r>
              <w:rPr>
                <w:spacing w:val="-2"/>
              </w:rPr>
              <w:t>服务端请求超时</w:t>
            </w:r>
          </w:p>
        </w:tc>
      </w:tr>
      <w:tr w14:paraId="1D37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6A673254">
            <w:pPr>
              <w:pStyle w:val="11"/>
              <w:spacing w:before="95" w:line="183" w:lineRule="auto"/>
              <w:ind w:left="533"/>
            </w:pPr>
            <w:r>
              <w:rPr>
                <w:spacing w:val="-3"/>
              </w:rPr>
              <w:t>-4</w:t>
            </w:r>
          </w:p>
        </w:tc>
        <w:tc>
          <w:tcPr>
            <w:tcW w:w="2497" w:type="dxa"/>
            <w:vAlign w:val="top"/>
          </w:tcPr>
          <w:p w14:paraId="43ABB8F9">
            <w:pPr>
              <w:pStyle w:val="11"/>
              <w:spacing w:before="67" w:line="221" w:lineRule="auto"/>
              <w:ind w:left="533"/>
            </w:pPr>
            <w:r>
              <w:rPr>
                <w:spacing w:val="-4"/>
              </w:rPr>
              <w:t>系统级</w:t>
            </w:r>
          </w:p>
        </w:tc>
        <w:tc>
          <w:tcPr>
            <w:tcW w:w="4159" w:type="dxa"/>
            <w:vAlign w:val="top"/>
          </w:tcPr>
          <w:p w14:paraId="24C5F897">
            <w:pPr>
              <w:pStyle w:val="11"/>
              <w:spacing w:before="67" w:line="219" w:lineRule="auto"/>
              <w:ind w:left="112"/>
            </w:pPr>
            <w:r>
              <w:rPr>
                <w:spacing w:val="-2"/>
              </w:rPr>
              <w:t>权限校验异常</w:t>
            </w:r>
          </w:p>
        </w:tc>
      </w:tr>
      <w:tr w14:paraId="5F21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50D0A1F6">
            <w:pPr>
              <w:pStyle w:val="11"/>
              <w:spacing w:before="96" w:line="182" w:lineRule="auto"/>
              <w:ind w:left="533"/>
            </w:pPr>
            <w:r>
              <w:rPr>
                <w:spacing w:val="-3"/>
              </w:rPr>
              <w:t>-5</w:t>
            </w:r>
          </w:p>
        </w:tc>
        <w:tc>
          <w:tcPr>
            <w:tcW w:w="2497" w:type="dxa"/>
            <w:vAlign w:val="top"/>
          </w:tcPr>
          <w:p w14:paraId="58BD813D">
            <w:pPr>
              <w:pStyle w:val="11"/>
              <w:spacing w:before="66" w:line="221" w:lineRule="auto"/>
              <w:ind w:left="533"/>
            </w:pPr>
            <w:r>
              <w:rPr>
                <w:spacing w:val="-4"/>
              </w:rPr>
              <w:t>系统级</w:t>
            </w:r>
          </w:p>
        </w:tc>
        <w:tc>
          <w:tcPr>
            <w:tcW w:w="4159" w:type="dxa"/>
            <w:vAlign w:val="top"/>
          </w:tcPr>
          <w:p w14:paraId="24E0EEC6">
            <w:pPr>
              <w:pStyle w:val="11"/>
              <w:spacing w:before="67" w:line="220" w:lineRule="auto"/>
              <w:ind w:left="114"/>
            </w:pPr>
            <w:r>
              <w:rPr>
                <w:spacing w:val="-2"/>
              </w:rPr>
              <w:t>无效的请求地址</w:t>
            </w:r>
          </w:p>
        </w:tc>
      </w:tr>
      <w:tr w14:paraId="01DC1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70" w:type="dxa"/>
            <w:vAlign w:val="top"/>
          </w:tcPr>
          <w:p w14:paraId="5FE6CF1B">
            <w:pPr>
              <w:pStyle w:val="11"/>
              <w:spacing w:before="95" w:line="183" w:lineRule="auto"/>
              <w:ind w:left="533"/>
            </w:pPr>
            <w:r>
              <w:rPr>
                <w:spacing w:val="-3"/>
              </w:rPr>
              <w:t>-6</w:t>
            </w:r>
          </w:p>
        </w:tc>
        <w:tc>
          <w:tcPr>
            <w:tcW w:w="2497" w:type="dxa"/>
            <w:vAlign w:val="top"/>
          </w:tcPr>
          <w:p w14:paraId="449CDB19">
            <w:pPr>
              <w:pStyle w:val="11"/>
              <w:spacing w:before="66" w:line="221" w:lineRule="auto"/>
              <w:ind w:left="533"/>
            </w:pPr>
            <w:r>
              <w:rPr>
                <w:spacing w:val="-4"/>
              </w:rPr>
              <w:t>系统级</w:t>
            </w:r>
          </w:p>
        </w:tc>
        <w:tc>
          <w:tcPr>
            <w:tcW w:w="4159" w:type="dxa"/>
            <w:vAlign w:val="top"/>
          </w:tcPr>
          <w:p w14:paraId="5919160C">
            <w:pPr>
              <w:pStyle w:val="11"/>
              <w:spacing w:before="66" w:line="220" w:lineRule="auto"/>
              <w:ind w:left="113"/>
            </w:pPr>
            <w:r>
              <w:rPr>
                <w:spacing w:val="-2"/>
              </w:rPr>
              <w:t>触发限流</w:t>
            </w:r>
          </w:p>
        </w:tc>
      </w:tr>
      <w:tr w14:paraId="008C2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70" w:type="dxa"/>
            <w:vAlign w:val="top"/>
          </w:tcPr>
          <w:p w14:paraId="72149F21">
            <w:pPr>
              <w:pStyle w:val="11"/>
              <w:spacing w:before="94" w:line="184" w:lineRule="auto"/>
              <w:ind w:left="538"/>
            </w:pPr>
            <w:r>
              <w:rPr>
                <w:spacing w:val="-2"/>
              </w:rPr>
              <w:t>500001</w:t>
            </w:r>
          </w:p>
        </w:tc>
        <w:tc>
          <w:tcPr>
            <w:tcW w:w="2497" w:type="dxa"/>
            <w:vAlign w:val="top"/>
          </w:tcPr>
          <w:p w14:paraId="5028D238">
            <w:pPr>
              <w:pStyle w:val="11"/>
              <w:spacing w:before="67" w:line="219" w:lineRule="auto"/>
              <w:ind w:left="550"/>
            </w:pPr>
            <w:r>
              <w:rPr>
                <w:spacing w:val="-5"/>
              </w:rPr>
              <w:t>电子凭证中心</w:t>
            </w:r>
          </w:p>
        </w:tc>
        <w:tc>
          <w:tcPr>
            <w:tcW w:w="4159" w:type="dxa"/>
            <w:vAlign w:val="top"/>
          </w:tcPr>
          <w:p w14:paraId="4D7A2270">
            <w:pPr>
              <w:pStyle w:val="11"/>
              <w:spacing w:before="67" w:line="219" w:lineRule="auto"/>
              <w:ind w:left="116"/>
            </w:pPr>
            <w:r>
              <w:rPr>
                <w:spacing w:val="-2"/>
              </w:rPr>
              <w:t>该电子凭证不存在</w:t>
            </w:r>
          </w:p>
        </w:tc>
      </w:tr>
      <w:tr w14:paraId="20C41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27160EFE">
            <w:pPr>
              <w:pStyle w:val="11"/>
              <w:spacing w:before="98" w:line="183" w:lineRule="auto"/>
              <w:ind w:left="538"/>
            </w:pPr>
            <w:r>
              <w:rPr>
                <w:spacing w:val="-2"/>
              </w:rPr>
              <w:t>500002</w:t>
            </w:r>
          </w:p>
        </w:tc>
        <w:tc>
          <w:tcPr>
            <w:tcW w:w="2497" w:type="dxa"/>
            <w:vAlign w:val="top"/>
          </w:tcPr>
          <w:p w14:paraId="6B2C2B33">
            <w:pPr>
              <w:pStyle w:val="11"/>
              <w:spacing w:before="70" w:line="219" w:lineRule="auto"/>
              <w:ind w:left="550"/>
            </w:pPr>
            <w:r>
              <w:rPr>
                <w:spacing w:val="-5"/>
              </w:rPr>
              <w:t>电子凭证中心</w:t>
            </w:r>
          </w:p>
        </w:tc>
        <w:tc>
          <w:tcPr>
            <w:tcW w:w="4159" w:type="dxa"/>
            <w:vAlign w:val="top"/>
          </w:tcPr>
          <w:p w14:paraId="0B36CEC6">
            <w:pPr>
              <w:pStyle w:val="11"/>
              <w:spacing w:before="70" w:line="219" w:lineRule="auto"/>
              <w:ind w:left="116"/>
            </w:pPr>
            <w:r>
              <w:rPr>
                <w:spacing w:val="-2"/>
              </w:rPr>
              <w:t>该电子凭证未激活</w:t>
            </w:r>
          </w:p>
        </w:tc>
      </w:tr>
      <w:tr w14:paraId="1420D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714D1508">
            <w:pPr>
              <w:pStyle w:val="11"/>
              <w:spacing w:before="98" w:line="183" w:lineRule="auto"/>
              <w:ind w:left="538"/>
            </w:pPr>
            <w:r>
              <w:rPr>
                <w:spacing w:val="-2"/>
              </w:rPr>
              <w:t>500003</w:t>
            </w:r>
          </w:p>
        </w:tc>
        <w:tc>
          <w:tcPr>
            <w:tcW w:w="2497" w:type="dxa"/>
            <w:vAlign w:val="top"/>
          </w:tcPr>
          <w:p w14:paraId="64B92B5A">
            <w:pPr>
              <w:pStyle w:val="11"/>
              <w:spacing w:before="70" w:line="219" w:lineRule="auto"/>
              <w:ind w:left="550"/>
            </w:pPr>
            <w:r>
              <w:rPr>
                <w:spacing w:val="-5"/>
              </w:rPr>
              <w:t>电子凭证中心</w:t>
            </w:r>
          </w:p>
        </w:tc>
        <w:tc>
          <w:tcPr>
            <w:tcW w:w="4159" w:type="dxa"/>
            <w:vAlign w:val="top"/>
          </w:tcPr>
          <w:p w14:paraId="5BED158E">
            <w:pPr>
              <w:pStyle w:val="11"/>
              <w:spacing w:before="70" w:line="219" w:lineRule="auto"/>
              <w:ind w:left="116"/>
            </w:pPr>
            <w:r>
              <w:rPr>
                <w:spacing w:val="-1"/>
              </w:rPr>
              <w:t>该用户在该应用渠道未授权</w:t>
            </w:r>
          </w:p>
        </w:tc>
      </w:tr>
      <w:tr w14:paraId="4AF6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56BACE95">
            <w:pPr>
              <w:pStyle w:val="11"/>
              <w:spacing w:before="97" w:line="183" w:lineRule="auto"/>
              <w:ind w:left="538"/>
            </w:pPr>
            <w:r>
              <w:rPr>
                <w:spacing w:val="-2"/>
              </w:rPr>
              <w:t>500008</w:t>
            </w:r>
          </w:p>
        </w:tc>
        <w:tc>
          <w:tcPr>
            <w:tcW w:w="2497" w:type="dxa"/>
            <w:vAlign w:val="top"/>
          </w:tcPr>
          <w:p w14:paraId="65EE70E7">
            <w:pPr>
              <w:pStyle w:val="11"/>
              <w:spacing w:before="69" w:line="219" w:lineRule="auto"/>
              <w:ind w:left="550"/>
            </w:pPr>
            <w:r>
              <w:rPr>
                <w:spacing w:val="-5"/>
              </w:rPr>
              <w:t>电子凭证中心</w:t>
            </w:r>
          </w:p>
        </w:tc>
        <w:tc>
          <w:tcPr>
            <w:tcW w:w="4159" w:type="dxa"/>
            <w:vAlign w:val="top"/>
          </w:tcPr>
          <w:p w14:paraId="561286B4">
            <w:pPr>
              <w:pStyle w:val="11"/>
              <w:spacing w:before="69" w:line="219" w:lineRule="auto"/>
              <w:ind w:left="116"/>
            </w:pPr>
            <w:r>
              <w:rPr>
                <w:spacing w:val="-2"/>
              </w:rPr>
              <w:t>非法授权码</w:t>
            </w:r>
          </w:p>
        </w:tc>
      </w:tr>
      <w:tr w14:paraId="73917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13A13266">
            <w:pPr>
              <w:pStyle w:val="11"/>
              <w:spacing w:before="96" w:line="184" w:lineRule="auto"/>
              <w:ind w:left="538"/>
            </w:pPr>
            <w:r>
              <w:rPr>
                <w:spacing w:val="-2"/>
              </w:rPr>
              <w:t>500012</w:t>
            </w:r>
          </w:p>
        </w:tc>
        <w:tc>
          <w:tcPr>
            <w:tcW w:w="2497" w:type="dxa"/>
            <w:vAlign w:val="top"/>
          </w:tcPr>
          <w:p w14:paraId="36BBFB7E">
            <w:pPr>
              <w:pStyle w:val="11"/>
              <w:spacing w:before="69" w:line="219" w:lineRule="auto"/>
              <w:ind w:left="550"/>
            </w:pPr>
            <w:r>
              <w:rPr>
                <w:spacing w:val="-5"/>
              </w:rPr>
              <w:t>电子凭证中心</w:t>
            </w:r>
          </w:p>
        </w:tc>
        <w:tc>
          <w:tcPr>
            <w:tcW w:w="4159" w:type="dxa"/>
            <w:vAlign w:val="top"/>
          </w:tcPr>
          <w:p w14:paraId="264004DA">
            <w:pPr>
              <w:pStyle w:val="11"/>
              <w:spacing w:before="69" w:line="219" w:lineRule="auto"/>
              <w:ind w:left="116"/>
            </w:pPr>
            <w:r>
              <w:rPr>
                <w:spacing w:val="-2"/>
              </w:rPr>
              <w:t>该应用渠道不存在</w:t>
            </w:r>
          </w:p>
        </w:tc>
      </w:tr>
      <w:tr w14:paraId="1BF48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73C3A403">
            <w:pPr>
              <w:pStyle w:val="11"/>
              <w:spacing w:before="96" w:line="184" w:lineRule="auto"/>
              <w:ind w:left="538"/>
            </w:pPr>
            <w:r>
              <w:rPr>
                <w:spacing w:val="-2"/>
              </w:rPr>
              <w:t>500014</w:t>
            </w:r>
          </w:p>
        </w:tc>
        <w:tc>
          <w:tcPr>
            <w:tcW w:w="2497" w:type="dxa"/>
            <w:vAlign w:val="top"/>
          </w:tcPr>
          <w:p w14:paraId="1BDA4F1F">
            <w:pPr>
              <w:pStyle w:val="11"/>
              <w:spacing w:before="68" w:line="219" w:lineRule="auto"/>
              <w:ind w:left="550"/>
            </w:pPr>
            <w:r>
              <w:rPr>
                <w:spacing w:val="-5"/>
              </w:rPr>
              <w:t>电子凭证中心</w:t>
            </w:r>
          </w:p>
        </w:tc>
        <w:tc>
          <w:tcPr>
            <w:tcW w:w="4159" w:type="dxa"/>
            <w:vAlign w:val="top"/>
          </w:tcPr>
          <w:p w14:paraId="36CF251E">
            <w:pPr>
              <w:pStyle w:val="11"/>
              <w:spacing w:before="68" w:line="219" w:lineRule="auto"/>
              <w:ind w:left="116"/>
            </w:pPr>
            <w:r>
              <w:rPr>
                <w:spacing w:val="-2"/>
              </w:rPr>
              <w:t>非法经办流水号</w:t>
            </w:r>
          </w:p>
        </w:tc>
      </w:tr>
      <w:tr w14:paraId="38E8D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2BC24126">
            <w:pPr>
              <w:pStyle w:val="11"/>
              <w:spacing w:before="96" w:line="183" w:lineRule="auto"/>
              <w:ind w:left="538"/>
            </w:pPr>
            <w:r>
              <w:rPr>
                <w:spacing w:val="-2"/>
              </w:rPr>
              <w:t>500033</w:t>
            </w:r>
          </w:p>
        </w:tc>
        <w:tc>
          <w:tcPr>
            <w:tcW w:w="2497" w:type="dxa"/>
            <w:vAlign w:val="top"/>
          </w:tcPr>
          <w:p w14:paraId="586F7512">
            <w:pPr>
              <w:pStyle w:val="11"/>
              <w:spacing w:before="68" w:line="219" w:lineRule="auto"/>
              <w:ind w:left="550"/>
            </w:pPr>
            <w:r>
              <w:rPr>
                <w:spacing w:val="-5"/>
              </w:rPr>
              <w:t>电子凭证中心</w:t>
            </w:r>
          </w:p>
        </w:tc>
        <w:tc>
          <w:tcPr>
            <w:tcW w:w="4159" w:type="dxa"/>
            <w:vAlign w:val="top"/>
          </w:tcPr>
          <w:p w14:paraId="2FF58A98">
            <w:pPr>
              <w:pStyle w:val="11"/>
              <w:spacing w:before="68" w:line="219" w:lineRule="auto"/>
              <w:ind w:left="111"/>
            </w:pPr>
            <w:r>
              <w:rPr>
                <w:spacing w:val="-1"/>
              </w:rPr>
              <w:t>请求国家电子凭证出错</w:t>
            </w:r>
          </w:p>
        </w:tc>
      </w:tr>
      <w:tr w14:paraId="6D9E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3745E35E">
            <w:pPr>
              <w:pStyle w:val="11"/>
              <w:spacing w:before="98" w:line="183" w:lineRule="auto"/>
              <w:ind w:left="538"/>
            </w:pPr>
            <w:r>
              <w:rPr>
                <w:spacing w:val="-2"/>
              </w:rPr>
              <w:t>500042</w:t>
            </w:r>
          </w:p>
        </w:tc>
        <w:tc>
          <w:tcPr>
            <w:tcW w:w="2497" w:type="dxa"/>
            <w:vAlign w:val="top"/>
          </w:tcPr>
          <w:p w14:paraId="103E4983">
            <w:pPr>
              <w:pStyle w:val="11"/>
              <w:spacing w:before="70" w:line="219" w:lineRule="auto"/>
              <w:ind w:left="550"/>
            </w:pPr>
            <w:r>
              <w:rPr>
                <w:spacing w:val="-5"/>
              </w:rPr>
              <w:t>电子凭证中心</w:t>
            </w:r>
          </w:p>
        </w:tc>
        <w:tc>
          <w:tcPr>
            <w:tcW w:w="4159" w:type="dxa"/>
            <w:vAlign w:val="top"/>
          </w:tcPr>
          <w:p w14:paraId="0BDBA886">
            <w:pPr>
              <w:pStyle w:val="11"/>
              <w:spacing w:before="70" w:line="219" w:lineRule="auto"/>
              <w:ind w:left="134"/>
            </w:pPr>
            <w:r>
              <w:rPr>
                <w:spacing w:val="-4"/>
              </w:rPr>
              <w:t>电子凭证密码未设置</w:t>
            </w:r>
          </w:p>
        </w:tc>
      </w:tr>
      <w:tr w14:paraId="547B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5615E14F">
            <w:pPr>
              <w:pStyle w:val="11"/>
              <w:spacing w:before="98" w:line="183" w:lineRule="auto"/>
              <w:ind w:left="538"/>
            </w:pPr>
            <w:r>
              <w:rPr>
                <w:spacing w:val="-2"/>
              </w:rPr>
              <w:t>500050</w:t>
            </w:r>
          </w:p>
        </w:tc>
        <w:tc>
          <w:tcPr>
            <w:tcW w:w="2497" w:type="dxa"/>
            <w:vAlign w:val="top"/>
          </w:tcPr>
          <w:p w14:paraId="037ADB23">
            <w:pPr>
              <w:pStyle w:val="11"/>
              <w:spacing w:before="70" w:line="219" w:lineRule="auto"/>
              <w:ind w:left="550"/>
            </w:pPr>
            <w:r>
              <w:rPr>
                <w:spacing w:val="-5"/>
              </w:rPr>
              <w:t>电子凭证中心</w:t>
            </w:r>
          </w:p>
        </w:tc>
        <w:tc>
          <w:tcPr>
            <w:tcW w:w="4159" w:type="dxa"/>
            <w:vAlign w:val="top"/>
          </w:tcPr>
          <w:p w14:paraId="5DAD0DB3">
            <w:pPr>
              <w:pStyle w:val="11"/>
              <w:spacing w:before="70" w:line="219" w:lineRule="auto"/>
              <w:ind w:left="114"/>
            </w:pPr>
            <w:r>
              <w:rPr>
                <w:spacing w:val="-2"/>
              </w:rPr>
              <w:t>用户身份信息为空，查询人员基础</w:t>
            </w:r>
            <w:r>
              <w:rPr>
                <w:spacing w:val="-29"/>
              </w:rPr>
              <w:t xml:space="preserve"> </w:t>
            </w:r>
            <w:r>
              <w:rPr>
                <w:spacing w:val="-2"/>
              </w:rPr>
              <w:t>Id</w:t>
            </w:r>
            <w:r>
              <w:rPr>
                <w:spacing w:val="-34"/>
              </w:rPr>
              <w:t xml:space="preserve"> </w:t>
            </w:r>
            <w:r>
              <w:rPr>
                <w:spacing w:val="-2"/>
              </w:rPr>
              <w:t>失败</w:t>
            </w:r>
          </w:p>
        </w:tc>
      </w:tr>
      <w:tr w14:paraId="5EB00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5A2C0590">
            <w:pPr>
              <w:pStyle w:val="11"/>
              <w:spacing w:before="97" w:line="183" w:lineRule="auto"/>
              <w:ind w:left="538"/>
            </w:pPr>
            <w:r>
              <w:rPr>
                <w:spacing w:val="-2"/>
              </w:rPr>
              <w:t>500054</w:t>
            </w:r>
          </w:p>
        </w:tc>
        <w:tc>
          <w:tcPr>
            <w:tcW w:w="2497" w:type="dxa"/>
            <w:vAlign w:val="top"/>
          </w:tcPr>
          <w:p w14:paraId="0BFA0F92">
            <w:pPr>
              <w:pStyle w:val="11"/>
              <w:spacing w:before="69" w:line="219" w:lineRule="auto"/>
              <w:ind w:left="550"/>
            </w:pPr>
            <w:r>
              <w:rPr>
                <w:spacing w:val="-5"/>
              </w:rPr>
              <w:t>电子凭证中心</w:t>
            </w:r>
          </w:p>
        </w:tc>
        <w:tc>
          <w:tcPr>
            <w:tcW w:w="4159" w:type="dxa"/>
            <w:vAlign w:val="top"/>
          </w:tcPr>
          <w:p w14:paraId="0B23395C">
            <w:pPr>
              <w:pStyle w:val="11"/>
              <w:spacing w:before="69" w:line="220" w:lineRule="auto"/>
              <w:ind w:left="114"/>
            </w:pPr>
            <w:r>
              <w:rPr>
                <w:spacing w:val="-2"/>
              </w:rPr>
              <w:t>参保地为空</w:t>
            </w:r>
          </w:p>
        </w:tc>
      </w:tr>
      <w:tr w14:paraId="2057C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0975FDE9">
            <w:pPr>
              <w:pStyle w:val="11"/>
              <w:spacing w:before="97" w:line="183" w:lineRule="auto"/>
              <w:ind w:left="538"/>
            </w:pPr>
            <w:r>
              <w:rPr>
                <w:spacing w:val="-2"/>
              </w:rPr>
              <w:t>500057</w:t>
            </w:r>
          </w:p>
        </w:tc>
        <w:tc>
          <w:tcPr>
            <w:tcW w:w="2497" w:type="dxa"/>
            <w:vAlign w:val="top"/>
          </w:tcPr>
          <w:p w14:paraId="7BBF2AD2">
            <w:pPr>
              <w:pStyle w:val="11"/>
              <w:spacing w:before="69" w:line="219" w:lineRule="auto"/>
              <w:ind w:left="550"/>
            </w:pPr>
            <w:r>
              <w:rPr>
                <w:spacing w:val="-5"/>
              </w:rPr>
              <w:t>电子凭证中心</w:t>
            </w:r>
          </w:p>
        </w:tc>
        <w:tc>
          <w:tcPr>
            <w:tcW w:w="4159" w:type="dxa"/>
            <w:vAlign w:val="top"/>
          </w:tcPr>
          <w:p w14:paraId="05A636CE">
            <w:pPr>
              <w:pStyle w:val="11"/>
              <w:spacing w:before="69" w:line="219" w:lineRule="auto"/>
              <w:ind w:left="114"/>
            </w:pPr>
            <w:r>
              <w:rPr>
                <w:spacing w:val="-1"/>
              </w:rPr>
              <w:t>用户身份信息校验不通过</w:t>
            </w:r>
          </w:p>
        </w:tc>
      </w:tr>
      <w:tr w14:paraId="0987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79AE587A">
            <w:pPr>
              <w:pStyle w:val="11"/>
              <w:spacing w:before="97" w:line="183" w:lineRule="auto"/>
              <w:ind w:left="538"/>
            </w:pPr>
            <w:r>
              <w:rPr>
                <w:spacing w:val="-2"/>
              </w:rPr>
              <w:t>500058</w:t>
            </w:r>
          </w:p>
        </w:tc>
        <w:tc>
          <w:tcPr>
            <w:tcW w:w="2497" w:type="dxa"/>
            <w:vAlign w:val="top"/>
          </w:tcPr>
          <w:p w14:paraId="436C5332">
            <w:pPr>
              <w:pStyle w:val="11"/>
              <w:spacing w:before="68" w:line="219" w:lineRule="auto"/>
              <w:ind w:left="550"/>
            </w:pPr>
            <w:r>
              <w:rPr>
                <w:spacing w:val="-5"/>
              </w:rPr>
              <w:t>电子凭证中心</w:t>
            </w:r>
          </w:p>
        </w:tc>
        <w:tc>
          <w:tcPr>
            <w:tcW w:w="4159" w:type="dxa"/>
            <w:vAlign w:val="top"/>
          </w:tcPr>
          <w:p w14:paraId="092FF015">
            <w:pPr>
              <w:pStyle w:val="11"/>
              <w:spacing w:before="68" w:line="219" w:lineRule="auto"/>
              <w:ind w:left="114"/>
            </w:pPr>
            <w:r>
              <w:rPr>
                <w:spacing w:val="-2"/>
              </w:rPr>
              <w:t>人员信息错误</w:t>
            </w:r>
          </w:p>
        </w:tc>
      </w:tr>
      <w:tr w14:paraId="3DBE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7C7F8F34">
            <w:pPr>
              <w:pStyle w:val="11"/>
              <w:spacing w:before="96" w:line="183" w:lineRule="auto"/>
              <w:ind w:left="538"/>
            </w:pPr>
            <w:r>
              <w:rPr>
                <w:spacing w:val="-2"/>
              </w:rPr>
              <w:t>500084</w:t>
            </w:r>
          </w:p>
        </w:tc>
        <w:tc>
          <w:tcPr>
            <w:tcW w:w="2497" w:type="dxa"/>
            <w:vAlign w:val="top"/>
          </w:tcPr>
          <w:p w14:paraId="6CEA1236">
            <w:pPr>
              <w:pStyle w:val="11"/>
              <w:spacing w:before="68" w:line="219" w:lineRule="auto"/>
              <w:ind w:left="550"/>
            </w:pPr>
            <w:r>
              <w:rPr>
                <w:spacing w:val="-5"/>
              </w:rPr>
              <w:t>电子凭证中心</w:t>
            </w:r>
          </w:p>
        </w:tc>
        <w:tc>
          <w:tcPr>
            <w:tcW w:w="4159" w:type="dxa"/>
            <w:vAlign w:val="top"/>
          </w:tcPr>
          <w:p w14:paraId="5E375897">
            <w:pPr>
              <w:pStyle w:val="11"/>
              <w:spacing w:before="68" w:line="216" w:lineRule="auto"/>
              <w:ind w:left="111"/>
            </w:pPr>
            <w:r>
              <w:rPr>
                <w:spacing w:val="-1"/>
              </w:rPr>
              <w:t>请求过于频繁,请稍后再试</w:t>
            </w:r>
          </w:p>
        </w:tc>
      </w:tr>
      <w:tr w14:paraId="17B95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110EE95A">
            <w:pPr>
              <w:pStyle w:val="11"/>
              <w:spacing w:before="98" w:line="183" w:lineRule="auto"/>
              <w:ind w:left="538"/>
            </w:pPr>
            <w:r>
              <w:rPr>
                <w:spacing w:val="-2"/>
              </w:rPr>
              <w:t>500093</w:t>
            </w:r>
          </w:p>
        </w:tc>
        <w:tc>
          <w:tcPr>
            <w:tcW w:w="2497" w:type="dxa"/>
            <w:vAlign w:val="top"/>
          </w:tcPr>
          <w:p w14:paraId="3E291D11">
            <w:pPr>
              <w:pStyle w:val="11"/>
              <w:spacing w:before="70" w:line="219" w:lineRule="auto"/>
              <w:ind w:left="550"/>
            </w:pPr>
            <w:r>
              <w:rPr>
                <w:spacing w:val="-5"/>
              </w:rPr>
              <w:t>电子凭证中心</w:t>
            </w:r>
          </w:p>
        </w:tc>
        <w:tc>
          <w:tcPr>
            <w:tcW w:w="4159" w:type="dxa"/>
            <w:vAlign w:val="top"/>
          </w:tcPr>
          <w:p w14:paraId="760633CD">
            <w:pPr>
              <w:pStyle w:val="11"/>
              <w:spacing w:before="70" w:line="219" w:lineRule="auto"/>
              <w:ind w:left="114"/>
            </w:pPr>
            <w:r>
              <w:rPr>
                <w:spacing w:val="-2"/>
              </w:rPr>
              <w:t>渠道入参异常</w:t>
            </w:r>
          </w:p>
        </w:tc>
      </w:tr>
      <w:tr w14:paraId="3FB14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69DAF4F4">
            <w:pPr>
              <w:pStyle w:val="11"/>
              <w:spacing w:before="97" w:line="184" w:lineRule="auto"/>
              <w:ind w:left="538"/>
            </w:pPr>
            <w:r>
              <w:rPr>
                <w:spacing w:val="-2"/>
              </w:rPr>
              <w:t>500100</w:t>
            </w:r>
          </w:p>
        </w:tc>
        <w:tc>
          <w:tcPr>
            <w:tcW w:w="2497" w:type="dxa"/>
            <w:vAlign w:val="top"/>
          </w:tcPr>
          <w:p w14:paraId="47349439">
            <w:pPr>
              <w:pStyle w:val="11"/>
              <w:spacing w:before="70" w:line="219" w:lineRule="auto"/>
              <w:ind w:left="550"/>
            </w:pPr>
            <w:r>
              <w:rPr>
                <w:spacing w:val="-5"/>
              </w:rPr>
              <w:t>电子凭证中心</w:t>
            </w:r>
          </w:p>
        </w:tc>
        <w:tc>
          <w:tcPr>
            <w:tcW w:w="4159" w:type="dxa"/>
            <w:vAlign w:val="top"/>
          </w:tcPr>
          <w:p w14:paraId="3D27413A">
            <w:pPr>
              <w:pStyle w:val="11"/>
              <w:spacing w:before="70" w:line="219" w:lineRule="auto"/>
              <w:ind w:left="114"/>
            </w:pPr>
            <w:r>
              <w:rPr>
                <w:spacing w:val="-2"/>
              </w:rPr>
              <w:t>无接口权限</w:t>
            </w:r>
          </w:p>
        </w:tc>
      </w:tr>
      <w:tr w14:paraId="3B28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23023EFA">
            <w:pPr>
              <w:pStyle w:val="11"/>
              <w:spacing w:before="97" w:line="183" w:lineRule="auto"/>
              <w:ind w:left="538"/>
            </w:pPr>
            <w:r>
              <w:rPr>
                <w:spacing w:val="-2"/>
              </w:rPr>
              <w:t>500208</w:t>
            </w:r>
          </w:p>
        </w:tc>
        <w:tc>
          <w:tcPr>
            <w:tcW w:w="2497" w:type="dxa"/>
            <w:vAlign w:val="top"/>
          </w:tcPr>
          <w:p w14:paraId="77A487F9">
            <w:pPr>
              <w:pStyle w:val="11"/>
              <w:spacing w:before="69" w:line="219" w:lineRule="auto"/>
              <w:ind w:left="550"/>
            </w:pPr>
            <w:r>
              <w:rPr>
                <w:spacing w:val="-5"/>
              </w:rPr>
              <w:t>电子凭证中心</w:t>
            </w:r>
          </w:p>
        </w:tc>
        <w:tc>
          <w:tcPr>
            <w:tcW w:w="4159" w:type="dxa"/>
            <w:vAlign w:val="top"/>
          </w:tcPr>
          <w:p w14:paraId="67B1A4A2">
            <w:pPr>
              <w:pStyle w:val="11"/>
              <w:spacing w:before="69" w:line="219" w:lineRule="auto"/>
              <w:ind w:left="116"/>
            </w:pPr>
            <w:r>
              <w:rPr>
                <w:spacing w:val="-1"/>
              </w:rPr>
              <w:t>该渠道认证记录不存在</w:t>
            </w:r>
          </w:p>
        </w:tc>
      </w:tr>
      <w:tr w14:paraId="0B004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48149851">
            <w:pPr>
              <w:pStyle w:val="11"/>
              <w:spacing w:before="97" w:line="183" w:lineRule="auto"/>
              <w:ind w:left="538"/>
            </w:pPr>
            <w:r>
              <w:rPr>
                <w:spacing w:val="-2"/>
              </w:rPr>
              <w:t>500209</w:t>
            </w:r>
          </w:p>
        </w:tc>
        <w:tc>
          <w:tcPr>
            <w:tcW w:w="2497" w:type="dxa"/>
            <w:vAlign w:val="top"/>
          </w:tcPr>
          <w:p w14:paraId="27741102">
            <w:pPr>
              <w:pStyle w:val="11"/>
              <w:spacing w:before="69" w:line="219" w:lineRule="auto"/>
              <w:ind w:left="550"/>
            </w:pPr>
            <w:r>
              <w:rPr>
                <w:spacing w:val="-5"/>
              </w:rPr>
              <w:t>电子凭证中心</w:t>
            </w:r>
          </w:p>
        </w:tc>
        <w:tc>
          <w:tcPr>
            <w:tcW w:w="4159" w:type="dxa"/>
            <w:vAlign w:val="top"/>
          </w:tcPr>
          <w:p w14:paraId="3E705D82">
            <w:pPr>
              <w:pStyle w:val="11"/>
              <w:spacing w:before="69" w:line="219" w:lineRule="auto"/>
              <w:ind w:left="116"/>
            </w:pPr>
            <w:r>
              <w:rPr>
                <w:spacing w:val="-1"/>
              </w:rPr>
              <w:t>该渠道认证记录已停用</w:t>
            </w:r>
          </w:p>
        </w:tc>
      </w:tr>
      <w:tr w14:paraId="57458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450D7D91">
            <w:pPr>
              <w:pStyle w:val="11"/>
              <w:spacing w:before="96" w:line="184" w:lineRule="auto"/>
              <w:ind w:left="538"/>
            </w:pPr>
            <w:r>
              <w:rPr>
                <w:spacing w:val="-2"/>
              </w:rPr>
              <w:t>500156</w:t>
            </w:r>
          </w:p>
        </w:tc>
        <w:tc>
          <w:tcPr>
            <w:tcW w:w="2497" w:type="dxa"/>
            <w:vAlign w:val="top"/>
          </w:tcPr>
          <w:p w14:paraId="30671757">
            <w:pPr>
              <w:pStyle w:val="11"/>
              <w:spacing w:before="68" w:line="219" w:lineRule="auto"/>
              <w:ind w:left="550"/>
            </w:pPr>
            <w:r>
              <w:rPr>
                <w:spacing w:val="-5"/>
              </w:rPr>
              <w:t>电子凭证中心</w:t>
            </w:r>
          </w:p>
        </w:tc>
        <w:tc>
          <w:tcPr>
            <w:tcW w:w="4159" w:type="dxa"/>
            <w:vAlign w:val="top"/>
          </w:tcPr>
          <w:p w14:paraId="62A0A45D">
            <w:pPr>
              <w:pStyle w:val="11"/>
              <w:spacing w:before="68" w:line="219" w:lineRule="auto"/>
              <w:ind w:left="115"/>
            </w:pPr>
            <w:r>
              <w:rPr>
                <w:spacing w:val="-1"/>
              </w:rPr>
              <w:t>线上业务类型编码不存在</w:t>
            </w:r>
          </w:p>
        </w:tc>
      </w:tr>
      <w:tr w14:paraId="006B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23B72F23">
            <w:pPr>
              <w:pStyle w:val="11"/>
              <w:spacing w:before="96" w:line="183" w:lineRule="auto"/>
              <w:ind w:left="538"/>
            </w:pPr>
            <w:r>
              <w:rPr>
                <w:spacing w:val="-2"/>
              </w:rPr>
              <w:t>500242</w:t>
            </w:r>
          </w:p>
        </w:tc>
        <w:tc>
          <w:tcPr>
            <w:tcW w:w="2497" w:type="dxa"/>
            <w:vAlign w:val="top"/>
          </w:tcPr>
          <w:p w14:paraId="2EAD2290">
            <w:pPr>
              <w:pStyle w:val="11"/>
              <w:spacing w:before="68" w:line="219" w:lineRule="auto"/>
              <w:ind w:left="550"/>
            </w:pPr>
            <w:r>
              <w:rPr>
                <w:spacing w:val="-5"/>
              </w:rPr>
              <w:t>电子凭证中心</w:t>
            </w:r>
          </w:p>
        </w:tc>
        <w:tc>
          <w:tcPr>
            <w:tcW w:w="4159" w:type="dxa"/>
            <w:vAlign w:val="top"/>
          </w:tcPr>
          <w:p w14:paraId="6E176C18">
            <w:pPr>
              <w:pStyle w:val="11"/>
              <w:spacing w:before="68" w:line="219" w:lineRule="auto"/>
              <w:ind w:left="113"/>
            </w:pPr>
            <w:r>
              <w:rPr>
                <w:spacing w:val="-1"/>
              </w:rPr>
              <w:t>签约信息缺失，请联系展码渠道检查</w:t>
            </w:r>
          </w:p>
        </w:tc>
      </w:tr>
      <w:tr w14:paraId="03F9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64467891">
            <w:pPr>
              <w:pStyle w:val="11"/>
              <w:spacing w:before="98" w:line="183" w:lineRule="auto"/>
              <w:ind w:left="538"/>
            </w:pPr>
            <w:r>
              <w:rPr>
                <w:spacing w:val="-2"/>
              </w:rPr>
              <w:t>500243</w:t>
            </w:r>
          </w:p>
        </w:tc>
        <w:tc>
          <w:tcPr>
            <w:tcW w:w="2497" w:type="dxa"/>
            <w:vAlign w:val="top"/>
          </w:tcPr>
          <w:p w14:paraId="170FE40B">
            <w:pPr>
              <w:pStyle w:val="11"/>
              <w:spacing w:before="70" w:line="219" w:lineRule="auto"/>
              <w:ind w:left="550"/>
            </w:pPr>
            <w:r>
              <w:rPr>
                <w:spacing w:val="-5"/>
              </w:rPr>
              <w:t>电子凭证中心</w:t>
            </w:r>
          </w:p>
        </w:tc>
        <w:tc>
          <w:tcPr>
            <w:tcW w:w="4159" w:type="dxa"/>
            <w:vAlign w:val="top"/>
          </w:tcPr>
          <w:p w14:paraId="06E62AA7">
            <w:pPr>
              <w:pStyle w:val="11"/>
              <w:spacing w:before="70" w:line="219" w:lineRule="auto"/>
              <w:ind w:left="114"/>
            </w:pPr>
            <w:r>
              <w:rPr>
                <w:spacing w:val="-1"/>
              </w:rPr>
              <w:t>用户未在展码渠道签约，不可使用一码付</w:t>
            </w:r>
          </w:p>
        </w:tc>
      </w:tr>
      <w:tr w14:paraId="79A53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294A151F">
            <w:pPr>
              <w:pStyle w:val="11"/>
              <w:spacing w:before="98" w:line="183" w:lineRule="auto"/>
              <w:ind w:left="538"/>
            </w:pPr>
            <w:r>
              <w:rPr>
                <w:spacing w:val="-2"/>
              </w:rPr>
              <w:t>500244</w:t>
            </w:r>
          </w:p>
        </w:tc>
        <w:tc>
          <w:tcPr>
            <w:tcW w:w="2497" w:type="dxa"/>
            <w:vAlign w:val="top"/>
          </w:tcPr>
          <w:p w14:paraId="5C3A72B2">
            <w:pPr>
              <w:pStyle w:val="11"/>
              <w:spacing w:before="70" w:line="219" w:lineRule="auto"/>
              <w:ind w:left="550"/>
            </w:pPr>
            <w:r>
              <w:rPr>
                <w:spacing w:val="-5"/>
              </w:rPr>
              <w:t>电子凭证中心</w:t>
            </w:r>
          </w:p>
        </w:tc>
        <w:tc>
          <w:tcPr>
            <w:tcW w:w="4159" w:type="dxa"/>
            <w:vAlign w:val="top"/>
          </w:tcPr>
          <w:p w14:paraId="31B4FF64">
            <w:pPr>
              <w:pStyle w:val="11"/>
              <w:spacing w:before="70" w:line="219" w:lineRule="auto"/>
              <w:ind w:left="116"/>
            </w:pPr>
            <w:r>
              <w:rPr>
                <w:spacing w:val="-2"/>
              </w:rPr>
              <w:t>该支付渠道暂未接入</w:t>
            </w:r>
          </w:p>
        </w:tc>
      </w:tr>
      <w:tr w14:paraId="707A8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4CB5FCA2">
            <w:pPr>
              <w:pStyle w:val="11"/>
              <w:spacing w:before="96" w:line="184" w:lineRule="auto"/>
              <w:ind w:left="538"/>
            </w:pPr>
            <w:r>
              <w:rPr>
                <w:spacing w:val="-2"/>
              </w:rPr>
              <w:t>500316</w:t>
            </w:r>
          </w:p>
        </w:tc>
        <w:tc>
          <w:tcPr>
            <w:tcW w:w="2497" w:type="dxa"/>
            <w:vAlign w:val="top"/>
          </w:tcPr>
          <w:p w14:paraId="276182A3">
            <w:pPr>
              <w:pStyle w:val="11"/>
              <w:spacing w:before="69" w:line="219" w:lineRule="auto"/>
              <w:ind w:left="550"/>
            </w:pPr>
            <w:r>
              <w:rPr>
                <w:spacing w:val="-5"/>
              </w:rPr>
              <w:t>电子凭证中心</w:t>
            </w:r>
          </w:p>
        </w:tc>
        <w:tc>
          <w:tcPr>
            <w:tcW w:w="4159" w:type="dxa"/>
            <w:vAlign w:val="top"/>
          </w:tcPr>
          <w:p w14:paraId="15F49CD8">
            <w:pPr>
              <w:pStyle w:val="11"/>
              <w:spacing w:before="69" w:line="219" w:lineRule="auto"/>
              <w:ind w:left="121"/>
            </w:pPr>
            <w:r>
              <w:rPr>
                <w:spacing w:val="-1"/>
              </w:rPr>
              <w:t>医保定点机构代码传输错误，请调整</w:t>
            </w:r>
          </w:p>
        </w:tc>
      </w:tr>
      <w:tr w14:paraId="46F80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0" w:type="dxa"/>
            <w:vAlign w:val="top"/>
          </w:tcPr>
          <w:p w14:paraId="02160D5E">
            <w:pPr>
              <w:pStyle w:val="11"/>
              <w:spacing w:before="252" w:line="184" w:lineRule="auto"/>
              <w:ind w:left="538"/>
            </w:pPr>
            <w:r>
              <w:rPr>
                <w:spacing w:val="-2"/>
              </w:rPr>
              <w:t>500318</w:t>
            </w:r>
          </w:p>
        </w:tc>
        <w:tc>
          <w:tcPr>
            <w:tcW w:w="2497" w:type="dxa"/>
            <w:vAlign w:val="top"/>
          </w:tcPr>
          <w:p w14:paraId="3AC2DDAD">
            <w:pPr>
              <w:pStyle w:val="11"/>
              <w:spacing w:before="225" w:line="219" w:lineRule="auto"/>
              <w:ind w:left="550"/>
            </w:pPr>
            <w:r>
              <w:rPr>
                <w:spacing w:val="-5"/>
              </w:rPr>
              <w:t>电子凭证中心</w:t>
            </w:r>
          </w:p>
        </w:tc>
        <w:tc>
          <w:tcPr>
            <w:tcW w:w="4159" w:type="dxa"/>
            <w:vAlign w:val="top"/>
          </w:tcPr>
          <w:p w14:paraId="6ED170F9">
            <w:pPr>
              <w:pStyle w:val="11"/>
              <w:spacing w:before="68" w:line="282" w:lineRule="auto"/>
              <w:ind w:left="114" w:right="106" w:firstLine="2"/>
            </w:pPr>
            <w:r>
              <w:rPr>
                <w:spacing w:val="-2"/>
              </w:rPr>
              <w:t>该渠道暂不支持医保结算业务办理，可选择国家医</w:t>
            </w:r>
            <w:r>
              <w:rPr>
                <w:spacing w:val="13"/>
              </w:rPr>
              <w:t xml:space="preserve"> </w:t>
            </w:r>
            <w:r>
              <w:rPr>
                <w:spacing w:val="-2"/>
              </w:rPr>
              <w:t>保服务平台</w:t>
            </w:r>
            <w:r>
              <w:rPr>
                <w:spacing w:val="-46"/>
              </w:rPr>
              <w:t xml:space="preserve"> </w:t>
            </w:r>
            <w:r>
              <w:rPr>
                <w:spacing w:val="-2"/>
              </w:rPr>
              <w:t>APP</w:t>
            </w:r>
            <w:r>
              <w:rPr>
                <w:spacing w:val="-33"/>
              </w:rPr>
              <w:t xml:space="preserve"> </w:t>
            </w:r>
            <w:r>
              <w:rPr>
                <w:spacing w:val="-2"/>
              </w:rPr>
              <w:t>办理</w:t>
            </w:r>
          </w:p>
        </w:tc>
      </w:tr>
      <w:tr w14:paraId="3D088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0" w:type="dxa"/>
            <w:vAlign w:val="top"/>
          </w:tcPr>
          <w:p w14:paraId="1687440C">
            <w:pPr>
              <w:pStyle w:val="11"/>
              <w:spacing w:before="253" w:line="184" w:lineRule="auto"/>
              <w:ind w:left="538"/>
            </w:pPr>
            <w:r>
              <w:rPr>
                <w:spacing w:val="-2"/>
              </w:rPr>
              <w:t>500319</w:t>
            </w:r>
          </w:p>
        </w:tc>
        <w:tc>
          <w:tcPr>
            <w:tcW w:w="2497" w:type="dxa"/>
            <w:vAlign w:val="top"/>
          </w:tcPr>
          <w:p w14:paraId="151553BC">
            <w:pPr>
              <w:pStyle w:val="11"/>
              <w:spacing w:before="225" w:line="219" w:lineRule="auto"/>
              <w:ind w:left="550"/>
            </w:pPr>
            <w:r>
              <w:rPr>
                <w:spacing w:val="-5"/>
              </w:rPr>
              <w:t>电子凭证中心</w:t>
            </w:r>
          </w:p>
        </w:tc>
        <w:tc>
          <w:tcPr>
            <w:tcW w:w="4159" w:type="dxa"/>
            <w:vAlign w:val="top"/>
          </w:tcPr>
          <w:p w14:paraId="4F07AC7D">
            <w:pPr>
              <w:pStyle w:val="11"/>
              <w:spacing w:before="70" w:line="281" w:lineRule="auto"/>
              <w:ind w:left="113" w:right="106"/>
            </w:pPr>
            <w:r>
              <w:rPr>
                <w:spacing w:val="-2"/>
              </w:rPr>
              <w:t>通知渠道为参保人发起密码核验认证服务失败，请</w:t>
            </w:r>
            <w:r>
              <w:rPr>
                <w:spacing w:val="16"/>
              </w:rPr>
              <w:t xml:space="preserve"> </w:t>
            </w:r>
            <w:r>
              <w:rPr>
                <w:spacing w:val="-5"/>
              </w:rPr>
              <w:t>重试或采用线下密码核验认证。通知失败原因：xxx</w:t>
            </w:r>
          </w:p>
        </w:tc>
      </w:tr>
      <w:tr w14:paraId="70FE0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70" w:type="dxa"/>
            <w:vAlign w:val="top"/>
          </w:tcPr>
          <w:p w14:paraId="3CB6B163">
            <w:pPr>
              <w:pStyle w:val="11"/>
              <w:spacing w:before="98" w:line="183" w:lineRule="auto"/>
              <w:ind w:left="538"/>
            </w:pPr>
            <w:r>
              <w:rPr>
                <w:spacing w:val="-2"/>
              </w:rPr>
              <w:t>500320</w:t>
            </w:r>
          </w:p>
        </w:tc>
        <w:tc>
          <w:tcPr>
            <w:tcW w:w="2497" w:type="dxa"/>
            <w:vAlign w:val="top"/>
          </w:tcPr>
          <w:p w14:paraId="57877073">
            <w:pPr>
              <w:pStyle w:val="11"/>
              <w:spacing w:before="70" w:line="219" w:lineRule="auto"/>
              <w:ind w:left="550"/>
            </w:pPr>
            <w:r>
              <w:rPr>
                <w:spacing w:val="-5"/>
              </w:rPr>
              <w:t>电子凭证中心</w:t>
            </w:r>
          </w:p>
        </w:tc>
        <w:tc>
          <w:tcPr>
            <w:tcW w:w="4159" w:type="dxa"/>
            <w:vAlign w:val="top"/>
          </w:tcPr>
          <w:p w14:paraId="7EF08AA7">
            <w:pPr>
              <w:pStyle w:val="11"/>
              <w:spacing w:before="70" w:line="219" w:lineRule="auto"/>
              <w:ind w:left="116"/>
            </w:pPr>
            <w:r>
              <w:rPr>
                <w:spacing w:val="-1"/>
              </w:rPr>
              <w:t>该笔结算业务无需参保人输入密码，可直接办理</w:t>
            </w:r>
          </w:p>
        </w:tc>
      </w:tr>
      <w:tr w14:paraId="04FEF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70" w:type="dxa"/>
            <w:vAlign w:val="top"/>
          </w:tcPr>
          <w:p w14:paraId="2D367AA8">
            <w:pPr>
              <w:spacing w:line="351" w:lineRule="auto"/>
              <w:rPr>
                <w:rFonts w:ascii="Arial"/>
                <w:sz w:val="21"/>
              </w:rPr>
            </w:pPr>
          </w:p>
          <w:p w14:paraId="7D38441F">
            <w:pPr>
              <w:pStyle w:val="11"/>
              <w:spacing w:before="58" w:line="184" w:lineRule="auto"/>
              <w:ind w:left="538"/>
            </w:pPr>
            <w:r>
              <w:rPr>
                <w:spacing w:val="-2"/>
              </w:rPr>
              <w:t>500321</w:t>
            </w:r>
          </w:p>
        </w:tc>
        <w:tc>
          <w:tcPr>
            <w:tcW w:w="2497" w:type="dxa"/>
            <w:vAlign w:val="top"/>
          </w:tcPr>
          <w:p w14:paraId="1D077FEE">
            <w:pPr>
              <w:spacing w:line="324" w:lineRule="auto"/>
              <w:rPr>
                <w:rFonts w:ascii="Arial"/>
                <w:sz w:val="21"/>
              </w:rPr>
            </w:pPr>
          </w:p>
          <w:p w14:paraId="0ED1713C">
            <w:pPr>
              <w:pStyle w:val="11"/>
              <w:spacing w:before="58" w:line="219" w:lineRule="auto"/>
              <w:ind w:left="550"/>
            </w:pPr>
            <w:r>
              <w:rPr>
                <w:spacing w:val="-5"/>
              </w:rPr>
              <w:t>电子凭证中心</w:t>
            </w:r>
          </w:p>
        </w:tc>
        <w:tc>
          <w:tcPr>
            <w:tcW w:w="4159" w:type="dxa"/>
            <w:vAlign w:val="top"/>
          </w:tcPr>
          <w:p w14:paraId="6103F3F1">
            <w:pPr>
              <w:pStyle w:val="11"/>
              <w:spacing w:before="72" w:line="295" w:lineRule="auto"/>
              <w:ind w:left="113" w:right="106"/>
              <w:jc w:val="both"/>
            </w:pPr>
            <w:r>
              <w:rPr>
                <w:spacing w:val="-2"/>
              </w:rPr>
              <w:t>通知渠道为参保人发起密码核验认证服务失败，该</w:t>
            </w:r>
            <w:r>
              <w:rPr>
                <w:spacing w:val="16"/>
              </w:rPr>
              <w:t xml:space="preserve"> </w:t>
            </w:r>
            <w:r>
              <w:rPr>
                <w:spacing w:val="-2"/>
              </w:rPr>
              <w:t>渠道暂不支持医保结算业务办理，可选择国家医保</w:t>
            </w:r>
            <w:r>
              <w:rPr>
                <w:spacing w:val="16"/>
              </w:rPr>
              <w:t xml:space="preserve"> </w:t>
            </w:r>
            <w:r>
              <w:rPr>
                <w:spacing w:val="-3"/>
              </w:rPr>
              <w:t>服务平台</w:t>
            </w:r>
            <w:r>
              <w:rPr>
                <w:spacing w:val="-39"/>
              </w:rPr>
              <w:t xml:space="preserve"> </w:t>
            </w:r>
            <w:r>
              <w:rPr>
                <w:spacing w:val="-3"/>
              </w:rPr>
              <w:t>APP</w:t>
            </w:r>
            <w:r>
              <w:rPr>
                <w:spacing w:val="-33"/>
              </w:rPr>
              <w:t xml:space="preserve"> </w:t>
            </w:r>
            <w:r>
              <w:rPr>
                <w:spacing w:val="-3"/>
              </w:rPr>
              <w:t>办理</w:t>
            </w:r>
          </w:p>
        </w:tc>
      </w:tr>
    </w:tbl>
    <w:p w14:paraId="47333BD3">
      <w:pPr>
        <w:pStyle w:val="6"/>
      </w:pPr>
    </w:p>
    <w:sectPr>
      <w:footerReference r:id="rId17" w:type="default"/>
      <w:pgSz w:w="11906" w:h="16839"/>
      <w:pgMar w:top="400" w:right="1687" w:bottom="1171" w:left="1687"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JetBrains Mono">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2CB9">
    <w:pPr>
      <w:pStyle w:val="6"/>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DBAE">
    <w:pPr>
      <w:spacing w:line="172" w:lineRule="auto"/>
      <w:ind w:left="4409"/>
      <w:rPr>
        <w:rFonts w:ascii="宋体" w:hAnsi="宋体" w:eastAsia="宋体" w:cs="宋体"/>
        <w:sz w:val="18"/>
        <w:szCs w:val="18"/>
      </w:rPr>
    </w:pPr>
    <w:r>
      <w:rPr>
        <w:rFonts w:ascii="宋体" w:hAnsi="宋体" w:eastAsia="宋体" w:cs="宋体"/>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82D03">
    <w:pPr>
      <w:spacing w:line="172" w:lineRule="auto"/>
      <w:ind w:left="4409"/>
      <w:rPr>
        <w:rFonts w:ascii="宋体" w:hAnsi="宋体" w:eastAsia="宋体" w:cs="宋体"/>
        <w:sz w:val="18"/>
        <w:szCs w:val="18"/>
      </w:rPr>
    </w:pPr>
    <w:r>
      <w:rPr>
        <w:rFonts w:ascii="宋体" w:hAnsi="宋体" w:eastAsia="宋体" w:cs="宋体"/>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B9F7">
    <w:pPr>
      <w:spacing w:line="173" w:lineRule="auto"/>
      <w:ind w:left="4376"/>
      <w:rPr>
        <w:rFonts w:ascii="宋体" w:hAnsi="宋体" w:eastAsia="宋体" w:cs="宋体"/>
        <w:sz w:val="18"/>
        <w:szCs w:val="18"/>
      </w:rPr>
    </w:pPr>
    <w:r>
      <w:rPr>
        <w:rFonts w:ascii="宋体" w:hAnsi="宋体" w:eastAsia="宋体" w:cs="宋体"/>
        <w:spacing w:val="-10"/>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DF12">
    <w:pPr>
      <w:pStyle w:val="6"/>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790E">
    <w:pPr>
      <w:spacing w:line="173" w:lineRule="auto"/>
      <w:ind w:left="4421"/>
      <w:rPr>
        <w:rFonts w:ascii="宋体" w:hAnsi="宋体" w:eastAsia="宋体" w:cs="宋体"/>
        <w:sz w:val="18"/>
        <w:szCs w:val="18"/>
      </w:rPr>
    </w:pPr>
    <w:r>
      <w:rPr>
        <w:rFonts w:ascii="宋体" w:hAnsi="宋体" w:eastAsia="宋体" w:cs="宋体"/>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56E61">
    <w:pPr>
      <w:spacing w:line="172" w:lineRule="auto"/>
      <w:ind w:left="4410"/>
      <w:rPr>
        <w:rFonts w:ascii="宋体" w:hAnsi="宋体" w:eastAsia="宋体" w:cs="宋体"/>
        <w:sz w:val="18"/>
        <w:szCs w:val="18"/>
      </w:rPr>
    </w:pPr>
    <w:r>
      <w:rPr>
        <w:rFonts w:ascii="宋体" w:hAnsi="宋体" w:eastAsia="宋体" w:cs="宋体"/>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C02E">
    <w:pPr>
      <w:spacing w:line="172" w:lineRule="auto"/>
      <w:ind w:left="4412"/>
      <w:rPr>
        <w:rFonts w:ascii="宋体" w:hAnsi="宋体" w:eastAsia="宋体" w:cs="宋体"/>
        <w:sz w:val="18"/>
        <w:szCs w:val="18"/>
      </w:rPr>
    </w:pPr>
    <w:r>
      <w:rPr>
        <w:rFonts w:ascii="宋体" w:hAnsi="宋体" w:eastAsia="宋体" w:cs="宋体"/>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00AD">
    <w:pPr>
      <w:spacing w:line="172" w:lineRule="auto"/>
      <w:ind w:left="4309"/>
      <w:rPr>
        <w:rFonts w:ascii="宋体" w:hAnsi="宋体" w:eastAsia="宋体" w:cs="宋体"/>
        <w:sz w:val="18"/>
        <w:szCs w:val="18"/>
      </w:rPr>
    </w:pPr>
    <w:r>
      <w:rPr>
        <w:rFonts w:ascii="宋体" w:hAnsi="宋体" w:eastAsia="宋体" w:cs="宋体"/>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07E3">
    <w:pPr>
      <w:spacing w:line="171" w:lineRule="auto"/>
      <w:ind w:left="4313"/>
      <w:rPr>
        <w:rFonts w:ascii="宋体" w:hAnsi="宋体" w:eastAsia="宋体" w:cs="宋体"/>
        <w:sz w:val="18"/>
        <w:szCs w:val="18"/>
      </w:rPr>
    </w:pPr>
    <w:r>
      <w:rPr>
        <w:rFonts w:ascii="宋体" w:hAnsi="宋体" w:eastAsia="宋体" w:cs="宋体"/>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09FE">
    <w:pPr>
      <w:spacing w:line="172" w:lineRule="auto"/>
      <w:ind w:left="4311"/>
      <w:rPr>
        <w:rFonts w:ascii="宋体" w:hAnsi="宋体" w:eastAsia="宋体" w:cs="宋体"/>
        <w:sz w:val="18"/>
        <w:szCs w:val="18"/>
      </w:rPr>
    </w:pPr>
    <w:r>
      <w:rPr>
        <w:rFonts w:ascii="宋体" w:hAnsi="宋体" w:eastAsia="宋体" w:cs="宋体"/>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3478">
    <w:pPr>
      <w:spacing w:line="171" w:lineRule="auto"/>
      <w:ind w:left="4412"/>
      <w:rPr>
        <w:rFonts w:ascii="宋体" w:hAnsi="宋体" w:eastAsia="宋体" w:cs="宋体"/>
        <w:sz w:val="18"/>
        <w:szCs w:val="18"/>
      </w:rPr>
    </w:pPr>
    <w:r>
      <w:rPr>
        <w:rFonts w:ascii="宋体" w:hAnsi="宋体" w:eastAsia="宋体" w:cs="宋体"/>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0525">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22E61"/>
    <w:multiLevelType w:val="multilevel"/>
    <w:tmpl w:val="0B322E61"/>
    <w:lvl w:ilvl="0" w:tentative="0">
      <w:start w:val="1"/>
      <w:numFmt w:val="decimal"/>
      <w:lvlText w:val="%1"/>
      <w:lvlJc w:val="left"/>
      <w:pPr>
        <w:ind w:left="0" w:firstLine="0"/>
      </w:pPr>
      <w:rPr>
        <w:rFonts w:hint="eastAsia" w:ascii="黑体" w:eastAsia="黑体"/>
        <w:b w:val="0"/>
        <w:i w:val="0"/>
        <w:sz w:val="21"/>
      </w:rPr>
    </w:lvl>
    <w:lvl w:ilvl="1" w:tentative="0">
      <w:start w:val="1"/>
      <w:numFmt w:val="decimal"/>
      <w:pStyle w:val="2"/>
      <w:lvlText w:val="%1.%2"/>
      <w:lvlJc w:val="left"/>
      <w:pPr>
        <w:ind w:left="210" w:firstLine="0"/>
      </w:pPr>
      <w:rPr>
        <w:rFonts w:hint="default" w:ascii="黑体" w:eastAsia="黑体"/>
        <w:b w:val="0"/>
        <w:i w:val="0"/>
        <w:sz w:val="24"/>
        <w:szCs w:val="22"/>
      </w:rPr>
    </w:lvl>
    <w:lvl w:ilvl="2" w:tentative="0">
      <w:start w:val="1"/>
      <w:numFmt w:val="decimal"/>
      <w:lvlText w:val="%1.%2.%3"/>
      <w:lvlJc w:val="left"/>
      <w:pPr>
        <w:ind w:left="0" w:firstLine="0"/>
      </w:pPr>
      <w:rPr>
        <w:rFonts w:hint="eastAsia" w:ascii="黑体" w:eastAsia="黑体"/>
        <w:b w:val="0"/>
        <w:i w:val="0"/>
        <w:sz w:val="21"/>
      </w:rPr>
    </w:lvl>
    <w:lvl w:ilvl="3" w:tentative="0">
      <w:start w:val="1"/>
      <w:numFmt w:val="decimal"/>
      <w:lvlText w:val="%1.%2.%3.%4"/>
      <w:lvlJc w:val="left"/>
      <w:pPr>
        <w:ind w:left="425" w:firstLine="0"/>
      </w:pPr>
      <w:rPr>
        <w:rFonts w:hint="eastAsia" w:ascii="黑体" w:eastAsia="黑体"/>
        <w:b w:val="0"/>
        <w:i w:val="0"/>
        <w:sz w:val="21"/>
      </w:rPr>
    </w:lvl>
    <w:lvl w:ilvl="4" w:tentative="0">
      <w:start w:val="1"/>
      <w:numFmt w:val="decimal"/>
      <w:lvlText w:val="%1.%2.%3.%4.%5"/>
      <w:lvlJc w:val="left"/>
      <w:pPr>
        <w:ind w:left="0" w:firstLine="0"/>
      </w:pPr>
      <w:rPr>
        <w:rFonts w:hint="eastAsia" w:ascii="黑体" w:eastAsia="黑体"/>
        <w:b w:val="0"/>
        <w:i w:val="0"/>
        <w:sz w:val="21"/>
      </w:rPr>
    </w:lvl>
    <w:lvl w:ilvl="5" w:tentative="0">
      <w:start w:val="1"/>
      <w:numFmt w:val="decimal"/>
      <w:lvlText w:val="%1.%2.%3.%4.%5.%6"/>
      <w:lvlJc w:val="left"/>
      <w:pPr>
        <w:ind w:left="4820" w:firstLine="0"/>
      </w:pPr>
      <w:rPr>
        <w:rFonts w:hint="eastAsia" w:ascii="黑体" w:eastAsia="黑体"/>
        <w:b w:val="0"/>
        <w:i w:val="0"/>
        <w:sz w:val="21"/>
      </w:rPr>
    </w:lvl>
    <w:lvl w:ilvl="6" w:tentative="0">
      <w:start w:val="1"/>
      <w:numFmt w:val="decimal"/>
      <w:lvlText w:val="%1.%2.%3.%4.%5.%6.%7"/>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ascii="黑体" w:eastAsia="黑体"/>
        <w:b w:val="0"/>
        <w:i w:val="0"/>
        <w:sz w:val="21"/>
      </w:rPr>
    </w:lvl>
    <w:lvl w:ilvl="8" w:tentative="0">
      <w:start w:val="1"/>
      <w:numFmt w:val="decimal"/>
      <w:lvlText w:val="%1.%2.%3.%4.%5.%6.%7.%8.%9"/>
      <w:lvlJc w:val="left"/>
      <w:pPr>
        <w:ind w:left="0" w:firstLine="0"/>
      </w:pPr>
      <w:rPr>
        <w:rFonts w:hint="eastAsia" w:ascii="黑体" w:eastAsia="黑体"/>
        <w:b w:val="0"/>
        <w:i w:val="0"/>
        <w:sz w:val="21"/>
      </w:rPr>
    </w:lvl>
  </w:abstractNum>
  <w:abstractNum w:abstractNumId="1">
    <w:nsid w:val="20BA1B7F"/>
    <w:multiLevelType w:val="singleLevel"/>
    <w:tmpl w:val="20BA1B7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JmNTAxYTA0NTllZTU0OWY5NWY0MWNlMzBjNGU2OTYifQ=="/>
  </w:docVars>
  <w:rsids>
    <w:rsidRoot w:val="00000000"/>
    <w:rsid w:val="025B3B7B"/>
    <w:rsid w:val="07B3243D"/>
    <w:rsid w:val="07B471FE"/>
    <w:rsid w:val="0D7D18FD"/>
    <w:rsid w:val="11272A4E"/>
    <w:rsid w:val="20315438"/>
    <w:rsid w:val="27F158D3"/>
    <w:rsid w:val="33A53D1B"/>
    <w:rsid w:val="38C71385"/>
    <w:rsid w:val="3A4C08DD"/>
    <w:rsid w:val="4C044CF3"/>
    <w:rsid w:val="4F0460D6"/>
    <w:rsid w:val="531B2BEF"/>
    <w:rsid w:val="5C4804DF"/>
    <w:rsid w:val="5FBC49C3"/>
    <w:rsid w:val="66CB53F8"/>
    <w:rsid w:val="7CF25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numPr>
        <w:ilvl w:val="1"/>
        <w:numId w:val="1"/>
      </w:numPr>
      <w:spacing w:before="156" w:after="156"/>
      <w:ind w:firstLineChars="0"/>
      <w:outlineLvl w:val="1"/>
    </w:pPr>
    <w:rPr>
      <w:rFonts w:eastAsia="黑体" w:cstheme="majorBidi"/>
      <w:bCs/>
      <w:szCs w:val="32"/>
    </w:rPr>
  </w:style>
  <w:style w:type="paragraph" w:styleId="3">
    <w:name w:val="heading 3"/>
    <w:basedOn w:val="1"/>
    <w:next w:val="1"/>
    <w:unhideWhenUsed/>
    <w:qFormat/>
    <w:uiPriority w:val="9"/>
    <w:pPr>
      <w:keepNext/>
      <w:keepLines/>
      <w:spacing w:before="260" w:after="260" w:line="416" w:lineRule="atLeast"/>
      <w:outlineLvl w:val="2"/>
    </w:pPr>
    <w:rPr>
      <w:b/>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0"/>
    <w:pPr>
      <w:spacing w:line="240" w:lineRule="auto"/>
      <w:ind w:firstLine="0" w:firstLineChars="0"/>
      <w:jc w:val="center"/>
    </w:pPr>
    <w:rPr>
      <w:rFonts w:cs="宋体" w:eastAsiaTheme="minorEastAsia"/>
      <w:sz w:val="18"/>
      <w:szCs w:val="18"/>
    </w:rPr>
  </w:style>
  <w:style w:type="paragraph" w:styleId="6">
    <w:name w:val="Body Text"/>
    <w:basedOn w:val="1"/>
    <w:semiHidden/>
    <w:qFormat/>
    <w:uiPriority w:val="0"/>
    <w:rPr>
      <w:rFonts w:ascii="Arial" w:hAnsi="Arial" w:eastAsia="Arial" w:cs="Arial"/>
      <w:sz w:val="21"/>
      <w:szCs w:val="21"/>
      <w:lang w:val="en-US" w:eastAsia="en-US" w:bidi="ar-SA"/>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4975</Words>
  <Characters>9637</Characters>
  <TotalTime>0</TotalTime>
  <ScaleCrop>false</ScaleCrop>
  <LinksUpToDate>false</LinksUpToDate>
  <CharactersWithSpaces>10240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2024-05-23T15:03:00Z</dcterms:created>
  <dc:creator>W TJ</dc:creator>
  <cp:lastModifiedBy>小苒</cp:lastModifiedBy>
  <dcterms:modified xsi:type="dcterms:W3CDTF">2024-10-11T08:11:36Z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2024-08-28T17:36:19Z</vt:filetime>
  </property>
  <property fmtid="{D5CDD505-2E9C-101B-9397-08002B2CF9AE}" pid="4" name="KSOProductBuildVer">
    <vt:lpwstr>2052-12.1.0.18276</vt:lpwstr>
  </property>
  <property fmtid="{D5CDD505-2E9C-101B-9397-08002B2CF9AE}" pid="5" name="ICV">
    <vt:lpwstr>D64A38EBC8014874B3497E2F7250B93A_13</vt:lpwstr>
  </property>
</Properties>
</file>