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A3" w:rsidRDefault="00B064A7" w:rsidP="001F3DA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沙湾市第一中学</w:t>
      </w:r>
      <w:r w:rsidR="001F3DA3">
        <w:rPr>
          <w:rFonts w:ascii="黑体" w:eastAsia="黑体" w:hAnsi="黑体" w:hint="eastAsia"/>
          <w:sz w:val="44"/>
          <w:szCs w:val="44"/>
        </w:rPr>
        <w:t>电梯</w:t>
      </w:r>
      <w:r>
        <w:rPr>
          <w:rFonts w:ascii="黑体" w:eastAsia="黑体" w:hAnsi="黑体" w:hint="eastAsia"/>
          <w:sz w:val="44"/>
          <w:szCs w:val="44"/>
        </w:rPr>
        <w:t>维修及保养服务</w:t>
      </w:r>
      <w:r w:rsidR="001F3DA3">
        <w:rPr>
          <w:rFonts w:ascii="黑体" w:eastAsia="黑体" w:hAnsi="黑体" w:hint="eastAsia"/>
          <w:sz w:val="44"/>
          <w:szCs w:val="44"/>
        </w:rPr>
        <w:t>项目</w:t>
      </w:r>
    </w:p>
    <w:p w:rsidR="001F3DA3" w:rsidRDefault="00D16440" w:rsidP="001F3DA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竞价</w:t>
      </w:r>
      <w:r w:rsidR="001F3DA3">
        <w:rPr>
          <w:rFonts w:ascii="黑体" w:eastAsia="黑体" w:hAnsi="黑体" w:hint="eastAsia"/>
          <w:sz w:val="44"/>
          <w:szCs w:val="44"/>
        </w:rPr>
        <w:t>要求</w:t>
      </w:r>
    </w:p>
    <w:p w:rsidR="001F3DA3" w:rsidRDefault="001F3DA3" w:rsidP="006A46C6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一、本次政府采购活动（</w:t>
      </w:r>
      <w:proofErr w:type="gramStart"/>
      <w:r>
        <w:rPr>
          <w:rFonts w:ascii="仿宋" w:eastAsia="仿宋" w:hAnsi="仿宋" w:hint="eastAsia"/>
          <w:sz w:val="32"/>
          <w:szCs w:val="32"/>
        </w:rPr>
        <w:t>电梯维保项目</w:t>
      </w:r>
      <w:proofErr w:type="gramEnd"/>
      <w:r>
        <w:rPr>
          <w:rFonts w:ascii="仿宋" w:eastAsia="仿宋" w:hAnsi="仿宋" w:hint="eastAsia"/>
          <w:sz w:val="32"/>
          <w:szCs w:val="32"/>
        </w:rPr>
        <w:t>）具体情况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本项目为</w:t>
      </w:r>
      <w:r w:rsidR="00B064A7">
        <w:rPr>
          <w:rFonts w:ascii="仿宋" w:eastAsia="仿宋" w:hAnsi="仿宋" w:hint="eastAsia"/>
          <w:sz w:val="32"/>
          <w:szCs w:val="32"/>
        </w:rPr>
        <w:t>沙湾市第一中学</w:t>
      </w:r>
      <w:r>
        <w:rPr>
          <w:rFonts w:ascii="仿宋" w:eastAsia="仿宋" w:hAnsi="仿宋" w:hint="eastAsia"/>
          <w:sz w:val="32"/>
          <w:szCs w:val="32"/>
        </w:rPr>
        <w:t>电梯维修保养项目，电梯共计4台，本次采购</w:t>
      </w:r>
      <w:proofErr w:type="gramStart"/>
      <w:r w:rsidR="00B064A7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年维保服务</w:t>
      </w:r>
      <w:proofErr w:type="gramEnd"/>
      <w:r>
        <w:rPr>
          <w:rFonts w:ascii="仿宋" w:eastAsia="仿宋" w:hAnsi="仿宋" w:hint="eastAsia"/>
          <w:sz w:val="32"/>
          <w:szCs w:val="32"/>
        </w:rPr>
        <w:t>，具体时间为：2024年</w:t>
      </w:r>
      <w:r w:rsidR="00B064A7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B064A7"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日至202</w:t>
      </w:r>
      <w:r w:rsidR="00B064A7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年</w:t>
      </w:r>
      <w:r w:rsidR="00B064A7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B064A7"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日,合同为一年一签。各投标人可以根据自身情况，实地</w:t>
      </w:r>
      <w:r w:rsidR="00B064A7">
        <w:rPr>
          <w:rFonts w:ascii="仿宋" w:eastAsia="仿宋" w:hAnsi="仿宋" w:hint="eastAsia"/>
          <w:sz w:val="32"/>
          <w:szCs w:val="32"/>
        </w:rPr>
        <w:t>勘查</w:t>
      </w:r>
      <w:r>
        <w:rPr>
          <w:rFonts w:ascii="仿宋" w:eastAsia="仿宋" w:hAnsi="仿宋" w:hint="eastAsia"/>
          <w:sz w:val="32"/>
          <w:szCs w:val="32"/>
        </w:rPr>
        <w:t>本项目的现场及周围环境，</w:t>
      </w:r>
      <w:r w:rsidR="00B064A7">
        <w:rPr>
          <w:rFonts w:ascii="仿宋" w:eastAsia="仿宋" w:hAnsi="仿宋" w:hint="eastAsia"/>
          <w:sz w:val="32"/>
          <w:szCs w:val="32"/>
        </w:rPr>
        <w:t>勘查</w:t>
      </w:r>
      <w:r>
        <w:rPr>
          <w:rFonts w:ascii="仿宋" w:eastAsia="仿宋" w:hAnsi="仿宋" w:hint="eastAsia"/>
          <w:sz w:val="32"/>
          <w:szCs w:val="32"/>
        </w:rPr>
        <w:t>现场相关费用自理。</w:t>
      </w:r>
    </w:p>
    <w:p w:rsidR="001F3DA3" w:rsidRDefault="001F3DA3" w:rsidP="006A46C6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二、投标供应商参加本次政府采购活动应具备的条件：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1、投标人必须具有《中华人民共和国特种设备安装改造维修许可证》及国家规定的其他相关资质证书。投标</w:t>
      </w:r>
      <w:proofErr w:type="gramStart"/>
      <w:r>
        <w:rPr>
          <w:rFonts w:ascii="仿宋" w:eastAsia="仿宋" w:hAnsi="仿宋" w:hint="eastAsia"/>
          <w:sz w:val="32"/>
          <w:szCs w:val="32"/>
        </w:rPr>
        <w:t>方至少</w:t>
      </w:r>
      <w:proofErr w:type="gramEnd"/>
      <w:r>
        <w:rPr>
          <w:rFonts w:ascii="仿宋" w:eastAsia="仿宋" w:hAnsi="仿宋" w:hint="eastAsia"/>
          <w:sz w:val="32"/>
          <w:szCs w:val="32"/>
        </w:rPr>
        <w:t>有2名持证上岗人员，并在发生紧急事故时至少保证1名持证人员于</w:t>
      </w:r>
      <w:r w:rsidR="00B064A7"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分钟内赶赴现场进行处置及后续的相关维修保养工作。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2、本次报价要求投标人必须符合《中华人民共和国政府采购法》第22条规定的条件。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（1）投标人应依法设立，具有独立法人资格，具有独立承担民事责任的能力。具有国家颁发的有效的营业执照（经营范围包含本次招标内容）。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（2）具有独立完成本项目的能力，投标人必须具有良好的商业信誉和健全的财务会计制度，财务状况良好。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（3）具有履行合同所必需的设备和专业技术能力。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（4）有依法缴纳税收和社会保障资金的良好记录。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（5）参加政府采购活动前三年内，在经营活动中没有</w:t>
      </w:r>
      <w:r>
        <w:rPr>
          <w:rFonts w:ascii="仿宋" w:eastAsia="仿宋" w:hAnsi="仿宋" w:hint="eastAsia"/>
          <w:sz w:val="32"/>
          <w:szCs w:val="32"/>
        </w:rPr>
        <w:lastRenderedPageBreak/>
        <w:t>重大违法记录。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（6）法律、行政法规规定的其他条件。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没有被“信用中国”网站（www.creditchina.gov.cn）、中国政府采购网（www.ccgp.gov.cn）列入失信被执行人、重大税收违法案件当事人名单、政府采购严重违法失信行为记录名单。必须提交报价当日的中国政府采购网（www.ccgp.gov.cn）、“信用中国”网站（www.creditchina.gov.cn）的查询记录（</w:t>
      </w:r>
      <w:r>
        <w:rPr>
          <w:rFonts w:ascii="仿宋" w:eastAsia="仿宋" w:hAnsi="仿宋" w:hint="eastAsia"/>
          <w:sz w:val="32"/>
          <w:szCs w:val="32"/>
        </w:rPr>
        <w:t>如相关失信记录已失效，投标人需提供证明材料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）。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（8）</w:t>
      </w:r>
      <w:r>
        <w:rPr>
          <w:rFonts w:ascii="仿宋" w:eastAsia="仿宋" w:hAnsi="仿宋" w:hint="eastAsia"/>
          <w:sz w:val="32"/>
          <w:szCs w:val="32"/>
        </w:rPr>
        <w:t>投标人应当选用的货物材料及质量均符合采购人要求及国家、行业有关标准规范要求。</w:t>
      </w:r>
    </w:p>
    <w:p w:rsidR="001F3DA3" w:rsidRDefault="001F3DA3" w:rsidP="006A46C6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三、投标供应</w:t>
      </w:r>
      <w:proofErr w:type="gramStart"/>
      <w:r>
        <w:rPr>
          <w:rFonts w:ascii="仿宋" w:eastAsia="仿宋" w:hAnsi="仿宋" w:hint="eastAsia"/>
          <w:sz w:val="32"/>
          <w:szCs w:val="32"/>
        </w:rPr>
        <w:t>商</w:t>
      </w:r>
      <w:r>
        <w:rPr>
          <w:rFonts w:ascii="仿宋" w:eastAsia="仿宋" w:hAnsi="仿宋"/>
          <w:sz w:val="32"/>
          <w:szCs w:val="32"/>
        </w:rPr>
        <w:t>服务</w:t>
      </w:r>
      <w:proofErr w:type="gramEnd"/>
      <w:r>
        <w:rPr>
          <w:rFonts w:ascii="仿宋" w:eastAsia="仿宋" w:hAnsi="仿宋"/>
          <w:sz w:val="32"/>
          <w:szCs w:val="32"/>
        </w:rPr>
        <w:t>的内容及责任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/>
          <w:sz w:val="32"/>
          <w:szCs w:val="32"/>
        </w:rPr>
        <w:t>按国家行业、生产厂家标准及电梯维保单位保养规范进行全面维修保养，确保电梯正常运行。按照政府法规每月由电梯维保单</w:t>
      </w:r>
      <w:proofErr w:type="gramStart"/>
      <w:r>
        <w:rPr>
          <w:rFonts w:ascii="仿宋" w:eastAsia="仿宋" w:hAnsi="仿宋"/>
          <w:sz w:val="32"/>
          <w:szCs w:val="32"/>
        </w:rPr>
        <w:t>位维护</w:t>
      </w:r>
      <w:proofErr w:type="gramEnd"/>
      <w:r>
        <w:rPr>
          <w:rFonts w:ascii="仿宋" w:eastAsia="仿宋" w:hAnsi="仿宋"/>
          <w:sz w:val="32"/>
          <w:szCs w:val="32"/>
        </w:rPr>
        <w:t>保养专业人员对</w:t>
      </w:r>
      <w:r>
        <w:rPr>
          <w:rFonts w:ascii="仿宋" w:eastAsia="仿宋" w:hAnsi="仿宋" w:hint="eastAsia"/>
          <w:sz w:val="32"/>
          <w:szCs w:val="32"/>
        </w:rPr>
        <w:t>签订合同的所有</w:t>
      </w:r>
      <w:r>
        <w:rPr>
          <w:rFonts w:ascii="仿宋" w:eastAsia="仿宋" w:hAnsi="仿宋"/>
          <w:sz w:val="32"/>
          <w:szCs w:val="32"/>
        </w:rPr>
        <w:t>电梯进行</w:t>
      </w:r>
      <w:r>
        <w:rPr>
          <w:rFonts w:ascii="仿宋" w:eastAsia="仿宋" w:hAnsi="仿宋" w:hint="eastAsia"/>
          <w:sz w:val="32"/>
          <w:szCs w:val="32"/>
        </w:rPr>
        <w:t>2次</w:t>
      </w:r>
      <w:r>
        <w:rPr>
          <w:rFonts w:ascii="仿宋" w:eastAsia="仿宋" w:hAnsi="仿宋"/>
          <w:sz w:val="32"/>
          <w:szCs w:val="32"/>
        </w:rPr>
        <w:t>常规检查和例行保养，并填写相关记录，由使用单位负责人签字确认后留档。</w:t>
      </w:r>
    </w:p>
    <w:p w:rsidR="001F3DA3" w:rsidRDefault="001F3DA3" w:rsidP="006A46C6">
      <w:pPr>
        <w:spacing w:line="560" w:lineRule="exact"/>
        <w:ind w:leftChars="152" w:left="319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保养范围包括：</w:t>
      </w:r>
    </w:p>
    <w:p w:rsidR="001F3DA3" w:rsidRDefault="001F3DA3" w:rsidP="006A46C6">
      <w:pPr>
        <w:spacing w:line="560" w:lineRule="exact"/>
        <w:ind w:leftChars="152" w:left="319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>
        <w:rPr>
          <w:rFonts w:ascii="仿宋" w:eastAsia="仿宋" w:hAnsi="仿宋"/>
          <w:sz w:val="32"/>
          <w:szCs w:val="32"/>
        </w:rPr>
        <w:t>电梯</w:t>
      </w:r>
      <w:r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/>
          <w:sz w:val="32"/>
          <w:szCs w:val="32"/>
        </w:rPr>
        <w:t>安全部件:制动器各销轴部位、制动器间隙、限速器各销轴部位、轿顶检修和急停开关、轿厢检修和急停开关、轿门安全装置(安全触板，光幕、光电等)、轿门门锁电气触点、</w:t>
      </w:r>
      <w:proofErr w:type="gramStart"/>
      <w:r>
        <w:rPr>
          <w:rFonts w:ascii="仿宋" w:eastAsia="仿宋" w:hAnsi="仿宋"/>
          <w:sz w:val="32"/>
          <w:szCs w:val="32"/>
        </w:rPr>
        <w:t>层门门锁</w:t>
      </w:r>
      <w:proofErr w:type="gramEnd"/>
      <w:r>
        <w:rPr>
          <w:rFonts w:ascii="仿宋" w:eastAsia="仿宋" w:hAnsi="仿宋"/>
          <w:sz w:val="32"/>
          <w:szCs w:val="32"/>
        </w:rPr>
        <w:t>电气触点、底坑急停开关、制动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衬、验证轿门关闭的电气安全装置、</w:t>
      </w:r>
      <w:proofErr w:type="gramStart"/>
      <w:r>
        <w:rPr>
          <w:rFonts w:ascii="仿宋" w:eastAsia="仿宋" w:hAnsi="仿宋"/>
          <w:sz w:val="32"/>
          <w:szCs w:val="32"/>
        </w:rPr>
        <w:t>限速器轮槽</w:t>
      </w:r>
      <w:proofErr w:type="gramEnd"/>
      <w:r>
        <w:rPr>
          <w:rFonts w:ascii="仿宋" w:eastAsia="仿宋" w:hAnsi="仿宋"/>
          <w:sz w:val="32"/>
          <w:szCs w:val="32"/>
        </w:rPr>
        <w:t>、</w:t>
      </w:r>
      <w:proofErr w:type="gramStart"/>
      <w:r>
        <w:rPr>
          <w:rFonts w:ascii="仿宋" w:eastAsia="仿宋" w:hAnsi="仿宋"/>
          <w:sz w:val="32"/>
          <w:szCs w:val="32"/>
        </w:rPr>
        <w:t>限速器涨紧</w:t>
      </w:r>
      <w:proofErr w:type="gramEnd"/>
      <w:r>
        <w:rPr>
          <w:rFonts w:ascii="仿宋" w:eastAsia="仿宋" w:hAnsi="仿宋"/>
          <w:sz w:val="32"/>
          <w:szCs w:val="32"/>
        </w:rPr>
        <w:t>轮装置和电气安全装置、制动器上检测开关、上下极</w:t>
      </w:r>
      <w:r>
        <w:rPr>
          <w:rFonts w:ascii="仿宋" w:eastAsia="仿宋" w:hAnsi="仿宋"/>
          <w:sz w:val="32"/>
          <w:szCs w:val="32"/>
        </w:rPr>
        <w:lastRenderedPageBreak/>
        <w:t>限开关、制动器铁芯(柱塞)、制动器制动弹簧压缩量、限速器安全</w:t>
      </w:r>
      <w:proofErr w:type="gramStart"/>
      <w:r>
        <w:rPr>
          <w:rFonts w:ascii="仿宋" w:eastAsia="仿宋" w:hAnsi="仿宋"/>
          <w:sz w:val="32"/>
          <w:szCs w:val="32"/>
        </w:rPr>
        <w:t>钳</w:t>
      </w:r>
      <w:proofErr w:type="gramEnd"/>
      <w:r>
        <w:rPr>
          <w:rFonts w:ascii="仿宋" w:eastAsia="仿宋" w:hAnsi="仿宋"/>
          <w:sz w:val="32"/>
          <w:szCs w:val="32"/>
        </w:rPr>
        <w:t>联动、上行超速保护装置、轿厢称重装置、安全部件的检查、调整、清洁和润滑。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（2）</w:t>
      </w:r>
      <w:r>
        <w:rPr>
          <w:rFonts w:ascii="仿宋" w:eastAsia="仿宋" w:hAnsi="仿宋"/>
          <w:sz w:val="32"/>
          <w:szCs w:val="32"/>
        </w:rPr>
        <w:t>机房:机房滑轮间环境、手动紧急操作装置、曳引机各销轴部位、编码器、曳引轮槽、电动机与减速机联轴器螺栓、曳引轮和导向轮轴承部、控制柜内各接线端子、控制柜各仪表、减速机内齿轮油、控制柜接触器和继电器触点、导电回路绝缘性等机房部件的检查、调整、清洁和润滑。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（3）</w:t>
      </w:r>
      <w:r>
        <w:rPr>
          <w:rFonts w:ascii="仿宋" w:eastAsia="仿宋" w:hAnsi="仿宋"/>
          <w:sz w:val="32"/>
          <w:szCs w:val="32"/>
        </w:rPr>
        <w:t>轿厢:轿顶环境、</w:t>
      </w:r>
      <w:proofErr w:type="gramStart"/>
      <w:r>
        <w:rPr>
          <w:rFonts w:ascii="仿宋" w:eastAsia="仿宋" w:hAnsi="仿宋"/>
          <w:sz w:val="32"/>
          <w:szCs w:val="32"/>
        </w:rPr>
        <w:t>导靴上油</w:t>
      </w:r>
      <w:proofErr w:type="gramEnd"/>
      <w:r>
        <w:rPr>
          <w:rFonts w:ascii="仿宋" w:eastAsia="仿宋" w:hAnsi="仿宋"/>
          <w:sz w:val="32"/>
          <w:szCs w:val="32"/>
        </w:rPr>
        <w:t>杯、轿厢风扇、应急照明、轿内报警装置、对讲系统、轿内显示、指令按钮轿门在开启和关闭时的状况、轿厢平层精度、位置脉冲发生器、导或轮、各</w:t>
      </w:r>
      <w:proofErr w:type="gramStart"/>
      <w:r>
        <w:rPr>
          <w:rFonts w:ascii="仿宋" w:eastAsia="仿宋" w:hAnsi="仿宋"/>
          <w:sz w:val="32"/>
          <w:szCs w:val="32"/>
        </w:rPr>
        <w:t>反绳轮轴承</w:t>
      </w:r>
      <w:proofErr w:type="gramEnd"/>
      <w:r>
        <w:rPr>
          <w:rFonts w:ascii="仿宋" w:eastAsia="仿宋" w:hAnsi="仿宋"/>
          <w:sz w:val="32"/>
          <w:szCs w:val="32"/>
        </w:rPr>
        <w:t>部、轿顶和轿厢架和轿门及其附件安装螺栓、</w:t>
      </w:r>
      <w:proofErr w:type="gramStart"/>
      <w:r>
        <w:rPr>
          <w:rFonts w:ascii="仿宋" w:eastAsia="仿宋" w:hAnsi="仿宋"/>
          <w:sz w:val="32"/>
          <w:szCs w:val="32"/>
        </w:rPr>
        <w:t>轿底各</w:t>
      </w:r>
      <w:proofErr w:type="gramEnd"/>
      <w:r>
        <w:rPr>
          <w:rFonts w:ascii="仿宋" w:eastAsia="仿宋" w:hAnsi="仿宋"/>
          <w:sz w:val="32"/>
          <w:szCs w:val="32"/>
        </w:rPr>
        <w:t>安装螺栓等轿厢部件的检查、调整、清洁和润滑。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（4）</w:t>
      </w:r>
      <w:r>
        <w:rPr>
          <w:rFonts w:ascii="仿宋" w:eastAsia="仿宋" w:hAnsi="仿宋"/>
          <w:sz w:val="32"/>
          <w:szCs w:val="32"/>
        </w:rPr>
        <w:t>井道:对重块及压板、井道照明、层站召唤、</w:t>
      </w:r>
    </w:p>
    <w:p w:rsidR="001F3DA3" w:rsidRDefault="001F3DA3" w:rsidP="006A46C6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层楼显示、</w:t>
      </w:r>
      <w:proofErr w:type="gramStart"/>
      <w:r>
        <w:rPr>
          <w:rFonts w:ascii="仿宋" w:eastAsia="仿宋" w:hAnsi="仿宋"/>
          <w:sz w:val="32"/>
          <w:szCs w:val="32"/>
        </w:rPr>
        <w:t>层门地</w:t>
      </w:r>
      <w:proofErr w:type="gramEnd"/>
      <w:r>
        <w:rPr>
          <w:rFonts w:ascii="仿宋" w:eastAsia="仿宋" w:hAnsi="仿宋"/>
          <w:sz w:val="32"/>
          <w:szCs w:val="32"/>
        </w:rPr>
        <w:t>坎、</w:t>
      </w:r>
      <w:proofErr w:type="gramStart"/>
      <w:r>
        <w:rPr>
          <w:rFonts w:ascii="仿宋" w:eastAsia="仿宋" w:hAnsi="仿宋"/>
          <w:sz w:val="32"/>
          <w:szCs w:val="32"/>
        </w:rPr>
        <w:t>层门自动</w:t>
      </w:r>
      <w:proofErr w:type="gramEnd"/>
      <w:r>
        <w:rPr>
          <w:rFonts w:ascii="仿宋" w:eastAsia="仿宋" w:hAnsi="仿宋"/>
          <w:sz w:val="32"/>
          <w:szCs w:val="32"/>
        </w:rPr>
        <w:t>关门装置、</w:t>
      </w:r>
      <w:proofErr w:type="gramStart"/>
      <w:r>
        <w:rPr>
          <w:rFonts w:ascii="仿宋" w:eastAsia="仿宋" w:hAnsi="仿宋"/>
          <w:sz w:val="32"/>
          <w:szCs w:val="32"/>
        </w:rPr>
        <w:t>层门门锁</w:t>
      </w:r>
      <w:proofErr w:type="gramEnd"/>
      <w:r>
        <w:rPr>
          <w:rFonts w:ascii="仿宋" w:eastAsia="仿宋" w:hAnsi="仿宋"/>
          <w:sz w:val="32"/>
          <w:szCs w:val="32"/>
        </w:rPr>
        <w:t>自动复位、层门锁紧元件啮合长度、</w:t>
      </w:r>
      <w:proofErr w:type="gramStart"/>
      <w:r>
        <w:rPr>
          <w:rFonts w:ascii="仿宋" w:eastAsia="仿宋" w:hAnsi="仿宋"/>
          <w:sz w:val="32"/>
          <w:szCs w:val="32"/>
        </w:rPr>
        <w:t>层门和</w:t>
      </w:r>
      <w:proofErr w:type="gramEnd"/>
      <w:r>
        <w:rPr>
          <w:rFonts w:ascii="仿宋" w:eastAsia="仿宋" w:hAnsi="仿宋"/>
          <w:sz w:val="32"/>
          <w:szCs w:val="32"/>
        </w:rPr>
        <w:t>轿门系统中传动钢丝绳或链条或胶带、层门门导靴、消防开关、补偿链(绳)与轿厢和对重的连接处、轿厢和对重的导轨支架、轿厢和对重的导轨、随行电缆、</w:t>
      </w:r>
      <w:proofErr w:type="gramStart"/>
      <w:r>
        <w:rPr>
          <w:rFonts w:ascii="仿宋" w:eastAsia="仿宋" w:hAnsi="仿宋"/>
          <w:sz w:val="32"/>
          <w:szCs w:val="32"/>
        </w:rPr>
        <w:t>层门装置</w:t>
      </w:r>
      <w:proofErr w:type="gramEnd"/>
      <w:r>
        <w:rPr>
          <w:rFonts w:ascii="仿宋" w:eastAsia="仿宋" w:hAnsi="仿宋"/>
          <w:sz w:val="32"/>
          <w:szCs w:val="32"/>
        </w:rPr>
        <w:t>等井道部件的检查、调整、清洁和润滑。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（5）</w:t>
      </w:r>
      <w:r>
        <w:rPr>
          <w:rFonts w:ascii="仿宋" w:eastAsia="仿宋" w:hAnsi="仿宋"/>
          <w:sz w:val="32"/>
          <w:szCs w:val="32"/>
        </w:rPr>
        <w:t>底坑:底坑环境、缓冲器、对重缓冲距等底坑部件的检查、调整、清洁和润滑。曳引钢丝绳或曳引钢带、补偿</w:t>
      </w:r>
      <w:r>
        <w:rPr>
          <w:rFonts w:ascii="仿宋" w:eastAsia="仿宋" w:hAnsi="仿宋"/>
          <w:sz w:val="32"/>
          <w:szCs w:val="32"/>
        </w:rPr>
        <w:lastRenderedPageBreak/>
        <w:t>钢丝绳、补偿链、限速器钢丝绳、曳引绳头组合的检查、调整、清洁和润滑。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（6）</w:t>
      </w:r>
      <w:r>
        <w:rPr>
          <w:rFonts w:ascii="仿宋" w:eastAsia="仿宋" w:hAnsi="仿宋"/>
          <w:sz w:val="32"/>
          <w:szCs w:val="32"/>
        </w:rPr>
        <w:t>轿厢围壁、包括固定或可移动的面板、门面板、轿门扇、吊顶、轿厢照明、厅门扇、门框及地坎的检查。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（7）</w:t>
      </w:r>
      <w:r>
        <w:rPr>
          <w:rFonts w:ascii="仿宋" w:eastAsia="仿宋" w:hAnsi="仿宋"/>
          <w:sz w:val="32"/>
          <w:szCs w:val="32"/>
        </w:rPr>
        <w:t>机房温度、齿轮箱、齿轮箱轴承、油封、查看故障记录、限速器护罩和楔块、轿门、开门机、厅门导轨、隔光板或磁条、E&amp;I操纵盘、地坎护板、控制柜内保险、电子板和风扇、变频器、交/直流转换驱动器、可控硅、曳引轮防护、井道开关和换速开关、钢带</w:t>
      </w:r>
      <w:r>
        <w:rPr>
          <w:rFonts w:eastAsia="仿宋"/>
          <w:sz w:val="32"/>
          <w:szCs w:val="32"/>
        </w:rPr>
        <w:t> </w:t>
      </w:r>
      <w:r>
        <w:rPr>
          <w:rFonts w:ascii="仿宋" w:eastAsia="仿宋" w:hAnsi="仿宋"/>
          <w:sz w:val="32"/>
          <w:szCs w:val="32"/>
        </w:rPr>
        <w:t>PPT、补偿绳</w:t>
      </w:r>
      <w:proofErr w:type="gramStart"/>
      <w:r>
        <w:rPr>
          <w:rFonts w:ascii="仿宋" w:eastAsia="仿宋" w:hAnsi="仿宋"/>
          <w:sz w:val="32"/>
          <w:szCs w:val="32"/>
        </w:rPr>
        <w:t>绳</w:t>
      </w:r>
      <w:proofErr w:type="gramEnd"/>
      <w:r>
        <w:rPr>
          <w:rFonts w:ascii="仿宋" w:eastAsia="仿宋" w:hAnsi="仿宋"/>
          <w:sz w:val="32"/>
          <w:szCs w:val="32"/>
        </w:rPr>
        <w:t>轮、补偿</w:t>
      </w:r>
      <w:proofErr w:type="gramStart"/>
      <w:r>
        <w:rPr>
          <w:rFonts w:ascii="仿宋" w:eastAsia="仿宋" w:hAnsi="仿宋"/>
          <w:sz w:val="32"/>
          <w:szCs w:val="32"/>
        </w:rPr>
        <w:t>链防晃器</w:t>
      </w:r>
      <w:proofErr w:type="gramEnd"/>
      <w:r>
        <w:rPr>
          <w:rFonts w:ascii="仿宋" w:eastAsia="仿宋" w:hAnsi="仿宋"/>
          <w:sz w:val="32"/>
          <w:szCs w:val="32"/>
        </w:rPr>
        <w:t>、轿顶接线盒、安全</w:t>
      </w:r>
      <w:proofErr w:type="gramStart"/>
      <w:r>
        <w:rPr>
          <w:rFonts w:ascii="仿宋" w:eastAsia="仿宋" w:hAnsi="仿宋"/>
          <w:sz w:val="32"/>
          <w:szCs w:val="32"/>
        </w:rPr>
        <w:t>钳</w:t>
      </w:r>
      <w:proofErr w:type="gramEnd"/>
      <w:r>
        <w:rPr>
          <w:rFonts w:ascii="仿宋" w:eastAsia="仿宋" w:hAnsi="仿宋"/>
          <w:sz w:val="32"/>
          <w:szCs w:val="32"/>
        </w:rPr>
        <w:t>开关及轴销、控制柜防尘网、电刷和换向器、曳引机固定螺栓和减震胶垫等部件的检查、调整、清洁和润滑。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</w:t>
      </w:r>
      <w:r>
        <w:rPr>
          <w:rFonts w:ascii="仿宋" w:eastAsia="仿宋" w:hAnsi="仿宋"/>
          <w:sz w:val="32"/>
          <w:szCs w:val="32"/>
        </w:rPr>
        <w:t>液压梯:除了上述电梯部件外，安全部件还包括:安全溢流阀、手动下降阀、手动泵、油温监控装置、柱塞限位装置等部件的检查、调整、清洁和润滑。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（9）</w:t>
      </w:r>
      <w:r>
        <w:rPr>
          <w:rFonts w:ascii="仿宋" w:eastAsia="仿宋" w:hAnsi="仿宋"/>
          <w:sz w:val="32"/>
          <w:szCs w:val="32"/>
        </w:rPr>
        <w:t>其它部件还包括:机房内手动</w:t>
      </w:r>
      <w:proofErr w:type="gramStart"/>
      <w:r>
        <w:rPr>
          <w:rFonts w:ascii="仿宋" w:eastAsia="仿宋" w:hAnsi="仿宋"/>
          <w:sz w:val="32"/>
          <w:szCs w:val="32"/>
        </w:rPr>
        <w:t>泵操作</w:t>
      </w:r>
      <w:proofErr w:type="gramEnd"/>
      <w:r>
        <w:rPr>
          <w:rFonts w:ascii="仿宋" w:eastAsia="仿宋" w:hAnsi="仿宋"/>
          <w:sz w:val="32"/>
          <w:szCs w:val="32"/>
        </w:rPr>
        <w:t>装置、油箱、电动机、阀、泵、消音器、油管、表、接口等部件、液压柱塞、井道内液压油管、接口、柱塞</w:t>
      </w:r>
      <w:proofErr w:type="gramStart"/>
      <w:r>
        <w:rPr>
          <w:rFonts w:ascii="仿宋" w:eastAsia="仿宋" w:hAnsi="仿宋"/>
          <w:sz w:val="32"/>
          <w:szCs w:val="32"/>
        </w:rPr>
        <w:t>侧靴衬</w:t>
      </w:r>
      <w:proofErr w:type="gramEnd"/>
      <w:r>
        <w:rPr>
          <w:rFonts w:ascii="仿宋" w:eastAsia="仿宋" w:hAnsi="仿宋"/>
          <w:sz w:val="32"/>
          <w:szCs w:val="32"/>
        </w:rPr>
        <w:t>、柱塞、消音器放气操作、油缸导轨支架、油缸导轨、轿厢沉降试验等的检查、调整、清洁和润滑。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 （10）</w:t>
      </w:r>
      <w:r>
        <w:rPr>
          <w:rFonts w:ascii="仿宋" w:eastAsia="仿宋" w:hAnsi="仿宋"/>
          <w:sz w:val="32"/>
          <w:szCs w:val="32"/>
        </w:rPr>
        <w:t>沉箱、液缸和管道等部件的检查和调整。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 （11）</w:t>
      </w:r>
      <w:r>
        <w:rPr>
          <w:rFonts w:ascii="仿宋" w:eastAsia="仿宋" w:hAnsi="仿宋"/>
          <w:sz w:val="32"/>
          <w:szCs w:val="32"/>
        </w:rPr>
        <w:t>阀门组合、位置感应器、同步液压链、液压门锁阀测试、</w:t>
      </w:r>
      <w:proofErr w:type="gramStart"/>
      <w:r>
        <w:rPr>
          <w:rFonts w:ascii="仿宋" w:eastAsia="仿宋" w:hAnsi="仿宋"/>
          <w:sz w:val="32"/>
          <w:szCs w:val="32"/>
        </w:rPr>
        <w:t>液压绳轮的</w:t>
      </w:r>
      <w:proofErr w:type="gramEnd"/>
      <w:r>
        <w:rPr>
          <w:rFonts w:ascii="仿宋" w:eastAsia="仿宋" w:hAnsi="仿宋"/>
          <w:sz w:val="32"/>
          <w:szCs w:val="32"/>
        </w:rPr>
        <w:t>检查、调整、清洁和润滑。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（12）</w:t>
      </w:r>
      <w:r>
        <w:rPr>
          <w:rFonts w:ascii="仿宋" w:eastAsia="仿宋" w:hAnsi="仿宋"/>
          <w:sz w:val="32"/>
          <w:szCs w:val="32"/>
        </w:rPr>
        <w:t>电梯维保单</w:t>
      </w:r>
      <w:proofErr w:type="gramStart"/>
      <w:r>
        <w:rPr>
          <w:rFonts w:ascii="仿宋" w:eastAsia="仿宋" w:hAnsi="仿宋"/>
          <w:sz w:val="32"/>
          <w:szCs w:val="32"/>
        </w:rPr>
        <w:t>位按照</w:t>
      </w:r>
      <w:proofErr w:type="gramEnd"/>
      <w:r>
        <w:rPr>
          <w:rFonts w:ascii="仿宋" w:eastAsia="仿宋" w:hAnsi="仿宋"/>
          <w:sz w:val="32"/>
          <w:szCs w:val="32"/>
        </w:rPr>
        <w:t>合同条款，保留现行的工程线</w:t>
      </w:r>
      <w:r>
        <w:rPr>
          <w:rFonts w:ascii="仿宋" w:eastAsia="仿宋" w:hAnsi="仿宋"/>
          <w:sz w:val="32"/>
          <w:szCs w:val="32"/>
        </w:rPr>
        <w:lastRenderedPageBreak/>
        <w:t>路图。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cs="Arial" w:hint="eastAsia"/>
          <w:sz w:val="32"/>
          <w:szCs w:val="32"/>
        </w:rPr>
        <w:t xml:space="preserve">    （13）电梯维保单位将以设备安装时的国家安全</w:t>
      </w:r>
      <w:r>
        <w:rPr>
          <w:rFonts w:ascii="仿宋" w:eastAsia="仿宋" w:hAnsi="仿宋"/>
          <w:sz w:val="32"/>
          <w:szCs w:val="32"/>
        </w:rPr>
        <w:t>标准维护</w:t>
      </w:r>
      <w:r w:rsidR="002D2FE9">
        <w:rPr>
          <w:rFonts w:ascii="仿宋" w:eastAsia="仿宋" w:hAnsi="仿宋"/>
          <w:sz w:val="32"/>
          <w:szCs w:val="32"/>
        </w:rPr>
        <w:t>学校</w:t>
      </w:r>
      <w:r>
        <w:rPr>
          <w:rFonts w:ascii="仿宋" w:eastAsia="仿宋" w:hAnsi="仿宋"/>
          <w:sz w:val="32"/>
          <w:szCs w:val="32"/>
        </w:rPr>
        <w:t>的电梯。当国家有关电梯安全的法规或标准发生改变时，按改变后的法规或标准执行。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（14）</w:t>
      </w:r>
      <w:r>
        <w:rPr>
          <w:rFonts w:ascii="仿宋" w:eastAsia="仿宋" w:hAnsi="仿宋"/>
          <w:sz w:val="32"/>
          <w:szCs w:val="32"/>
        </w:rPr>
        <w:t>电梯维保单位保留例行保养记录。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/>
          <w:sz w:val="32"/>
          <w:szCs w:val="32"/>
        </w:rPr>
        <w:t>提供的所有常规保养工作，均在正常工作时间(除周六日及法定节假日)内进行，</w:t>
      </w:r>
      <w:proofErr w:type="gramStart"/>
      <w:r>
        <w:rPr>
          <w:rFonts w:ascii="仿宋" w:eastAsia="仿宋" w:hAnsi="仿宋"/>
          <w:sz w:val="32"/>
          <w:szCs w:val="32"/>
        </w:rPr>
        <w:t>若</w:t>
      </w:r>
      <w:r w:rsidR="002D2FE9">
        <w:rPr>
          <w:rFonts w:ascii="仿宋" w:eastAsia="仿宋" w:hAnsi="仿宋" w:hint="eastAsia"/>
          <w:sz w:val="32"/>
          <w:szCs w:val="32"/>
        </w:rPr>
        <w:t>学</w:t>
      </w:r>
      <w:proofErr w:type="gramEnd"/>
      <w:r w:rsidR="002D2FE9">
        <w:rPr>
          <w:rFonts w:ascii="仿宋" w:eastAsia="仿宋" w:hAnsi="仿宋" w:hint="eastAsia"/>
          <w:sz w:val="32"/>
          <w:szCs w:val="32"/>
        </w:rPr>
        <w:t>校</w:t>
      </w:r>
      <w:r>
        <w:rPr>
          <w:rFonts w:ascii="仿宋" w:eastAsia="仿宋" w:hAnsi="仿宋"/>
          <w:sz w:val="32"/>
          <w:szCs w:val="32"/>
        </w:rPr>
        <w:t>有特殊需要，电梯维保单位可在任何时间提供服务。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>
        <w:rPr>
          <w:rFonts w:ascii="仿宋" w:eastAsia="仿宋" w:hAnsi="仿宋"/>
          <w:sz w:val="32"/>
          <w:szCs w:val="32"/>
        </w:rPr>
        <w:t>在电梯维保单位热线接到使用单位紧急报修后，按照政府法规以最快速度及时派工程师赶赴现场排除故障，并填写维修记录单。并提供每天24小时，每周15天的紧急故障处理服务并保留记录。电梯故障等事宜</w:t>
      </w:r>
      <w:r w:rsidR="00B064A7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0分钟内赶赴现场处置，注:如遇不可抗力因素除外。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电梯故障排除:不需更换配件的当场排除，需要更换配件的:需使用单位购买零配件后，排除故障。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如发生电梯困人事故</w:t>
      </w:r>
      <w:r>
        <w:rPr>
          <w:rFonts w:ascii="仿宋" w:eastAsia="仿宋" w:hAnsi="仿宋"/>
          <w:sz w:val="32"/>
          <w:szCs w:val="32"/>
        </w:rPr>
        <w:t>电梯维保单位须在</w:t>
      </w:r>
      <w:r w:rsidR="00B064A7"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分钟内赶赴现场进行处置及后续的相关检查、维修、保养工作，</w:t>
      </w:r>
      <w:r>
        <w:rPr>
          <w:rFonts w:ascii="仿宋" w:eastAsia="仿宋" w:hAnsi="仿宋"/>
          <w:sz w:val="32"/>
          <w:szCs w:val="32"/>
        </w:rPr>
        <w:t>并针对困人故障进行回访。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/>
          <w:sz w:val="32"/>
          <w:szCs w:val="32"/>
        </w:rPr>
        <w:t>电梯维保单位积极配合、协助使用单位进行年检工作，负责完成年检中发生的属本合同范围内的整改工作。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>
        <w:rPr>
          <w:rFonts w:ascii="仿宋" w:eastAsia="仿宋" w:hAnsi="仿宋"/>
          <w:sz w:val="32"/>
          <w:szCs w:val="32"/>
        </w:rPr>
        <w:t>电梯维保单位自行配备工作所需的工具及设备，保养时设置现场安全警示标志。</w:t>
      </w:r>
    </w:p>
    <w:p w:rsidR="001F3DA3" w:rsidRDefault="00B064A7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1F3DA3">
        <w:rPr>
          <w:rFonts w:ascii="仿宋" w:eastAsia="仿宋" w:hAnsi="仿宋" w:hint="eastAsia"/>
          <w:sz w:val="32"/>
          <w:szCs w:val="32"/>
        </w:rPr>
        <w:t>、</w:t>
      </w:r>
      <w:r w:rsidR="001F3DA3">
        <w:rPr>
          <w:rFonts w:ascii="仿宋" w:eastAsia="仿宋" w:hAnsi="仿宋"/>
          <w:sz w:val="32"/>
          <w:szCs w:val="32"/>
        </w:rPr>
        <w:t>备件和零件</w:t>
      </w:r>
      <w:r>
        <w:rPr>
          <w:rFonts w:ascii="仿宋" w:eastAsia="仿宋" w:hAnsi="仿宋" w:hint="eastAsia"/>
          <w:sz w:val="32"/>
          <w:szCs w:val="32"/>
        </w:rPr>
        <w:t>，</w:t>
      </w:r>
      <w:r w:rsidR="001F3DA3">
        <w:rPr>
          <w:rFonts w:ascii="仿宋" w:eastAsia="仿宋" w:hAnsi="仿宋"/>
          <w:sz w:val="32"/>
          <w:szCs w:val="32"/>
        </w:rPr>
        <w:t>维保单位免费提供例行保养所需之棉纱、刷子，工具等。包括</w:t>
      </w:r>
      <w:r w:rsidR="001F3DA3">
        <w:rPr>
          <w:rFonts w:ascii="仿宋" w:eastAsia="仿宋" w:hAnsi="仿宋" w:hint="eastAsia"/>
          <w:sz w:val="32"/>
          <w:szCs w:val="32"/>
        </w:rPr>
        <w:t>（</w:t>
      </w:r>
      <w:r w:rsidR="001F3DA3">
        <w:rPr>
          <w:rFonts w:ascii="仿宋" w:eastAsia="仿宋" w:hAnsi="仿宋"/>
          <w:sz w:val="32"/>
          <w:szCs w:val="32"/>
        </w:rPr>
        <w:t>润滑油和润滑脂，机油</w:t>
      </w:r>
      <w:r w:rsidR="001F3DA3">
        <w:rPr>
          <w:rFonts w:ascii="仿宋" w:eastAsia="仿宋" w:hAnsi="仿宋" w:hint="eastAsia"/>
          <w:sz w:val="32"/>
          <w:szCs w:val="32"/>
        </w:rPr>
        <w:t>）</w:t>
      </w:r>
      <w:r w:rsidR="001F3DA3">
        <w:rPr>
          <w:rFonts w:ascii="仿宋" w:eastAsia="仿宋" w:hAnsi="仿宋"/>
          <w:sz w:val="32"/>
          <w:szCs w:val="32"/>
        </w:rPr>
        <w:t>及损坏</w:t>
      </w:r>
      <w:r w:rsidR="001F3DA3">
        <w:rPr>
          <w:rFonts w:ascii="仿宋" w:eastAsia="仿宋" w:hAnsi="仿宋"/>
          <w:sz w:val="32"/>
          <w:szCs w:val="32"/>
        </w:rPr>
        <w:lastRenderedPageBreak/>
        <w:t>的</w:t>
      </w:r>
      <w:r w:rsidR="006A46C6">
        <w:rPr>
          <w:rFonts w:ascii="仿宋" w:eastAsia="仿宋" w:hAnsi="仿宋" w:hint="eastAsia"/>
          <w:sz w:val="32"/>
          <w:szCs w:val="32"/>
        </w:rPr>
        <w:t>500</w:t>
      </w:r>
      <w:r w:rsidR="001F3DA3">
        <w:rPr>
          <w:rFonts w:ascii="仿宋" w:eastAsia="仿宋" w:hAnsi="仿宋"/>
          <w:sz w:val="32"/>
          <w:szCs w:val="32"/>
        </w:rPr>
        <w:t>元以内的零配件。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电梯维保单位不对牵涉到电梯安全运行的元器件内部进行修理,仅执行更换。如发现部分机件受损或必需更换时，须经双方书面认可，并及时维修、更换。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使用单位如有需要在</w:t>
      </w:r>
      <w:proofErr w:type="gramStart"/>
      <w:r>
        <w:rPr>
          <w:rFonts w:ascii="仿宋" w:eastAsia="仿宋" w:hAnsi="仿宋"/>
          <w:sz w:val="32"/>
          <w:szCs w:val="32"/>
        </w:rPr>
        <w:t>电梯</w:t>
      </w:r>
      <w:r>
        <w:rPr>
          <w:rFonts w:ascii="仿宋" w:eastAsia="仿宋" w:hAnsi="仿宋" w:hint="eastAsia"/>
          <w:sz w:val="32"/>
          <w:szCs w:val="32"/>
        </w:rPr>
        <w:t>维保</w:t>
      </w:r>
      <w:r>
        <w:rPr>
          <w:rFonts w:ascii="仿宋" w:eastAsia="仿宋" w:hAnsi="仿宋"/>
          <w:sz w:val="32"/>
          <w:szCs w:val="32"/>
        </w:rPr>
        <w:t>运营</w:t>
      </w:r>
      <w:proofErr w:type="gramEnd"/>
      <w:r>
        <w:rPr>
          <w:rFonts w:ascii="仿宋" w:eastAsia="仿宋" w:hAnsi="仿宋"/>
          <w:sz w:val="32"/>
          <w:szCs w:val="32"/>
        </w:rPr>
        <w:t>商处购买零配件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电梯维保单位以优良的配件</w:t>
      </w:r>
      <w:r>
        <w:rPr>
          <w:rFonts w:ascii="仿宋" w:eastAsia="仿宋" w:hAnsi="仿宋" w:hint="eastAsia"/>
          <w:sz w:val="32"/>
          <w:szCs w:val="32"/>
        </w:rPr>
        <w:t>，价格不得高于市场价，</w:t>
      </w:r>
      <w:r>
        <w:rPr>
          <w:rFonts w:ascii="仿宋" w:eastAsia="仿宋" w:hAnsi="仿宋"/>
          <w:sz w:val="32"/>
          <w:szCs w:val="32"/>
        </w:rPr>
        <w:t>向</w:t>
      </w:r>
      <w:r w:rsidR="002D2FE9"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/>
          <w:sz w:val="32"/>
          <w:szCs w:val="32"/>
        </w:rPr>
        <w:t>提供维修或更换。</w:t>
      </w:r>
      <w:r w:rsidR="002D2FE9"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/>
          <w:sz w:val="32"/>
          <w:szCs w:val="32"/>
        </w:rPr>
        <w:t>如人为造成电梯的配件损坏，电梯无法使用要更换配件等情况，</w:t>
      </w:r>
      <w:r w:rsidR="002D2FE9"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/>
          <w:sz w:val="32"/>
          <w:szCs w:val="32"/>
        </w:rPr>
        <w:t>须更换零部件前付清零部件购置等费用。</w:t>
      </w:r>
    </w:p>
    <w:p w:rsidR="001F3DA3" w:rsidRDefault="001F3DA3" w:rsidP="006A46C6">
      <w:pPr>
        <w:spacing w:line="560" w:lineRule="exact"/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四、服务期限及控制价</w:t>
      </w:r>
    </w:p>
    <w:p w:rsidR="001F3DA3" w:rsidRDefault="001F3DA3" w:rsidP="006A46C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服务期限</w:t>
      </w:r>
      <w:r w:rsidR="00B064A7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年，合同一年一签。</w:t>
      </w:r>
      <w:r w:rsidR="00B064A7">
        <w:rPr>
          <w:rFonts w:ascii="仿宋" w:eastAsia="仿宋" w:hAnsi="仿宋" w:cs="仿宋" w:hint="eastAsia"/>
          <w:sz w:val="32"/>
          <w:szCs w:val="32"/>
        </w:rPr>
        <w:t>学校</w:t>
      </w:r>
      <w:r>
        <w:rPr>
          <w:rFonts w:ascii="仿宋" w:eastAsia="仿宋" w:hAnsi="仿宋" w:cs="仿宋" w:hint="eastAsia"/>
          <w:sz w:val="32"/>
          <w:szCs w:val="32"/>
        </w:rPr>
        <w:t>可根据聘请的电梯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维保运营商当年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实际工作情况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及维保</w:t>
      </w:r>
      <w:r w:rsidR="006A46C6">
        <w:rPr>
          <w:rFonts w:ascii="仿宋" w:eastAsia="仿宋" w:hAnsi="仿宋" w:cs="仿宋" w:hint="eastAsia"/>
          <w:sz w:val="32"/>
          <w:szCs w:val="32"/>
        </w:rPr>
        <w:t>服务</w:t>
      </w:r>
      <w:proofErr w:type="gramEnd"/>
      <w:r w:rsidR="006A46C6">
        <w:rPr>
          <w:rFonts w:ascii="仿宋" w:eastAsia="仿宋" w:hAnsi="仿宋" w:cs="仿宋" w:hint="eastAsia"/>
          <w:sz w:val="32"/>
          <w:szCs w:val="32"/>
        </w:rPr>
        <w:t>综合评价</w:t>
      </w:r>
      <w:r>
        <w:rPr>
          <w:rFonts w:ascii="仿宋" w:eastAsia="仿宋" w:hAnsi="仿宋" w:cs="仿宋" w:hint="eastAsia"/>
          <w:sz w:val="32"/>
          <w:szCs w:val="32"/>
        </w:rPr>
        <w:t>，决定下一年是否与其续签合同。</w:t>
      </w:r>
    </w:p>
    <w:p w:rsidR="001F3DA3" w:rsidRDefault="001F3DA3" w:rsidP="006A46C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控制价：人民币</w:t>
      </w:r>
      <w:r w:rsidR="00B064A7">
        <w:rPr>
          <w:rFonts w:ascii="仿宋" w:eastAsia="仿宋" w:hAnsi="仿宋" w:cs="仿宋" w:hint="eastAsia"/>
          <w:sz w:val="32"/>
          <w:szCs w:val="32"/>
        </w:rPr>
        <w:t>1.6</w:t>
      </w:r>
      <w:r w:rsidR="002D2FE9"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 w:hint="eastAsia"/>
          <w:sz w:val="32"/>
          <w:szCs w:val="32"/>
        </w:rPr>
        <w:t>元/年。</w:t>
      </w:r>
    </w:p>
    <w:p w:rsidR="001F3DA3" w:rsidRDefault="006A46C6" w:rsidP="006A46C6">
      <w:pPr>
        <w:spacing w:line="560" w:lineRule="exact"/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</w:t>
      </w:r>
      <w:r w:rsidR="001F3DA3">
        <w:rPr>
          <w:rFonts w:ascii="仿宋" w:eastAsia="仿宋" w:hAnsi="仿宋" w:cs="仿宋" w:hint="eastAsia"/>
          <w:b/>
          <w:sz w:val="32"/>
          <w:szCs w:val="32"/>
        </w:rPr>
        <w:t>、</w:t>
      </w:r>
      <w:proofErr w:type="gramStart"/>
      <w:r w:rsidR="001F3DA3">
        <w:rPr>
          <w:rFonts w:ascii="仿宋" w:eastAsia="仿宋" w:hAnsi="仿宋" w:cs="仿宋" w:hint="eastAsia"/>
          <w:b/>
          <w:sz w:val="32"/>
          <w:szCs w:val="32"/>
        </w:rPr>
        <w:t>维保服务费</w:t>
      </w:r>
      <w:proofErr w:type="gramEnd"/>
      <w:r w:rsidR="001F3DA3">
        <w:rPr>
          <w:rFonts w:ascii="仿宋" w:eastAsia="仿宋" w:hAnsi="仿宋" w:cs="仿宋" w:hint="eastAsia"/>
          <w:b/>
          <w:sz w:val="32"/>
          <w:szCs w:val="32"/>
        </w:rPr>
        <w:t>支付方式</w:t>
      </w:r>
    </w:p>
    <w:p w:rsidR="001F3DA3" w:rsidRDefault="001F3DA3" w:rsidP="006A46C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1、以</w:t>
      </w:r>
      <w:r w:rsidRPr="006A46C6">
        <w:rPr>
          <w:rFonts w:ascii="仿宋" w:eastAsia="仿宋" w:hAnsi="仿宋" w:cs="仿宋" w:hint="eastAsia"/>
          <w:sz w:val="32"/>
          <w:szCs w:val="32"/>
        </w:rPr>
        <w:t>中标价</w:t>
      </w:r>
      <w:r>
        <w:rPr>
          <w:rFonts w:ascii="仿宋" w:eastAsia="仿宋" w:hAnsi="仿宋" w:cs="仿宋" w:hint="eastAsia"/>
          <w:sz w:val="32"/>
          <w:szCs w:val="32"/>
        </w:rPr>
        <w:t>作为年服务费进行结算。</w:t>
      </w:r>
    </w:p>
    <w:p w:rsidR="001F3DA3" w:rsidRDefault="001F3DA3" w:rsidP="006A46C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2、付款方式为</w:t>
      </w:r>
      <w:r w:rsidR="006A46C6">
        <w:rPr>
          <w:rFonts w:ascii="仿宋" w:eastAsia="仿宋" w:hAnsi="仿宋" w:cs="仿宋" w:hint="eastAsia"/>
          <w:sz w:val="32"/>
          <w:szCs w:val="32"/>
        </w:rPr>
        <w:t>分期付款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6A46C6">
        <w:rPr>
          <w:rFonts w:ascii="仿宋" w:eastAsia="仿宋" w:hAnsi="仿宋" w:cs="仿宋" w:hint="eastAsia"/>
          <w:sz w:val="32"/>
          <w:szCs w:val="32"/>
        </w:rPr>
        <w:t>一年分两次付款，每6个月支付一次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F3DA3" w:rsidRDefault="006A46C6" w:rsidP="006A46C6">
      <w:pPr>
        <w:spacing w:line="560" w:lineRule="exact"/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</w:t>
      </w:r>
      <w:r w:rsidR="001F3DA3">
        <w:rPr>
          <w:rFonts w:ascii="仿宋" w:eastAsia="仿宋" w:hAnsi="仿宋" w:cs="仿宋" w:hint="eastAsia"/>
          <w:b/>
          <w:sz w:val="32"/>
          <w:szCs w:val="32"/>
        </w:rPr>
        <w:t>、投标材料的提交</w:t>
      </w:r>
    </w:p>
    <w:p w:rsidR="001F3DA3" w:rsidRDefault="001F3DA3" w:rsidP="006A46C6">
      <w:pPr>
        <w:spacing w:line="560" w:lineRule="exact"/>
        <w:ind w:leftChars="267" w:left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按照本公告的要求提供投标材料，投标材料必须以电子</w:t>
      </w:r>
    </w:p>
    <w:p w:rsidR="001F3DA3" w:rsidRDefault="001F3DA3" w:rsidP="006A46C6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版响应文件上传至政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采云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平台，响应文件中必须包括以下内容：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1、投标函（见附件）；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2、单位承接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电梯维保所需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的资质证明或</w:t>
      </w:r>
      <w:r>
        <w:rPr>
          <w:rFonts w:ascii="仿宋" w:eastAsia="仿宋" w:hAnsi="仿宋" w:hint="eastAsia"/>
          <w:sz w:val="32"/>
          <w:szCs w:val="32"/>
        </w:rPr>
        <w:t>《中华人民共</w:t>
      </w:r>
      <w:r>
        <w:rPr>
          <w:rFonts w:ascii="仿宋" w:eastAsia="仿宋" w:hAnsi="仿宋" w:hint="eastAsia"/>
          <w:sz w:val="32"/>
          <w:szCs w:val="32"/>
        </w:rPr>
        <w:lastRenderedPageBreak/>
        <w:t>和国特种设备安装改造维修许可证》、国家规定的其他相关资质证书。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维保负责人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资格证明或授权代表的授权委托书、指派的维保人员执业资格证书和身份证等相关证明材料(可以为复印件，但必须加盖电梯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运营维保公司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的公章)；</w:t>
      </w:r>
    </w:p>
    <w:p w:rsidR="00D16440" w:rsidRPr="00D16440" w:rsidRDefault="001F3DA3" w:rsidP="00D1644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联系人：</w:t>
      </w:r>
      <w:proofErr w:type="gramStart"/>
      <w:r w:rsidR="00B064A7">
        <w:rPr>
          <w:rFonts w:ascii="仿宋" w:eastAsia="仿宋" w:hAnsi="仿宋" w:cs="仿宋" w:hint="eastAsia"/>
          <w:color w:val="000000" w:themeColor="text1"/>
          <w:sz w:val="32"/>
          <w:szCs w:val="32"/>
        </w:rPr>
        <w:t>赫</w:t>
      </w:r>
      <w:proofErr w:type="gramEnd"/>
      <w:r w:rsidR="00B064A7">
        <w:rPr>
          <w:rFonts w:ascii="仿宋" w:eastAsia="仿宋" w:hAnsi="仿宋" w:cs="仿宋" w:hint="eastAsia"/>
          <w:color w:val="000000" w:themeColor="text1"/>
          <w:sz w:val="32"/>
          <w:szCs w:val="32"/>
        </w:rPr>
        <w:t>亚龙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 w:rsidR="006A46C6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联系电话</w:t>
      </w:r>
      <w:r>
        <w:rPr>
          <w:rFonts w:ascii="仿宋" w:eastAsia="仿宋" w:hAnsi="仿宋" w:cs="仿宋" w:hint="eastAsia"/>
          <w:sz w:val="32"/>
          <w:szCs w:val="32"/>
        </w:rPr>
        <w:t>：1529</w:t>
      </w:r>
      <w:r w:rsidR="00B064A7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30</w:t>
      </w:r>
      <w:r w:rsidR="00B064A7">
        <w:rPr>
          <w:rFonts w:ascii="仿宋" w:eastAsia="仿宋" w:hAnsi="仿宋" w:cs="仿宋" w:hint="eastAsia"/>
          <w:sz w:val="32"/>
          <w:szCs w:val="32"/>
        </w:rPr>
        <w:t>0926</w:t>
      </w:r>
    </w:p>
    <w:p w:rsidR="001F3DA3" w:rsidRDefault="006A46C6" w:rsidP="006A46C6">
      <w:pPr>
        <w:spacing w:line="560" w:lineRule="exact"/>
        <w:ind w:firstLineChars="197" w:firstLine="63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</w:t>
      </w:r>
      <w:r w:rsidR="001F3DA3">
        <w:rPr>
          <w:rFonts w:ascii="仿宋" w:eastAsia="仿宋" w:hAnsi="仿宋" w:cs="仿宋" w:hint="eastAsia"/>
          <w:b/>
          <w:sz w:val="32"/>
          <w:szCs w:val="32"/>
        </w:rPr>
        <w:t>、合同的解除</w:t>
      </w:r>
    </w:p>
    <w:p w:rsidR="001F3DA3" w:rsidRDefault="001F3DA3" w:rsidP="006A46C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一旦投标方违约或者不能提供合同中所约定的服务，招标方有权解除合同，并要求投标方返还招标方已支付的合同价款，并承担因此给招标方造成的损失。</w:t>
      </w:r>
    </w:p>
    <w:p w:rsidR="001F3DA3" w:rsidRDefault="001F3DA3" w:rsidP="006A46C6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附件：投标函。</w:t>
      </w:r>
    </w:p>
    <w:p w:rsidR="001F3DA3" w:rsidRDefault="001F3DA3" w:rsidP="006A46C6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F3DA3" w:rsidRDefault="001F3DA3" w:rsidP="001F3DA3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F3DA3" w:rsidRDefault="001F3DA3" w:rsidP="001F3DA3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F3DA3" w:rsidRDefault="001F3DA3" w:rsidP="001F3DA3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1F3DA3" w:rsidRDefault="008B6927" w:rsidP="001F3DA3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8B6927" w:rsidRDefault="008B6927" w:rsidP="008B6927">
      <w:pPr>
        <w:pStyle w:val="2"/>
        <w:spacing w:before="156"/>
        <w:rPr>
          <w:rFonts w:hint="default"/>
        </w:rPr>
      </w:pPr>
    </w:p>
    <w:p w:rsidR="008B6927" w:rsidRDefault="008B6927" w:rsidP="008B6927"/>
    <w:p w:rsidR="008B6927" w:rsidRDefault="008B6927" w:rsidP="008B6927">
      <w:pPr>
        <w:pStyle w:val="2"/>
        <w:spacing w:before="156"/>
        <w:rPr>
          <w:rFonts w:hint="default"/>
        </w:rPr>
      </w:pPr>
    </w:p>
    <w:p w:rsidR="008B6927" w:rsidRDefault="008B6927" w:rsidP="008B6927"/>
    <w:p w:rsidR="008B6927" w:rsidRDefault="008B6927" w:rsidP="008B6927">
      <w:pPr>
        <w:pStyle w:val="2"/>
        <w:spacing w:before="156"/>
        <w:rPr>
          <w:rFonts w:hint="default"/>
        </w:rPr>
      </w:pPr>
    </w:p>
    <w:p w:rsidR="008B6927" w:rsidRDefault="008B6927" w:rsidP="008B6927"/>
    <w:p w:rsidR="008B6927" w:rsidRPr="008B6927" w:rsidRDefault="008B6927" w:rsidP="008B6927">
      <w:pPr>
        <w:pStyle w:val="2"/>
        <w:spacing w:before="156"/>
        <w:rPr>
          <w:rFonts w:hint="default"/>
        </w:rPr>
      </w:pPr>
    </w:p>
    <w:p w:rsidR="001F3DA3" w:rsidRDefault="001F3DA3" w:rsidP="001F3DA3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1F3DA3" w:rsidRDefault="001F3DA3" w:rsidP="001F3DA3">
      <w:pPr>
        <w:spacing w:line="52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投标函</w:t>
      </w:r>
    </w:p>
    <w:p w:rsidR="001F3DA3" w:rsidRDefault="001F3DA3" w:rsidP="001F3DA3">
      <w:pPr>
        <w:spacing w:line="520" w:lineRule="exact"/>
        <w:ind w:firstLine="420"/>
        <w:rPr>
          <w:rFonts w:ascii="仿宋" w:eastAsia="仿宋" w:hAnsi="仿宋" w:cs="仿宋"/>
          <w:sz w:val="32"/>
          <w:szCs w:val="32"/>
        </w:rPr>
      </w:pPr>
    </w:p>
    <w:p w:rsidR="001F3DA3" w:rsidRDefault="001F3DA3" w:rsidP="001F3DA3">
      <w:pPr>
        <w:spacing w:line="520" w:lineRule="exact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（招标人名称）: </w:t>
      </w:r>
    </w:p>
    <w:p w:rsidR="001F3DA3" w:rsidRDefault="001F3DA3" w:rsidP="001F3DA3">
      <w:pPr>
        <w:spacing w:line="52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1.我方己仔细研究了招标文件的全部内容，且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完全响应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文件条款和相关要求，</w:t>
      </w:r>
      <w:r>
        <w:rPr>
          <w:rFonts w:ascii="仿宋" w:eastAsia="仿宋" w:hAnsi="仿宋" w:cs="仿宋" w:hint="eastAsia"/>
          <w:kern w:val="0"/>
          <w:sz w:val="32"/>
          <w:szCs w:val="32"/>
        </w:rPr>
        <w:t>愿意以人民币（大写）万仟佰拾元（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¥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）的投标总报价</w:t>
      </w:r>
      <w:r>
        <w:rPr>
          <w:rFonts w:ascii="仿宋" w:eastAsia="仿宋" w:hAnsi="仿宋" w:cs="仿宋" w:hint="eastAsia"/>
          <w:sz w:val="32"/>
          <w:szCs w:val="32"/>
        </w:rPr>
        <w:t>，按合同约定服务内容提供优质服务 。</w:t>
      </w:r>
    </w:p>
    <w:p w:rsidR="001F3DA3" w:rsidRDefault="001F3DA3" w:rsidP="001F3DA3">
      <w:pPr>
        <w:spacing w:line="520" w:lineRule="exact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2．我方承诺在投标有效期内不修改、撤销投标文件。</w:t>
      </w:r>
    </w:p>
    <w:p w:rsidR="001F3DA3" w:rsidRDefault="001F3DA3" w:rsidP="001F3DA3">
      <w:pPr>
        <w:spacing w:line="520" w:lineRule="exact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3．如我方中标：</w:t>
      </w:r>
    </w:p>
    <w:p w:rsidR="001F3DA3" w:rsidRDefault="001F3DA3" w:rsidP="001F3DA3">
      <w:pPr>
        <w:spacing w:line="520" w:lineRule="exact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(l）我方承诺在收到中标通知书后，在中标通知书规定的期限内与你方签订合同。</w:t>
      </w:r>
    </w:p>
    <w:p w:rsidR="001F3DA3" w:rsidRDefault="001F3DA3" w:rsidP="001F3DA3">
      <w:pPr>
        <w:spacing w:line="520" w:lineRule="exact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(2）随同本投标函递交的投标函附录属于合同文件的组成部分。</w:t>
      </w:r>
    </w:p>
    <w:p w:rsidR="001F3DA3" w:rsidRDefault="001F3DA3" w:rsidP="001F3DA3">
      <w:pPr>
        <w:spacing w:line="520" w:lineRule="exact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4．我方在此声明，所递交的投标文件及有关资料内容完整、真实和准确，且符合招标文件要求的所有情形。</w:t>
      </w:r>
    </w:p>
    <w:p w:rsidR="001F3DA3" w:rsidRDefault="001F3DA3" w:rsidP="001F3DA3">
      <w:pPr>
        <w:spacing w:line="520" w:lineRule="exact"/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（其他补充说明）。</w:t>
      </w:r>
    </w:p>
    <w:p w:rsidR="001F3DA3" w:rsidRDefault="001F3DA3" w:rsidP="001F3DA3">
      <w:pPr>
        <w:spacing w:line="52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投标人：（盖单位章）</w:t>
      </w:r>
    </w:p>
    <w:p w:rsidR="001F3DA3" w:rsidRDefault="001F3DA3" w:rsidP="001F3DA3">
      <w:pPr>
        <w:spacing w:line="52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法定代表人或其委托代理人：（签字）</w:t>
      </w:r>
    </w:p>
    <w:p w:rsidR="001F3DA3" w:rsidRDefault="001F3DA3" w:rsidP="001F3DA3">
      <w:pPr>
        <w:spacing w:line="52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</w:p>
    <w:p w:rsidR="001F3DA3" w:rsidRDefault="001F3DA3" w:rsidP="001F3DA3">
      <w:pPr>
        <w:spacing w:line="52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电话：</w:t>
      </w:r>
    </w:p>
    <w:p w:rsidR="001F3DA3" w:rsidRDefault="001F3DA3" w:rsidP="001F3DA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C1B98" w:rsidRDefault="001F3DA3" w:rsidP="001F3DA3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年      月      日</w:t>
      </w:r>
    </w:p>
    <w:sectPr w:rsidR="00CC1B98" w:rsidSect="000B5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A4" w:rsidRDefault="003023A4" w:rsidP="001F3DA3">
      <w:r>
        <w:separator/>
      </w:r>
    </w:p>
  </w:endnote>
  <w:endnote w:type="continuationSeparator" w:id="0">
    <w:p w:rsidR="003023A4" w:rsidRDefault="003023A4" w:rsidP="001F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A4" w:rsidRDefault="003023A4" w:rsidP="001F3DA3">
      <w:r>
        <w:separator/>
      </w:r>
    </w:p>
  </w:footnote>
  <w:footnote w:type="continuationSeparator" w:id="0">
    <w:p w:rsidR="003023A4" w:rsidRDefault="003023A4" w:rsidP="001F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A3"/>
    <w:rsid w:val="000B5A89"/>
    <w:rsid w:val="001F3DA3"/>
    <w:rsid w:val="002D2FE9"/>
    <w:rsid w:val="003023A4"/>
    <w:rsid w:val="006A46C6"/>
    <w:rsid w:val="008B6927"/>
    <w:rsid w:val="009B7E0A"/>
    <w:rsid w:val="00B064A7"/>
    <w:rsid w:val="00BF626F"/>
    <w:rsid w:val="00CC1B98"/>
    <w:rsid w:val="00D16440"/>
    <w:rsid w:val="00E02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F3DA3"/>
    <w:pPr>
      <w:widowControl w:val="0"/>
      <w:jc w:val="both"/>
    </w:pPr>
  </w:style>
  <w:style w:type="paragraph" w:styleId="2">
    <w:name w:val="heading 2"/>
    <w:basedOn w:val="a"/>
    <w:next w:val="a"/>
    <w:link w:val="2Char"/>
    <w:semiHidden/>
    <w:unhideWhenUsed/>
    <w:qFormat/>
    <w:rsid w:val="001F3DA3"/>
    <w:pPr>
      <w:keepNext/>
      <w:keepLines/>
      <w:spacing w:beforeLines="50" w:line="300" w:lineRule="auto"/>
      <w:outlineLvl w:val="1"/>
    </w:pPr>
    <w:rPr>
      <w:rFonts w:ascii="黑体" w:eastAsia="黑体" w:hAnsi="黑体" w:hint="eastAsi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D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DA3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1F3DA3"/>
    <w:rPr>
      <w:rFonts w:ascii="黑体" w:eastAsia="黑体" w:hAnsi="黑体"/>
      <w:sz w:val="28"/>
    </w:rPr>
  </w:style>
  <w:style w:type="paragraph" w:styleId="a5">
    <w:name w:val="Balloon Text"/>
    <w:basedOn w:val="a"/>
    <w:link w:val="Char1"/>
    <w:uiPriority w:val="99"/>
    <w:semiHidden/>
    <w:unhideWhenUsed/>
    <w:rsid w:val="00E022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22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F3DA3"/>
    <w:pPr>
      <w:widowControl w:val="0"/>
      <w:jc w:val="both"/>
    </w:pPr>
  </w:style>
  <w:style w:type="paragraph" w:styleId="2">
    <w:name w:val="heading 2"/>
    <w:basedOn w:val="a"/>
    <w:next w:val="a"/>
    <w:link w:val="2Char"/>
    <w:semiHidden/>
    <w:unhideWhenUsed/>
    <w:qFormat/>
    <w:rsid w:val="001F3DA3"/>
    <w:pPr>
      <w:keepNext/>
      <w:keepLines/>
      <w:spacing w:beforeLines="50" w:line="300" w:lineRule="auto"/>
      <w:outlineLvl w:val="1"/>
    </w:pPr>
    <w:rPr>
      <w:rFonts w:ascii="黑体" w:eastAsia="黑体" w:hAnsi="黑体" w:hint="eastAsi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D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DA3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1F3DA3"/>
    <w:rPr>
      <w:rFonts w:ascii="黑体" w:eastAsia="黑体" w:hAnsi="黑体"/>
      <w:sz w:val="28"/>
    </w:rPr>
  </w:style>
  <w:style w:type="paragraph" w:styleId="a5">
    <w:name w:val="Balloon Text"/>
    <w:basedOn w:val="a"/>
    <w:link w:val="Char1"/>
    <w:uiPriority w:val="99"/>
    <w:semiHidden/>
    <w:unhideWhenUsed/>
    <w:rsid w:val="00E022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22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559</Words>
  <Characters>3188</Characters>
  <Application>Microsoft Office Word</Application>
  <DocSecurity>0</DocSecurity>
  <Lines>26</Lines>
  <Paragraphs>7</Paragraphs>
  <ScaleCrop>false</ScaleCrop>
  <Company>Microsoft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3</cp:revision>
  <cp:lastPrinted>2024-05-17T03:08:00Z</cp:lastPrinted>
  <dcterms:created xsi:type="dcterms:W3CDTF">2024-09-13T11:47:00Z</dcterms:created>
  <dcterms:modified xsi:type="dcterms:W3CDTF">2024-09-13T11:50:00Z</dcterms:modified>
</cp:coreProperties>
</file>