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pPr w:leftFromText="180" w:rightFromText="180" w:vertAnchor="text" w:horzAnchor="margin" w:tblpXSpec="center" w:tblpY="-1"/>
        <w:tblW w:w="9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134"/>
        <w:gridCol w:w="7938"/>
      </w:tblGrid>
      <w:tr w14:paraId="B782A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4" w:type="dxa"/>
          </w:tcPr>
          <w:p w14:paraId="CFE3E463">
            <w:pPr>
              <w:tabs>
                <w:tab w:val="left" w:pos="3255"/>
                <w:tab w:val="left" w:pos="3465"/>
              </w:tabs>
              <w:snapToGrid/>
              <w:spacing w:before="0" w:beforeAutospacing="0" w:after="0" w:afterAutospacing="0" w:line="240" w:lineRule="auto"/>
              <w:jc w:val="both"/>
              <w:textAlignment w:val="baseline"/>
              <w:rPr>
                <w:b w:val="0"/>
                <w:i w:val="0"/>
                <w:caps w:val="0"/>
                <w:spacing w:val="0"/>
                <w:w w:val="100"/>
                <w:sz w:val="20"/>
                <w:szCs w:val="20"/>
              </w:rPr>
            </w:pPr>
            <w:bookmarkStart w:id="0" w:name="_GoBack"/>
            <w:bookmarkEnd w:id="0"/>
            <w:r>
              <w:rPr>
                <w:rFonts w:hint="eastAsia"/>
                <w:b w:val="0"/>
                <w:i w:val="0"/>
                <w:caps w:val="0"/>
                <w:spacing w:val="0"/>
                <w:w w:val="100"/>
                <w:sz w:val="20"/>
                <w:szCs w:val="20"/>
              </w:rPr>
              <w:t>项号</w:t>
            </w:r>
          </w:p>
        </w:tc>
        <w:tc>
          <w:tcPr>
            <w:tcW w:w="1134" w:type="dxa"/>
          </w:tcPr>
          <w:p w14:paraId="E2A67211">
            <w:pPr>
              <w:tabs>
                <w:tab w:val="left" w:pos="3255"/>
                <w:tab w:val="left" w:pos="3465"/>
              </w:tabs>
              <w:snapToGrid/>
              <w:spacing w:before="0" w:beforeAutospacing="0" w:after="0" w:afterAutospacing="0" w:line="240" w:lineRule="auto"/>
              <w:jc w:val="both"/>
              <w:textAlignment w:val="baseline"/>
              <w:rPr>
                <w:b w:val="0"/>
                <w:i w:val="0"/>
                <w:caps w:val="0"/>
                <w:spacing w:val="0"/>
                <w:w w:val="100"/>
                <w:sz w:val="20"/>
                <w:szCs w:val="20"/>
              </w:rPr>
            </w:pPr>
            <w:r>
              <w:rPr>
                <w:rFonts w:hint="eastAsia"/>
                <w:b w:val="0"/>
                <w:i w:val="0"/>
                <w:caps w:val="0"/>
                <w:spacing w:val="0"/>
                <w:w w:val="100"/>
                <w:sz w:val="20"/>
                <w:szCs w:val="20"/>
              </w:rPr>
              <w:t>货物名称</w:t>
            </w:r>
          </w:p>
        </w:tc>
        <w:tc>
          <w:tcPr>
            <w:tcW w:w="7938" w:type="dxa"/>
          </w:tcPr>
          <w:p w14:paraId="979EBEC8">
            <w:pPr>
              <w:tabs>
                <w:tab w:val="left" w:pos="3255"/>
                <w:tab w:val="left" w:pos="3465"/>
              </w:tabs>
              <w:snapToGrid/>
              <w:spacing w:before="0" w:beforeAutospacing="0" w:after="0" w:afterAutospacing="0" w:line="240" w:lineRule="auto"/>
              <w:jc w:val="center"/>
              <w:textAlignment w:val="baseline"/>
              <w:rPr>
                <w:b w:val="0"/>
                <w:i w:val="0"/>
                <w:caps w:val="0"/>
                <w:spacing w:val="0"/>
                <w:w w:val="100"/>
                <w:sz w:val="20"/>
                <w:szCs w:val="20"/>
              </w:rPr>
            </w:pPr>
            <w:r>
              <w:rPr>
                <w:rFonts w:hint="eastAsia"/>
                <w:b w:val="0"/>
                <w:i w:val="0"/>
                <w:caps w:val="0"/>
                <w:spacing w:val="0"/>
                <w:w w:val="100"/>
                <w:sz w:val="20"/>
                <w:szCs w:val="20"/>
              </w:rPr>
              <w:t>技术参数要求</w:t>
            </w:r>
          </w:p>
        </w:tc>
      </w:tr>
      <w:tr w14:paraId="B535D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69" w:hRule="atLeast"/>
        </w:trPr>
        <w:tc>
          <w:tcPr>
            <w:tcW w:w="704" w:type="dxa"/>
            <w:vAlign w:val="center"/>
          </w:tcPr>
          <w:p w14:paraId="878BDB12">
            <w:pPr>
              <w:tabs>
                <w:tab w:val="left" w:pos="3255"/>
                <w:tab w:val="left" w:pos="3465"/>
              </w:tabs>
              <w:snapToGrid/>
              <w:spacing w:before="0" w:beforeAutospacing="0" w:after="0" w:afterAutospacing="0" w:line="240" w:lineRule="auto"/>
              <w:ind w:firstLine="200" w:firstLineChars="100"/>
              <w:jc w:val="center"/>
              <w:textAlignment w:val="baseline"/>
              <w:rPr>
                <w:b w:val="0"/>
                <w:i w:val="0"/>
                <w:caps w:val="0"/>
                <w:spacing w:val="0"/>
                <w:w w:val="100"/>
                <w:sz w:val="20"/>
                <w:szCs w:val="20"/>
              </w:rPr>
            </w:pPr>
            <w:r>
              <w:rPr>
                <w:rFonts w:hint="eastAsia"/>
                <w:b w:val="0"/>
                <w:i w:val="0"/>
                <w:caps w:val="0"/>
                <w:spacing w:val="0"/>
                <w:w w:val="100"/>
                <w:sz w:val="20"/>
                <w:szCs w:val="20"/>
              </w:rPr>
              <w:t>1</w:t>
            </w:r>
          </w:p>
        </w:tc>
        <w:tc>
          <w:tcPr>
            <w:tcW w:w="1134" w:type="dxa"/>
            <w:vAlign w:val="center"/>
          </w:tcPr>
          <w:p w14:paraId="2C37BF90">
            <w:pPr>
              <w:tabs>
                <w:tab w:val="left" w:pos="3255"/>
                <w:tab w:val="left" w:pos="3465"/>
              </w:tabs>
              <w:snapToGrid/>
              <w:spacing w:before="0" w:beforeAutospacing="0" w:after="0" w:afterAutospacing="0" w:line="240" w:lineRule="auto"/>
              <w:jc w:val="center"/>
              <w:textAlignment w:val="baseline"/>
              <w:rPr>
                <w:b w:val="0"/>
                <w:i w:val="0"/>
                <w:caps w:val="0"/>
                <w:spacing w:val="0"/>
                <w:w w:val="100"/>
                <w:sz w:val="20"/>
                <w:szCs w:val="20"/>
              </w:rPr>
            </w:pPr>
            <w:r>
              <w:rPr>
                <w:rFonts w:hint="eastAsia"/>
                <w:b w:val="0"/>
                <w:i w:val="0"/>
                <w:caps w:val="0"/>
                <w:spacing w:val="0"/>
                <w:w w:val="100"/>
                <w:sz w:val="20"/>
                <w:szCs w:val="20"/>
              </w:rPr>
              <w:t>太阳能路灯</w:t>
            </w:r>
          </w:p>
        </w:tc>
        <w:tc>
          <w:tcPr>
            <w:tcW w:w="7938" w:type="dxa"/>
            <w:tcBorders>
              <w:bottom w:val="single" w:color="auto" w:sz="4" w:space="0"/>
            </w:tcBorders>
          </w:tcPr>
          <w:p w14:paraId="09DEB6FE">
            <w:pPr>
              <w:tabs>
                <w:tab w:val="left" w:pos="3255"/>
                <w:tab w:val="left" w:pos="3465"/>
              </w:tabs>
              <w:snapToGrid/>
              <w:spacing w:before="0" w:beforeAutospacing="0" w:after="0" w:afterAutospacing="0" w:line="240" w:lineRule="auto"/>
              <w:jc w:val="both"/>
              <w:textAlignment w:val="baseline"/>
              <w:rPr>
                <w:b w:val="0"/>
                <w:i w:val="0"/>
                <w:caps w:val="0"/>
                <w:spacing w:val="0"/>
                <w:w w:val="100"/>
                <w:sz w:val="20"/>
                <w:szCs w:val="20"/>
              </w:rPr>
            </w:pPr>
            <w:r>
              <w:rPr>
                <w:rFonts w:hint="eastAsia"/>
                <w:b w:val="0"/>
                <w:i w:val="0"/>
                <w:caps w:val="0"/>
                <w:spacing w:val="0"/>
                <w:w w:val="100"/>
                <w:sz w:val="20"/>
                <w:szCs w:val="20"/>
              </w:rPr>
              <w:t>1</w:t>
            </w:r>
            <w:r>
              <w:rPr>
                <w:rFonts w:hint="eastAsia" w:eastAsia="宋体"/>
                <w:b w:val="0"/>
                <w:i w:val="0"/>
                <w:caps w:val="0"/>
                <w:spacing w:val="0"/>
                <w:w w:val="100"/>
                <w:sz w:val="20"/>
                <w:szCs w:val="20"/>
              </w:rPr>
              <w:t>、</w:t>
            </w:r>
            <w:r>
              <w:rPr>
                <w:rFonts w:hint="eastAsia" w:eastAsia="宋体"/>
                <w:b w:val="0"/>
                <w:i w:val="0"/>
                <w:caps w:val="0"/>
                <w:spacing w:val="0"/>
                <w:w w:val="100"/>
                <w:sz w:val="20"/>
                <w:szCs w:val="20"/>
                <w:lang w:val="en-US" w:eastAsia="zh-CN"/>
              </w:rPr>
              <w:t>太阳能路灯杆：</w:t>
            </w:r>
            <w:r>
              <w:rPr>
                <w:rFonts w:hint="eastAsia"/>
                <w:b w:val="0"/>
                <w:i w:val="0"/>
                <w:caps w:val="0"/>
                <w:spacing w:val="0"/>
                <w:w w:val="100"/>
                <w:sz w:val="20"/>
                <w:szCs w:val="20"/>
                <w:lang w:val="en-US" w:eastAsia="zh-CN"/>
              </w:rPr>
              <w:t>采用优质Q235</w:t>
            </w:r>
            <w:r>
              <w:rPr>
                <w:rFonts w:hint="default"/>
                <w:b w:val="0"/>
                <w:i w:val="0"/>
                <w:caps w:val="0"/>
                <w:spacing w:val="0"/>
                <w:w w:val="100"/>
                <w:sz w:val="20"/>
                <w:szCs w:val="20"/>
                <w:lang w:val="en-US" w:eastAsia="zh-CN"/>
              </w:rPr>
              <w:t>热</w:t>
            </w:r>
            <w:r>
              <w:rPr>
                <w:rFonts w:hint="eastAsia"/>
                <w:b w:val="0"/>
                <w:i w:val="0"/>
                <w:caps w:val="0"/>
                <w:spacing w:val="0"/>
                <w:w w:val="100"/>
                <w:sz w:val="20"/>
                <w:szCs w:val="20"/>
                <w:lang w:val="en-US" w:eastAsia="zh-CN"/>
              </w:rPr>
              <w:t>镀锌钢板，灯杆高</w:t>
            </w:r>
            <w:r>
              <w:rPr>
                <w:rFonts w:hint="default"/>
                <w:b w:val="0"/>
                <w:i w:val="0"/>
                <w:caps w:val="0"/>
                <w:spacing w:val="0"/>
                <w:w w:val="100"/>
                <w:sz w:val="20"/>
                <w:szCs w:val="20"/>
                <w:lang w:val="en-US" w:eastAsia="zh-CN"/>
              </w:rPr>
              <w:t>8</w:t>
            </w:r>
            <w:r>
              <w:rPr>
                <w:rFonts w:hint="eastAsia"/>
                <w:b w:val="0"/>
                <w:i w:val="0"/>
                <w:caps w:val="0"/>
                <w:spacing w:val="0"/>
                <w:w w:val="100"/>
                <w:sz w:val="20"/>
                <w:szCs w:val="20"/>
                <w:lang w:val="en-US" w:eastAsia="zh-CN"/>
              </w:rPr>
              <w:t>米壁厚</w:t>
            </w:r>
            <w:r>
              <w:rPr>
                <w:rFonts w:hint="default"/>
                <w:b w:val="0"/>
                <w:i w:val="0"/>
                <w:caps w:val="0"/>
                <w:spacing w:val="0"/>
                <w:w w:val="100"/>
                <w:sz w:val="20"/>
                <w:szCs w:val="20"/>
                <w:lang w:val="en-US" w:eastAsia="zh-CN"/>
              </w:rPr>
              <w:t>4.0</w:t>
            </w:r>
            <w:r>
              <w:rPr>
                <w:rFonts w:hint="eastAsia" w:eastAsia="宋体"/>
                <w:b w:val="0"/>
                <w:i w:val="0"/>
                <w:caps w:val="0"/>
                <w:spacing w:val="0"/>
                <w:w w:val="100"/>
                <w:sz w:val="20"/>
                <w:szCs w:val="20"/>
                <w:lang w:val="en-US" w:eastAsia="zh-CN"/>
              </w:rPr>
              <w:t>mm)</w:t>
            </w:r>
            <w:r>
              <w:rPr>
                <w:rFonts w:hint="eastAsia"/>
                <w:b w:val="0"/>
                <w:i w:val="0"/>
                <w:caps w:val="0"/>
                <w:spacing w:val="0"/>
                <w:w w:val="100"/>
                <w:sz w:val="20"/>
                <w:szCs w:val="20"/>
                <w:lang w:val="en-US" w:eastAsia="zh-CN"/>
              </w:rPr>
              <w:t>口径：</w:t>
            </w:r>
            <w:r>
              <w:rPr>
                <w:rFonts w:hint="eastAsia" w:eastAsia="宋体"/>
                <w:b w:val="0"/>
                <w:i w:val="0"/>
                <w:caps w:val="0"/>
                <w:spacing w:val="0"/>
                <w:w w:val="100"/>
                <w:sz w:val="20"/>
                <w:szCs w:val="20"/>
                <w:lang w:val="en-US" w:eastAsia="zh-CN"/>
              </w:rPr>
              <w:t>上口</w:t>
            </w:r>
            <w:r>
              <w:rPr>
                <w:rFonts w:hint="default" w:eastAsia="宋体"/>
                <w:b w:val="0"/>
                <w:i w:val="0"/>
                <w:caps w:val="0"/>
                <w:spacing w:val="0"/>
                <w:w w:val="100"/>
                <w:sz w:val="20"/>
                <w:szCs w:val="20"/>
                <w:lang w:val="en-US" w:eastAsia="zh-CN"/>
              </w:rPr>
              <w:t>75</w:t>
            </w:r>
            <w:r>
              <w:rPr>
                <w:rFonts w:hint="eastAsia" w:eastAsia="宋体"/>
                <w:b w:val="0"/>
                <w:i w:val="0"/>
                <w:caps w:val="0"/>
                <w:spacing w:val="0"/>
                <w:w w:val="100"/>
                <w:sz w:val="20"/>
                <w:szCs w:val="20"/>
                <w:lang w:val="en-US" w:eastAsia="zh-CN"/>
              </w:rPr>
              <w:t>mm;下口</w:t>
            </w:r>
            <w:r>
              <w:rPr>
                <w:rFonts w:hint="default" w:eastAsia="宋体"/>
                <w:b w:val="0"/>
                <w:i w:val="0"/>
                <w:caps w:val="0"/>
                <w:spacing w:val="0"/>
                <w:w w:val="100"/>
                <w:sz w:val="20"/>
                <w:szCs w:val="20"/>
                <w:lang w:val="en-US" w:eastAsia="zh-CN"/>
              </w:rPr>
              <w:t>175</w:t>
            </w:r>
            <w:r>
              <w:rPr>
                <w:rFonts w:hint="default"/>
                <w:b w:val="0"/>
                <w:i w:val="0"/>
                <w:caps w:val="0"/>
                <w:spacing w:val="0"/>
                <w:w w:val="100"/>
                <w:sz w:val="20"/>
                <w:szCs w:val="20"/>
                <w:lang w:val="en-US" w:eastAsia="zh-CN"/>
              </w:rPr>
              <w:t>0</w:t>
            </w:r>
            <w:r>
              <w:rPr>
                <w:rFonts w:hint="eastAsia" w:eastAsia="宋体"/>
                <w:b w:val="0"/>
                <w:i w:val="0"/>
                <w:caps w:val="0"/>
                <w:spacing w:val="0"/>
                <w:w w:val="100"/>
                <w:sz w:val="20"/>
                <w:szCs w:val="20"/>
                <w:lang w:val="en-US" w:eastAsia="zh-CN"/>
              </w:rPr>
              <w:t>mm法兰φ</w:t>
            </w:r>
            <w:r>
              <w:rPr>
                <w:rFonts w:hint="default" w:eastAsia="宋体"/>
                <w:b w:val="0"/>
                <w:i w:val="0"/>
                <w:caps w:val="0"/>
                <w:spacing w:val="0"/>
                <w:w w:val="100"/>
                <w:sz w:val="20"/>
                <w:szCs w:val="20"/>
                <w:lang w:val="en-US" w:eastAsia="zh-CN"/>
              </w:rPr>
              <w:t>300</w:t>
            </w:r>
            <w:r>
              <w:rPr>
                <w:rFonts w:hint="eastAsia" w:eastAsia="宋体"/>
                <w:b w:val="0"/>
                <w:i w:val="0"/>
                <w:caps w:val="0"/>
                <w:spacing w:val="0"/>
                <w:w w:val="100"/>
                <w:sz w:val="20"/>
                <w:szCs w:val="20"/>
                <w:lang w:val="en-US" w:eastAsia="zh-CN"/>
              </w:rPr>
              <w:t>*</w:t>
            </w:r>
            <w:r>
              <w:rPr>
                <w:rFonts w:hint="default" w:eastAsia="宋体"/>
                <w:b w:val="0"/>
                <w:i w:val="0"/>
                <w:caps w:val="0"/>
                <w:spacing w:val="0"/>
                <w:w w:val="100"/>
                <w:sz w:val="20"/>
                <w:szCs w:val="20"/>
                <w:lang w:val="en-US" w:eastAsia="zh-CN"/>
              </w:rPr>
              <w:t>12</w:t>
            </w:r>
            <w:r>
              <w:rPr>
                <w:rFonts w:hint="eastAsia" w:eastAsia="宋体"/>
                <w:b w:val="0"/>
                <w:i w:val="0"/>
                <w:caps w:val="0"/>
                <w:spacing w:val="0"/>
                <w:w w:val="100"/>
                <w:sz w:val="20"/>
                <w:szCs w:val="20"/>
                <w:lang w:val="en-US" w:eastAsia="zh-CN"/>
              </w:rPr>
              <w:t>mm采用大型折弯机一次成型，锥</w:t>
            </w:r>
            <w:r>
              <w:rPr>
                <w:rFonts w:hint="eastAsia"/>
                <w:b w:val="0"/>
                <w:i w:val="0"/>
                <w:caps w:val="0"/>
                <w:spacing w:val="0"/>
                <w:w w:val="100"/>
                <w:sz w:val="20"/>
                <w:szCs w:val="20"/>
                <w:lang w:val="en-US" w:eastAsia="zh-CN"/>
              </w:rPr>
              <w:t>型</w:t>
            </w:r>
            <w:r>
              <w:rPr>
                <w:rFonts w:hint="eastAsia" w:eastAsia="宋体"/>
                <w:b w:val="0"/>
                <w:i w:val="0"/>
                <w:caps w:val="0"/>
                <w:spacing w:val="0"/>
                <w:w w:val="100"/>
                <w:sz w:val="20"/>
                <w:szCs w:val="20"/>
                <w:lang w:val="en-US" w:eastAsia="zh-CN"/>
              </w:rPr>
              <w:t>杆，材质为</w:t>
            </w:r>
            <w:r>
              <w:rPr>
                <w:rFonts w:hint="eastAsia"/>
                <w:b w:val="0"/>
                <w:i w:val="0"/>
                <w:caps w:val="0"/>
                <w:spacing w:val="0"/>
                <w:w w:val="100"/>
                <w:sz w:val="20"/>
                <w:szCs w:val="20"/>
                <w:lang w:val="en-US" w:eastAsia="zh-CN"/>
              </w:rPr>
              <w:t>Q235镀锌钢板</w:t>
            </w:r>
            <w:r>
              <w:rPr>
                <w:rFonts w:hint="eastAsia" w:eastAsia="宋体"/>
                <w:b w:val="0"/>
                <w:i w:val="0"/>
                <w:caps w:val="0"/>
                <w:spacing w:val="0"/>
                <w:w w:val="100"/>
                <w:sz w:val="20"/>
                <w:szCs w:val="20"/>
                <w:lang w:val="en-US" w:eastAsia="zh-CN"/>
              </w:rPr>
              <w:t>，灯杆表面</w:t>
            </w:r>
            <w:r>
              <w:rPr>
                <w:rFonts w:hint="eastAsia"/>
                <w:b w:val="0"/>
                <w:i w:val="0"/>
                <w:caps w:val="0"/>
                <w:spacing w:val="0"/>
                <w:w w:val="100"/>
                <w:sz w:val="20"/>
                <w:szCs w:val="20"/>
                <w:lang w:val="en-US" w:eastAsia="zh-CN"/>
              </w:rPr>
              <w:t>整体</w:t>
            </w:r>
            <w:r>
              <w:rPr>
                <w:rFonts w:hint="eastAsia" w:eastAsia="宋体"/>
                <w:b w:val="0"/>
                <w:i w:val="0"/>
                <w:caps w:val="0"/>
                <w:spacing w:val="0"/>
                <w:w w:val="100"/>
                <w:sz w:val="20"/>
                <w:szCs w:val="20"/>
                <w:lang w:val="en-US" w:eastAsia="zh-CN"/>
              </w:rPr>
              <w:t>镀锌防腐处理，静电喷塑，灯杆底部1.</w:t>
            </w:r>
            <w:r>
              <w:rPr>
                <w:rFonts w:hint="default" w:eastAsia="宋体"/>
                <w:b w:val="0"/>
                <w:i w:val="0"/>
                <w:caps w:val="0"/>
                <w:spacing w:val="0"/>
                <w:w w:val="100"/>
                <w:sz w:val="20"/>
                <w:szCs w:val="20"/>
                <w:lang w:val="en-US" w:eastAsia="zh-CN"/>
              </w:rPr>
              <w:t>5</w:t>
            </w:r>
            <w:r>
              <w:rPr>
                <w:rFonts w:hint="eastAsia"/>
                <w:b w:val="0"/>
                <w:i w:val="0"/>
                <w:caps w:val="0"/>
                <w:spacing w:val="0"/>
                <w:w w:val="100"/>
                <w:sz w:val="21"/>
                <w:szCs w:val="21"/>
                <w:lang w:val="en-US" w:eastAsia="zh-CN"/>
              </w:rPr>
              <w:t>m以下外表制作为蓝色，含太阳板支架</w:t>
            </w:r>
          </w:p>
          <w:p w14:paraId="52BC30EE">
            <w:pPr>
              <w:tabs>
                <w:tab w:val="left" w:pos="3255"/>
                <w:tab w:val="left" w:pos="3465"/>
              </w:tabs>
              <w:snapToGrid/>
              <w:spacing w:before="0" w:beforeAutospacing="0" w:after="0" w:afterAutospacing="0" w:line="240" w:lineRule="auto"/>
              <w:jc w:val="both"/>
              <w:textAlignment w:val="baseline"/>
              <w:rPr>
                <w:b w:val="0"/>
                <w:i w:val="0"/>
                <w:caps w:val="0"/>
                <w:spacing w:val="0"/>
                <w:w w:val="100"/>
                <w:sz w:val="20"/>
                <w:szCs w:val="20"/>
              </w:rPr>
            </w:pPr>
            <w:r>
              <w:rPr>
                <w:rFonts w:hint="eastAsia"/>
                <w:b w:val="0"/>
                <w:i w:val="0"/>
                <w:caps w:val="0"/>
                <w:spacing w:val="0"/>
                <w:w w:val="100"/>
                <w:sz w:val="20"/>
                <w:szCs w:val="20"/>
              </w:rPr>
              <w:t>2、太阳能电池组件（含组件支架）：</w:t>
            </w:r>
          </w:p>
          <w:p w14:paraId="F12F3DC3">
            <w:pPr>
              <w:tabs>
                <w:tab w:val="left" w:pos="3255"/>
                <w:tab w:val="left" w:pos="3465"/>
              </w:tabs>
              <w:snapToGrid/>
              <w:spacing w:before="0" w:beforeAutospacing="0" w:after="0" w:afterAutospacing="0" w:line="240" w:lineRule="auto"/>
              <w:jc w:val="both"/>
              <w:textAlignment w:val="baseline"/>
              <w:rPr>
                <w:b w:val="0"/>
                <w:i w:val="0"/>
                <w:caps w:val="0"/>
                <w:color w:val="FF0000"/>
                <w:spacing w:val="0"/>
                <w:w w:val="100"/>
                <w:sz w:val="20"/>
                <w:szCs w:val="20"/>
              </w:rPr>
            </w:pPr>
            <w:r>
              <w:rPr>
                <w:rFonts w:hint="eastAsia"/>
                <w:b w:val="0"/>
                <w:i w:val="0"/>
                <w:caps w:val="0"/>
                <w:spacing w:val="0"/>
                <w:w w:val="100"/>
                <w:sz w:val="20"/>
                <w:szCs w:val="20"/>
              </w:rPr>
              <w:t>1）规格型号：太阳能电池组件功率</w:t>
            </w:r>
            <w:r>
              <w:rPr>
                <w:rFonts w:hint="eastAsia"/>
                <w:b w:val="0"/>
                <w:i w:val="0"/>
                <w:caps w:val="0"/>
                <w:color w:val="FF0000"/>
                <w:spacing w:val="0"/>
                <w:w w:val="100"/>
                <w:sz w:val="20"/>
                <w:szCs w:val="20"/>
              </w:rPr>
              <w:t xml:space="preserve"> </w:t>
            </w:r>
            <w:r>
              <w:rPr>
                <w:rFonts w:hint="eastAsia"/>
                <w:b w:val="0"/>
                <w:i w:val="0"/>
                <w:caps w:val="0"/>
                <w:color w:val="FF0000"/>
                <w:spacing w:val="0"/>
                <w:w w:val="100"/>
                <w:sz w:val="20"/>
                <w:szCs w:val="20"/>
                <w:lang w:val="en-US" w:eastAsia="zh-CN"/>
              </w:rPr>
              <w:t>18V</w:t>
            </w:r>
            <w:r>
              <w:rPr>
                <w:rFonts w:hint="default"/>
                <w:b w:val="0"/>
                <w:i w:val="0"/>
                <w:caps w:val="0"/>
                <w:color w:val="FF0000"/>
                <w:spacing w:val="0"/>
                <w:w w:val="100"/>
                <w:sz w:val="20"/>
                <w:szCs w:val="20"/>
                <w:lang w:val="en-US" w:eastAsia="zh-CN"/>
              </w:rPr>
              <w:t>8</w:t>
            </w:r>
            <w:r>
              <w:rPr>
                <w:rFonts w:hint="eastAsia"/>
                <w:b w:val="0"/>
                <w:i w:val="0"/>
                <w:caps w:val="0"/>
                <w:color w:val="FF0000"/>
                <w:spacing w:val="0"/>
                <w:w w:val="100"/>
                <w:sz w:val="20"/>
                <w:szCs w:val="20"/>
                <w:lang w:val="en-US" w:eastAsia="zh-CN"/>
              </w:rPr>
              <w:t>0w</w:t>
            </w:r>
            <w:r>
              <w:rPr>
                <w:rFonts w:hint="default"/>
                <w:b w:val="0"/>
                <w:i w:val="0"/>
                <w:caps w:val="0"/>
                <w:color w:val="FF0000"/>
                <w:spacing w:val="0"/>
                <w:w w:val="100"/>
                <w:sz w:val="20"/>
                <w:szCs w:val="20"/>
                <w:lang w:val="en-US" w:eastAsia="zh-CN"/>
              </w:rPr>
              <w:t>*2总功率18V160w</w:t>
            </w:r>
          </w:p>
          <w:p w14:paraId="AC4971CC">
            <w:pPr>
              <w:tabs>
                <w:tab w:val="left" w:pos="3255"/>
                <w:tab w:val="left" w:pos="3465"/>
              </w:tabs>
              <w:snapToGrid/>
              <w:spacing w:before="0" w:beforeAutospacing="0" w:after="0" w:afterAutospacing="0" w:line="240" w:lineRule="auto"/>
              <w:jc w:val="both"/>
              <w:textAlignment w:val="baseline"/>
              <w:rPr>
                <w:b w:val="0"/>
                <w:i w:val="0"/>
                <w:caps w:val="0"/>
                <w:color w:val="FF0000"/>
                <w:spacing w:val="0"/>
                <w:w w:val="100"/>
                <w:sz w:val="20"/>
                <w:szCs w:val="20"/>
              </w:rPr>
            </w:pPr>
            <w:r>
              <w:rPr>
                <w:rFonts w:hint="eastAsia"/>
                <w:b w:val="0"/>
                <w:i w:val="0"/>
                <w:caps w:val="0"/>
                <w:spacing w:val="0"/>
                <w:w w:val="100"/>
                <w:sz w:val="20"/>
                <w:szCs w:val="20"/>
              </w:rPr>
              <w:t>2）技术要求：</w:t>
            </w:r>
            <w:r>
              <w:rPr>
                <w:rFonts w:hint="eastAsia"/>
                <w:b w:val="0"/>
                <w:i w:val="0"/>
                <w:caps w:val="0"/>
                <w:color w:val="FF0000"/>
                <w:spacing w:val="0"/>
                <w:w w:val="100"/>
                <w:sz w:val="20"/>
                <w:szCs w:val="20"/>
                <w:lang w:eastAsia="zh-CN"/>
              </w:rPr>
              <w:t>通</w:t>
            </w:r>
            <w:r>
              <w:rPr>
                <w:rFonts w:hint="eastAsia"/>
                <w:b w:val="0"/>
                <w:i w:val="0"/>
                <w:caps w:val="0"/>
                <w:color w:val="FF0000"/>
                <w:spacing w:val="0"/>
                <w:w w:val="100"/>
                <w:kern w:val="2"/>
                <w:sz w:val="21"/>
                <w:szCs w:val="21"/>
                <w:lang w:val="en-US" w:eastAsia="zh-CN" w:bidi="ar-SA"/>
              </w:rPr>
              <w:t>过 CE 认证 使用寿命25年，质保五年（需要提供检测报告）</w:t>
            </w:r>
          </w:p>
          <w:p w14:paraId="DA13CB21">
            <w:pPr>
              <w:tabs>
                <w:tab w:val="left" w:pos="3255"/>
                <w:tab w:val="left" w:pos="3465"/>
              </w:tabs>
              <w:snapToGrid/>
              <w:spacing w:before="0" w:beforeAutospacing="0" w:after="0" w:afterAutospacing="0" w:line="240" w:lineRule="auto"/>
              <w:jc w:val="both"/>
              <w:textAlignment w:val="baseline"/>
              <w:rPr>
                <w:b w:val="0"/>
                <w:i w:val="0"/>
                <w:caps w:val="0"/>
                <w:spacing w:val="0"/>
                <w:w w:val="100"/>
                <w:sz w:val="20"/>
                <w:szCs w:val="20"/>
              </w:rPr>
            </w:pPr>
            <w:r>
              <w:rPr>
                <w:rFonts w:hint="eastAsia"/>
                <w:b w:val="0"/>
                <w:i w:val="0"/>
                <w:caps w:val="0"/>
                <w:spacing w:val="0"/>
                <w:w w:val="100"/>
                <w:sz w:val="20"/>
                <w:szCs w:val="20"/>
              </w:rPr>
              <w:t>①采用高效晶体硅电池片，太阳能电池片要求为 A 级片，电池片效率达 18%以上；采用高强度，高透光率的低铁、绒面钢化玻璃，增加阳光辐射量,透光率 91%以上。</w:t>
            </w:r>
          </w:p>
          <w:p w14:paraId="7BDF6CE0">
            <w:pPr>
              <w:tabs>
                <w:tab w:val="left" w:pos="3255"/>
                <w:tab w:val="left" w:pos="3465"/>
              </w:tabs>
              <w:snapToGrid/>
              <w:spacing w:before="0" w:beforeAutospacing="0" w:after="0" w:afterAutospacing="0" w:line="240" w:lineRule="auto"/>
              <w:jc w:val="both"/>
              <w:textAlignment w:val="baseline"/>
              <w:rPr>
                <w:b w:val="0"/>
                <w:i w:val="0"/>
                <w:caps w:val="0"/>
                <w:spacing w:val="0"/>
                <w:w w:val="100"/>
                <w:sz w:val="20"/>
                <w:szCs w:val="20"/>
              </w:rPr>
            </w:pPr>
            <w:r>
              <w:rPr>
                <w:rFonts w:hint="eastAsia"/>
                <w:b w:val="0"/>
                <w:i w:val="0"/>
                <w:caps w:val="0"/>
                <w:spacing w:val="0"/>
                <w:w w:val="100"/>
                <w:sz w:val="20"/>
                <w:szCs w:val="20"/>
              </w:rPr>
              <w:t>②阳极氧化铝边框，机械强度高，具有抗风，防雹防腐等性能。</w:t>
            </w:r>
          </w:p>
          <w:p w14:paraId="E54E95C5">
            <w:pPr>
              <w:tabs>
                <w:tab w:val="left" w:pos="3255"/>
                <w:tab w:val="left" w:pos="3465"/>
              </w:tabs>
              <w:snapToGrid/>
              <w:spacing w:before="0" w:beforeAutospacing="0" w:after="0" w:afterAutospacing="0" w:line="240" w:lineRule="auto"/>
              <w:jc w:val="both"/>
              <w:textAlignment w:val="baseline"/>
              <w:rPr>
                <w:b w:val="0"/>
                <w:i w:val="0"/>
                <w:caps w:val="0"/>
                <w:spacing w:val="0"/>
                <w:w w:val="100"/>
                <w:sz w:val="20"/>
                <w:szCs w:val="20"/>
              </w:rPr>
            </w:pPr>
            <w:r>
              <w:rPr>
                <w:rFonts w:hint="eastAsia"/>
                <w:b w:val="0"/>
                <w:i w:val="0"/>
                <w:caps w:val="0"/>
                <w:spacing w:val="0"/>
                <w:w w:val="100"/>
                <w:sz w:val="20"/>
                <w:szCs w:val="20"/>
              </w:rPr>
              <w:t>③输出采用密封防水，高可靠性多功能接线盒，可适应各种复杂恶劣气候条件下的使用。</w:t>
            </w:r>
          </w:p>
          <w:p w14:paraId="ACC7FE94">
            <w:pPr>
              <w:tabs>
                <w:tab w:val="left" w:pos="3255"/>
                <w:tab w:val="left" w:pos="3465"/>
              </w:tabs>
              <w:snapToGrid/>
              <w:spacing w:before="0" w:beforeAutospacing="0" w:after="0" w:afterAutospacing="0" w:line="240" w:lineRule="auto"/>
              <w:jc w:val="both"/>
              <w:textAlignment w:val="baseline"/>
              <w:rPr>
                <w:b w:val="0"/>
                <w:i w:val="0"/>
                <w:caps w:val="0"/>
                <w:spacing w:val="0"/>
                <w:w w:val="100"/>
                <w:sz w:val="20"/>
                <w:szCs w:val="20"/>
              </w:rPr>
            </w:pPr>
            <w:r>
              <w:rPr>
                <w:rFonts w:hint="eastAsia"/>
                <w:b w:val="0"/>
                <w:i w:val="0"/>
                <w:caps w:val="0"/>
                <w:spacing w:val="0"/>
                <w:w w:val="100"/>
                <w:sz w:val="20"/>
                <w:szCs w:val="20"/>
              </w:rPr>
              <w:t>④连接端采用易操作的专用光伏连接器，使用安全，方便，可靠。</w:t>
            </w:r>
          </w:p>
          <w:p w14:paraId="23325951">
            <w:pPr>
              <w:tabs>
                <w:tab w:val="left" w:pos="3255"/>
                <w:tab w:val="left" w:pos="3465"/>
              </w:tabs>
              <w:snapToGrid/>
              <w:spacing w:before="0" w:beforeAutospacing="0" w:after="0" w:afterAutospacing="0" w:line="240" w:lineRule="auto"/>
              <w:jc w:val="both"/>
              <w:textAlignment w:val="baseline"/>
              <w:rPr>
                <w:b w:val="0"/>
                <w:i w:val="0"/>
                <w:caps w:val="0"/>
                <w:spacing w:val="0"/>
                <w:w w:val="100"/>
                <w:sz w:val="20"/>
                <w:szCs w:val="20"/>
              </w:rPr>
            </w:pPr>
            <w:r>
              <w:rPr>
                <w:rFonts w:hint="eastAsia"/>
                <w:b w:val="0"/>
                <w:i w:val="0"/>
                <w:caps w:val="0"/>
                <w:spacing w:val="0"/>
                <w:w w:val="100"/>
                <w:sz w:val="20"/>
                <w:szCs w:val="20"/>
              </w:rPr>
              <w:t>3、LED 灯具：</w:t>
            </w:r>
          </w:p>
          <w:p w14:paraId="E2D213D8">
            <w:pPr>
              <w:tabs>
                <w:tab w:val="left" w:pos="3255"/>
                <w:tab w:val="left" w:pos="3465"/>
              </w:tabs>
              <w:snapToGrid/>
              <w:spacing w:before="0" w:beforeAutospacing="0" w:after="0" w:afterAutospacing="0" w:line="240" w:lineRule="auto"/>
              <w:jc w:val="both"/>
              <w:textAlignment w:val="baseline"/>
              <w:rPr>
                <w:b w:val="0"/>
                <w:i w:val="0"/>
                <w:caps w:val="0"/>
                <w:color w:val="7030A0"/>
                <w:spacing w:val="0"/>
                <w:w w:val="100"/>
                <w:sz w:val="20"/>
                <w:szCs w:val="20"/>
              </w:rPr>
            </w:pPr>
            <w:r>
              <w:rPr>
                <w:rFonts w:hint="eastAsia"/>
                <w:b w:val="0"/>
                <w:i w:val="0"/>
                <w:caps w:val="0"/>
                <w:spacing w:val="0"/>
                <w:w w:val="100"/>
                <w:sz w:val="20"/>
                <w:szCs w:val="20"/>
              </w:rPr>
              <w:t>1</w:t>
            </w:r>
            <w:r>
              <w:rPr>
                <w:rFonts w:hint="eastAsia"/>
                <w:b w:val="0"/>
                <w:i w:val="0"/>
                <w:caps w:val="0"/>
                <w:color w:val="7030A0"/>
                <w:spacing w:val="0"/>
                <w:w w:val="100"/>
                <w:sz w:val="20"/>
                <w:szCs w:val="20"/>
              </w:rPr>
              <w:t>）规格型号</w:t>
            </w:r>
            <w:r>
              <w:rPr>
                <w:rFonts w:hint="eastAsia"/>
                <w:b w:val="0"/>
                <w:i w:val="0"/>
                <w:caps w:val="0"/>
                <w:color w:val="FF0000"/>
                <w:spacing w:val="0"/>
                <w:w w:val="100"/>
                <w:sz w:val="20"/>
                <w:szCs w:val="20"/>
              </w:rPr>
              <w:t>：额定功率≥</w:t>
            </w:r>
            <w:r>
              <w:rPr>
                <w:rFonts w:hint="eastAsia"/>
                <w:b w:val="0"/>
                <w:i w:val="0"/>
                <w:caps w:val="0"/>
                <w:color w:val="FF0000"/>
                <w:spacing w:val="0"/>
                <w:w w:val="100"/>
                <w:sz w:val="20"/>
                <w:szCs w:val="20"/>
                <w:lang w:val="en-US" w:eastAsia="zh-CN"/>
              </w:rPr>
              <w:t>1</w:t>
            </w:r>
            <w:r>
              <w:rPr>
                <w:rFonts w:hint="default"/>
                <w:b w:val="0"/>
                <w:i w:val="0"/>
                <w:caps w:val="0"/>
                <w:color w:val="FF0000"/>
                <w:spacing w:val="0"/>
                <w:w w:val="100"/>
                <w:sz w:val="20"/>
                <w:szCs w:val="20"/>
                <w:lang w:val="en-US" w:eastAsia="zh-CN"/>
              </w:rPr>
              <w:t>2</w:t>
            </w:r>
            <w:r>
              <w:rPr>
                <w:rFonts w:hint="eastAsia"/>
                <w:b w:val="0"/>
                <w:i w:val="0"/>
                <w:caps w:val="0"/>
                <w:color w:val="FF0000"/>
                <w:spacing w:val="0"/>
                <w:w w:val="100"/>
                <w:sz w:val="20"/>
                <w:szCs w:val="20"/>
                <w:lang w:val="en-US" w:eastAsia="zh-CN"/>
              </w:rPr>
              <w:t>0</w:t>
            </w:r>
            <w:r>
              <w:rPr>
                <w:rFonts w:hint="eastAsia"/>
                <w:b w:val="0"/>
                <w:i w:val="0"/>
                <w:caps w:val="0"/>
                <w:color w:val="FF0000"/>
                <w:spacing w:val="0"/>
                <w:w w:val="100"/>
                <w:sz w:val="20"/>
                <w:szCs w:val="20"/>
              </w:rPr>
              <w:t>W，</w:t>
            </w:r>
            <w:r>
              <w:rPr>
                <w:rFonts w:hint="default"/>
                <w:b w:val="0"/>
                <w:i w:val="0"/>
                <w:caps w:val="0"/>
                <w:color w:val="FF0000"/>
                <w:spacing w:val="0"/>
                <w:w w:val="100"/>
                <w:sz w:val="20"/>
                <w:szCs w:val="20"/>
                <w:lang w:val="en-US"/>
              </w:rPr>
              <w:t>普瑞双模组</w:t>
            </w:r>
            <w:r>
              <w:rPr>
                <w:rFonts w:hint="eastAsia"/>
                <w:b w:val="0"/>
                <w:i w:val="0"/>
                <w:caps w:val="0"/>
                <w:color w:val="FF0000"/>
                <w:spacing w:val="0"/>
                <w:w w:val="100"/>
                <w:sz w:val="20"/>
                <w:szCs w:val="20"/>
              </w:rPr>
              <w:t>灯珠</w:t>
            </w:r>
            <w:r>
              <w:rPr>
                <w:rFonts w:hint="eastAsia"/>
                <w:b w:val="0"/>
                <w:i w:val="0"/>
                <w:caps w:val="0"/>
                <w:color w:val="FF0000"/>
                <w:spacing w:val="0"/>
                <w:w w:val="100"/>
                <w:sz w:val="20"/>
                <w:szCs w:val="20"/>
                <w:lang w:eastAsia="zh-CN"/>
              </w:rPr>
              <w:t>大于</w:t>
            </w:r>
            <w:r>
              <w:rPr>
                <w:rFonts w:hint="eastAsia"/>
                <w:b w:val="0"/>
                <w:i w:val="0"/>
                <w:caps w:val="0"/>
                <w:color w:val="FF0000"/>
                <w:spacing w:val="0"/>
                <w:w w:val="100"/>
                <w:sz w:val="20"/>
                <w:szCs w:val="20"/>
              </w:rPr>
              <w:t>≥</w:t>
            </w:r>
            <w:r>
              <w:rPr>
                <w:rFonts w:hint="default"/>
                <w:b w:val="0"/>
                <w:i w:val="0"/>
                <w:caps w:val="0"/>
                <w:color w:val="FF0000"/>
                <w:spacing w:val="0"/>
                <w:w w:val="100"/>
                <w:sz w:val="20"/>
                <w:szCs w:val="20"/>
                <w:lang w:val="en-US"/>
              </w:rPr>
              <w:t>240</w:t>
            </w:r>
            <w:r>
              <w:rPr>
                <w:rFonts w:hint="eastAsia"/>
                <w:b w:val="0"/>
                <w:i w:val="0"/>
                <w:caps w:val="0"/>
                <w:color w:val="FF0000"/>
                <w:spacing w:val="0"/>
                <w:w w:val="100"/>
                <w:sz w:val="20"/>
                <w:szCs w:val="20"/>
              </w:rPr>
              <w:t>颗</w:t>
            </w:r>
          </w:p>
          <w:p w14:paraId="C1D44CD1">
            <w:pPr>
              <w:tabs>
                <w:tab w:val="left" w:pos="3255"/>
                <w:tab w:val="left" w:pos="3465"/>
              </w:tabs>
              <w:snapToGrid/>
              <w:spacing w:before="0" w:beforeAutospacing="0" w:after="0" w:afterAutospacing="0" w:line="240" w:lineRule="auto"/>
              <w:jc w:val="both"/>
              <w:textAlignment w:val="baseline"/>
              <w:rPr>
                <w:b w:val="0"/>
                <w:i w:val="0"/>
                <w:caps w:val="0"/>
                <w:spacing w:val="0"/>
                <w:w w:val="100"/>
                <w:sz w:val="20"/>
                <w:szCs w:val="20"/>
              </w:rPr>
            </w:pPr>
            <w:r>
              <w:rPr>
                <w:rFonts w:hint="eastAsia"/>
                <w:b w:val="0"/>
                <w:i w:val="0"/>
                <w:caps w:val="0"/>
                <w:spacing w:val="0"/>
                <w:w w:val="100"/>
                <w:sz w:val="20"/>
                <w:szCs w:val="20"/>
              </w:rPr>
              <w:t>2）技术要求</w:t>
            </w:r>
          </w:p>
          <w:p w14:paraId="77C7A5D4">
            <w:pPr>
              <w:tabs>
                <w:tab w:val="left" w:pos="3255"/>
                <w:tab w:val="left" w:pos="3465"/>
              </w:tabs>
              <w:snapToGrid/>
              <w:spacing w:before="0" w:beforeAutospacing="0" w:after="0" w:afterAutospacing="0" w:line="240" w:lineRule="auto"/>
              <w:jc w:val="both"/>
              <w:textAlignment w:val="baseline"/>
              <w:rPr>
                <w:rFonts w:hint="eastAsia" w:ascii="宋体" w:hAnsi="宋体" w:eastAsia="宋体" w:cs="宋体"/>
                <w:b w:val="0"/>
                <w:bCs w:val="0"/>
                <w:i w:val="0"/>
                <w:caps w:val="0"/>
                <w:color w:val="000000"/>
                <w:spacing w:val="0"/>
                <w:w w:val="100"/>
                <w:sz w:val="21"/>
                <w:szCs w:val="21"/>
              </w:rPr>
            </w:pPr>
            <w:r>
              <w:rPr>
                <w:rFonts w:hint="eastAsia"/>
                <w:b w:val="0"/>
                <w:i w:val="0"/>
                <w:caps w:val="0"/>
                <w:spacing w:val="0"/>
                <w:w w:val="100"/>
                <w:sz w:val="20"/>
                <w:szCs w:val="20"/>
              </w:rPr>
              <w:t>①</w:t>
            </w:r>
            <w:r>
              <w:rPr>
                <w:rFonts w:hint="eastAsia" w:ascii="宋体" w:hAnsi="宋体" w:eastAsia="宋体" w:cs="宋体"/>
                <w:b w:val="0"/>
                <w:bCs w:val="0"/>
                <w:i w:val="0"/>
                <w:caps w:val="0"/>
                <w:color w:val="000000"/>
                <w:spacing w:val="0"/>
                <w:w w:val="100"/>
                <w:sz w:val="21"/>
                <w:szCs w:val="21"/>
              </w:rPr>
              <w:t>灯具尺寸：</w:t>
            </w:r>
            <w:r>
              <w:rPr>
                <w:rFonts w:hint="eastAsia" w:ascii="宋体" w:hAnsi="宋体" w:eastAsia="宋体" w:cs="宋体"/>
                <w:b w:val="0"/>
                <w:bCs w:val="0"/>
                <w:i w:val="0"/>
                <w:caps w:val="0"/>
                <w:color w:val="FF0000"/>
                <w:spacing w:val="0"/>
                <w:w w:val="100"/>
                <w:sz w:val="21"/>
                <w:szCs w:val="21"/>
              </w:rPr>
              <w:t xml:space="preserve">长 </w:t>
            </w:r>
            <w:r>
              <w:rPr>
                <w:rFonts w:hint="default" w:ascii="宋体" w:hAnsi="宋体" w:eastAsia="宋体" w:cs="宋体"/>
                <w:b w:val="0"/>
                <w:bCs w:val="0"/>
                <w:i w:val="0"/>
                <w:caps w:val="0"/>
                <w:color w:val="FF0000"/>
                <w:spacing w:val="0"/>
                <w:w w:val="100"/>
                <w:sz w:val="21"/>
                <w:szCs w:val="21"/>
                <w:lang w:val="en-US"/>
              </w:rPr>
              <w:t>73</w:t>
            </w:r>
            <w:r>
              <w:rPr>
                <w:rFonts w:hint="eastAsia" w:ascii="宋体" w:hAnsi="宋体" w:eastAsia="宋体" w:cs="宋体"/>
                <w:b w:val="0"/>
                <w:bCs w:val="0"/>
                <w:i w:val="0"/>
                <w:caps w:val="0"/>
                <w:color w:val="FF0000"/>
                <w:spacing w:val="0"/>
                <w:w w:val="100"/>
                <w:sz w:val="21"/>
                <w:szCs w:val="21"/>
              </w:rPr>
              <w:t xml:space="preserve">CM*宽 </w:t>
            </w:r>
            <w:r>
              <w:rPr>
                <w:rFonts w:hint="default" w:ascii="宋体" w:hAnsi="宋体" w:eastAsia="宋体" w:cs="宋体"/>
                <w:b w:val="0"/>
                <w:bCs w:val="0"/>
                <w:i w:val="0"/>
                <w:caps w:val="0"/>
                <w:color w:val="FF0000"/>
                <w:spacing w:val="0"/>
                <w:w w:val="100"/>
                <w:sz w:val="21"/>
                <w:szCs w:val="21"/>
                <w:lang w:val="en-US"/>
              </w:rPr>
              <w:t>32</w:t>
            </w:r>
            <w:r>
              <w:rPr>
                <w:rFonts w:hint="eastAsia" w:ascii="宋体" w:hAnsi="宋体" w:eastAsia="宋体" w:cs="宋体"/>
                <w:b w:val="0"/>
                <w:bCs w:val="0"/>
                <w:i w:val="0"/>
                <w:caps w:val="0"/>
                <w:color w:val="FF0000"/>
                <w:spacing w:val="0"/>
                <w:w w:val="100"/>
                <w:sz w:val="21"/>
                <w:szCs w:val="21"/>
              </w:rPr>
              <w:t>CM</w:t>
            </w:r>
          </w:p>
          <w:p w14:paraId="DF379143">
            <w:pPr>
              <w:tabs>
                <w:tab w:val="left" w:pos="3255"/>
                <w:tab w:val="left" w:pos="3465"/>
              </w:tabs>
              <w:snapToGrid/>
              <w:spacing w:before="0" w:beforeAutospacing="0" w:after="0" w:afterAutospacing="0" w:line="240" w:lineRule="auto"/>
              <w:jc w:val="both"/>
              <w:textAlignment w:val="baseline"/>
              <w:rPr>
                <w:b w:val="0"/>
                <w:i w:val="0"/>
                <w:caps w:val="0"/>
                <w:spacing w:val="0"/>
                <w:w w:val="100"/>
                <w:sz w:val="20"/>
                <w:szCs w:val="20"/>
              </w:rPr>
            </w:pPr>
            <w:r>
              <w:rPr>
                <w:rFonts w:hint="eastAsia"/>
                <w:b w:val="0"/>
                <w:i w:val="0"/>
                <w:caps w:val="0"/>
                <w:spacing w:val="0"/>
                <w:w w:val="100"/>
                <w:sz w:val="20"/>
                <w:szCs w:val="20"/>
              </w:rPr>
              <w:t>②LED 灯珠，单颗灯珠光效≥1</w:t>
            </w:r>
            <w:r>
              <w:rPr>
                <w:rFonts w:hint="eastAsia"/>
                <w:b w:val="0"/>
                <w:i w:val="0"/>
                <w:caps w:val="0"/>
                <w:spacing w:val="0"/>
                <w:w w:val="100"/>
                <w:sz w:val="20"/>
                <w:szCs w:val="20"/>
                <w:lang w:val="en-US" w:eastAsia="zh-CN"/>
              </w:rPr>
              <w:t>9</w:t>
            </w:r>
            <w:r>
              <w:rPr>
                <w:rFonts w:hint="eastAsia"/>
                <w:b w:val="0"/>
                <w:i w:val="0"/>
                <w:caps w:val="0"/>
                <w:spacing w:val="0"/>
                <w:w w:val="100"/>
                <w:sz w:val="20"/>
                <w:szCs w:val="20"/>
              </w:rPr>
              <w:t>0lm</w:t>
            </w:r>
            <w:r>
              <w:rPr>
                <w:rFonts w:ascii="Times New Roman" w:hAnsi="Times New Roman" w:eastAsia="宋体" w:cs="Times New Roman"/>
                <w:b w:val="0"/>
                <w:i w:val="0"/>
                <w:caps w:val="0"/>
                <w:spacing w:val="0"/>
                <w:w w:val="100"/>
                <w:sz w:val="20"/>
                <w:szCs w:val="20"/>
              </w:rPr>
              <w:t>/W</w:t>
            </w:r>
            <w:r>
              <w:rPr>
                <w:rFonts w:hint="eastAsia"/>
                <w:b w:val="0"/>
                <w:i w:val="0"/>
                <w:caps w:val="0"/>
                <w:spacing w:val="0"/>
                <w:w w:val="100"/>
                <w:sz w:val="20"/>
                <w:szCs w:val="20"/>
              </w:rPr>
              <w:t>，</w:t>
            </w:r>
            <w:r>
              <w:rPr>
                <w:rFonts w:hint="eastAsia"/>
                <w:b w:val="0"/>
                <w:i w:val="0"/>
                <w:caps w:val="0"/>
                <w:color w:val="FF0000"/>
                <w:spacing w:val="0"/>
                <w:w w:val="100"/>
                <w:sz w:val="20"/>
                <w:szCs w:val="20"/>
              </w:rPr>
              <w:t>灯具效能≥150lm/W,</w:t>
            </w:r>
            <w:r>
              <w:rPr>
                <w:rFonts w:hint="eastAsia"/>
                <w:b w:val="0"/>
                <w:i w:val="0"/>
                <w:caps w:val="0"/>
                <w:spacing w:val="0"/>
                <w:w w:val="100"/>
                <w:sz w:val="20"/>
                <w:szCs w:val="20"/>
              </w:rPr>
              <w:t xml:space="preserve">相关色温 </w:t>
            </w:r>
            <w:r>
              <w:rPr>
                <w:rFonts w:hint="eastAsia"/>
                <w:b w:val="0"/>
                <w:i w:val="0"/>
                <w:caps w:val="0"/>
                <w:color w:val="FF0000"/>
                <w:spacing w:val="0"/>
                <w:w w:val="100"/>
                <w:sz w:val="20"/>
                <w:szCs w:val="20"/>
              </w:rPr>
              <w:t>5000K～6000K,</w:t>
            </w:r>
            <w:r>
              <w:rPr>
                <w:rFonts w:hint="eastAsia"/>
                <w:b w:val="0"/>
                <w:i w:val="0"/>
                <w:caps w:val="0"/>
                <w:spacing w:val="0"/>
                <w:w w:val="100"/>
                <w:sz w:val="20"/>
                <w:szCs w:val="20"/>
              </w:rPr>
              <w:t>显色指数≥70。</w:t>
            </w:r>
          </w:p>
          <w:p w14:paraId="94F28E60">
            <w:pPr>
              <w:tabs>
                <w:tab w:val="left" w:pos="3255"/>
                <w:tab w:val="left" w:pos="3465"/>
              </w:tabs>
              <w:snapToGrid/>
              <w:spacing w:before="0" w:beforeAutospacing="0" w:after="0" w:afterAutospacing="0" w:line="240" w:lineRule="auto"/>
              <w:jc w:val="both"/>
              <w:textAlignment w:val="baseline"/>
              <w:rPr>
                <w:b w:val="0"/>
                <w:i w:val="0"/>
                <w:caps w:val="0"/>
                <w:spacing w:val="0"/>
                <w:w w:val="100"/>
                <w:sz w:val="20"/>
                <w:szCs w:val="20"/>
              </w:rPr>
            </w:pPr>
            <w:r>
              <w:rPr>
                <w:rFonts w:hint="eastAsia"/>
                <w:b w:val="0"/>
                <w:i w:val="0"/>
                <w:caps w:val="0"/>
                <w:spacing w:val="0"/>
                <w:w w:val="100"/>
                <w:sz w:val="20"/>
                <w:szCs w:val="20"/>
              </w:rPr>
              <w:t>③采用透镜进行配光，配光类型为宽蝙蝠翼配光，保证扩大照射面积和提升照明均匀度。</w:t>
            </w:r>
          </w:p>
          <w:p w14:paraId="4F51ED7E">
            <w:pPr>
              <w:tabs>
                <w:tab w:val="left" w:pos="3255"/>
                <w:tab w:val="left" w:pos="3465"/>
              </w:tabs>
              <w:snapToGrid/>
              <w:spacing w:before="0" w:beforeAutospacing="0" w:after="0" w:afterAutospacing="0" w:line="240" w:lineRule="auto"/>
              <w:jc w:val="both"/>
              <w:textAlignment w:val="baseline"/>
              <w:rPr>
                <w:b w:val="0"/>
                <w:i w:val="0"/>
                <w:caps w:val="0"/>
                <w:spacing w:val="0"/>
                <w:w w:val="100"/>
                <w:sz w:val="20"/>
                <w:szCs w:val="20"/>
              </w:rPr>
            </w:pPr>
            <w:r>
              <w:rPr>
                <w:rFonts w:hint="eastAsia"/>
                <w:b w:val="0"/>
                <w:i w:val="0"/>
                <w:caps w:val="0"/>
                <w:spacing w:val="0"/>
                <w:w w:val="100"/>
                <w:sz w:val="20"/>
                <w:szCs w:val="20"/>
              </w:rPr>
              <w:t>4、</w:t>
            </w:r>
            <w:r>
              <w:rPr>
                <w:rFonts w:hint="default"/>
                <w:b w:val="0"/>
                <w:i w:val="0"/>
                <w:caps w:val="0"/>
                <w:spacing w:val="0"/>
                <w:w w:val="100"/>
                <w:sz w:val="20"/>
                <w:szCs w:val="20"/>
                <w:lang w:val="en-US"/>
              </w:rPr>
              <w:t>外置</w:t>
            </w:r>
            <w:r>
              <w:rPr>
                <w:rFonts w:hint="eastAsia"/>
                <w:b w:val="0"/>
                <w:i w:val="0"/>
                <w:caps w:val="0"/>
                <w:spacing w:val="0"/>
                <w:w w:val="100"/>
                <w:sz w:val="20"/>
                <w:szCs w:val="20"/>
              </w:rPr>
              <w:t>锂离子电池：</w:t>
            </w:r>
          </w:p>
          <w:p w14:paraId="F080FA65">
            <w:pPr>
              <w:tabs>
                <w:tab w:val="left" w:pos="3255"/>
                <w:tab w:val="left" w:pos="3465"/>
              </w:tabs>
              <w:snapToGrid/>
              <w:spacing w:before="0" w:beforeAutospacing="0" w:after="0" w:afterAutospacing="0" w:line="240" w:lineRule="auto"/>
              <w:jc w:val="both"/>
              <w:textAlignment w:val="baseline"/>
              <w:rPr>
                <w:rFonts w:hint="default" w:eastAsia="宋体"/>
                <w:b w:val="0"/>
                <w:i w:val="0"/>
                <w:caps w:val="0"/>
                <w:color w:val="FF0000"/>
                <w:spacing w:val="0"/>
                <w:w w:val="100"/>
                <w:sz w:val="20"/>
                <w:szCs w:val="20"/>
                <w:lang w:val="en-US" w:eastAsia="zh-CN"/>
              </w:rPr>
            </w:pPr>
            <w:r>
              <w:rPr>
                <w:rFonts w:hint="eastAsia"/>
                <w:b w:val="0"/>
                <w:i w:val="0"/>
                <w:caps w:val="0"/>
                <w:color w:val="7030A0"/>
                <w:spacing w:val="0"/>
                <w:w w:val="100"/>
                <w:sz w:val="20"/>
                <w:szCs w:val="20"/>
              </w:rPr>
              <w:t>1）规格型号：</w:t>
            </w:r>
            <w:r>
              <w:rPr>
                <w:rFonts w:hint="eastAsia"/>
                <w:b w:val="0"/>
                <w:i w:val="0"/>
                <w:caps w:val="0"/>
                <w:color w:val="7030A0"/>
                <w:spacing w:val="0"/>
                <w:w w:val="100"/>
                <w:sz w:val="20"/>
                <w:szCs w:val="20"/>
                <w:lang w:val="en-US" w:eastAsia="zh-CN"/>
              </w:rPr>
              <w:t>磷酸铁锂</w:t>
            </w:r>
            <w:r>
              <w:rPr>
                <w:rFonts w:hint="eastAsia"/>
                <w:b w:val="0"/>
                <w:i w:val="0"/>
                <w:caps w:val="0"/>
                <w:color w:val="FF0000"/>
                <w:spacing w:val="0"/>
                <w:w w:val="100"/>
                <w:sz w:val="20"/>
                <w:szCs w:val="20"/>
              </w:rPr>
              <w:t>容量≥</w:t>
            </w:r>
            <w:r>
              <w:rPr>
                <w:rFonts w:hint="eastAsia"/>
                <w:b w:val="0"/>
                <w:i w:val="0"/>
                <w:caps w:val="0"/>
                <w:color w:val="FF0000"/>
                <w:spacing w:val="0"/>
                <w:w w:val="100"/>
                <w:sz w:val="20"/>
                <w:szCs w:val="20"/>
                <w:lang w:val="en-US" w:eastAsia="zh-CN"/>
              </w:rPr>
              <w:t>12</w:t>
            </w:r>
            <w:r>
              <w:rPr>
                <w:rFonts w:hint="default"/>
                <w:b w:val="0"/>
                <w:i w:val="0"/>
                <w:caps w:val="0"/>
                <w:color w:val="FF0000"/>
                <w:spacing w:val="0"/>
                <w:w w:val="100"/>
                <w:sz w:val="20"/>
                <w:szCs w:val="20"/>
                <w:lang w:val="en-US" w:eastAsia="zh-CN"/>
              </w:rPr>
              <w:t>.8</w:t>
            </w:r>
            <w:r>
              <w:rPr>
                <w:rFonts w:hint="eastAsia"/>
                <w:b w:val="0"/>
                <w:i w:val="0"/>
                <w:caps w:val="0"/>
                <w:color w:val="FF0000"/>
                <w:spacing w:val="0"/>
                <w:w w:val="100"/>
                <w:sz w:val="20"/>
                <w:szCs w:val="20"/>
                <w:lang w:val="en-US" w:eastAsia="zh-CN"/>
              </w:rPr>
              <w:t>V-</w:t>
            </w:r>
            <w:r>
              <w:rPr>
                <w:rFonts w:hint="default"/>
                <w:b w:val="0"/>
                <w:i w:val="0"/>
                <w:caps w:val="0"/>
                <w:color w:val="FF0000"/>
                <w:spacing w:val="0"/>
                <w:w w:val="100"/>
                <w:sz w:val="20"/>
                <w:szCs w:val="20"/>
                <w:lang w:val="en-US"/>
              </w:rPr>
              <w:t>120</w:t>
            </w:r>
            <w:r>
              <w:rPr>
                <w:rFonts w:hint="eastAsia"/>
                <w:b w:val="0"/>
                <w:i w:val="0"/>
                <w:caps w:val="0"/>
                <w:color w:val="FF0000"/>
                <w:spacing w:val="0"/>
                <w:w w:val="100"/>
                <w:sz w:val="20"/>
                <w:szCs w:val="20"/>
                <w:lang w:val="en-US" w:eastAsia="zh-CN"/>
              </w:rPr>
              <w:t>AH）需要提供第三方检测报告</w:t>
            </w:r>
          </w:p>
          <w:p w14:paraId="5CB871A8">
            <w:pPr>
              <w:tabs>
                <w:tab w:val="left" w:pos="3255"/>
                <w:tab w:val="left" w:pos="3465"/>
              </w:tabs>
              <w:snapToGrid/>
              <w:spacing w:before="0" w:beforeAutospacing="0" w:after="0" w:afterAutospacing="0" w:line="240" w:lineRule="auto"/>
              <w:jc w:val="both"/>
              <w:textAlignment w:val="baseline"/>
              <w:rPr>
                <w:b w:val="0"/>
                <w:i w:val="0"/>
                <w:caps w:val="0"/>
                <w:spacing w:val="0"/>
                <w:w w:val="100"/>
                <w:sz w:val="20"/>
                <w:szCs w:val="20"/>
              </w:rPr>
            </w:pPr>
            <w:r>
              <w:rPr>
                <w:rFonts w:hint="eastAsia"/>
                <w:b w:val="0"/>
                <w:i w:val="0"/>
                <w:caps w:val="0"/>
                <w:spacing w:val="0"/>
                <w:w w:val="100"/>
                <w:sz w:val="20"/>
                <w:szCs w:val="20"/>
              </w:rPr>
              <w:t>2）技术要求：</w:t>
            </w:r>
          </w:p>
          <w:p w14:paraId="46038059">
            <w:pPr>
              <w:tabs>
                <w:tab w:val="left" w:pos="3255"/>
                <w:tab w:val="left" w:pos="3465"/>
              </w:tabs>
              <w:snapToGrid/>
              <w:spacing w:before="0" w:beforeAutospacing="0" w:after="0" w:afterAutospacing="0" w:line="240" w:lineRule="auto"/>
              <w:ind w:firstLine="200" w:firstLineChars="100"/>
              <w:jc w:val="both"/>
              <w:textAlignment w:val="baseline"/>
              <w:rPr>
                <w:b w:val="0"/>
                <w:i w:val="0"/>
                <w:caps w:val="0"/>
                <w:spacing w:val="0"/>
                <w:w w:val="100"/>
                <w:sz w:val="20"/>
                <w:szCs w:val="20"/>
              </w:rPr>
            </w:pPr>
            <w:r>
              <w:rPr>
                <w:rFonts w:hint="eastAsia"/>
                <w:b w:val="0"/>
                <w:i w:val="0"/>
                <w:caps w:val="0"/>
                <w:spacing w:val="0"/>
                <w:w w:val="100"/>
                <w:sz w:val="20"/>
                <w:szCs w:val="20"/>
              </w:rPr>
              <w:t>循环使用寿命</w:t>
            </w:r>
            <w:r>
              <w:rPr>
                <w:rFonts w:hint="eastAsia"/>
                <w:b w:val="0"/>
                <w:i w:val="0"/>
                <w:caps w:val="0"/>
                <w:spacing w:val="0"/>
                <w:w w:val="100"/>
                <w:sz w:val="20"/>
                <w:szCs w:val="20"/>
                <w:lang w:val="en-US" w:eastAsia="zh-CN"/>
              </w:rPr>
              <w:t>10</w:t>
            </w:r>
            <w:r>
              <w:rPr>
                <w:rFonts w:hint="eastAsia"/>
                <w:b w:val="0"/>
                <w:i w:val="0"/>
                <w:caps w:val="0"/>
                <w:spacing w:val="0"/>
                <w:w w:val="100"/>
                <w:sz w:val="20"/>
                <w:szCs w:val="20"/>
              </w:rPr>
              <w:t xml:space="preserve"> 年以上，电池采用单串设计方案,</w:t>
            </w:r>
            <w:r>
              <w:rPr>
                <w:rFonts w:hint="eastAsia" w:ascii="宋体" w:hAnsi="宋体" w:cs="宋体"/>
                <w:b w:val="0"/>
                <w:i w:val="0"/>
                <w:caps w:val="0"/>
                <w:spacing w:val="0"/>
                <w:w w:val="100"/>
                <w:sz w:val="28"/>
                <w:szCs w:val="28"/>
              </w:rPr>
              <w:t xml:space="preserve"> </w:t>
            </w:r>
            <w:r>
              <w:rPr>
                <w:rFonts w:hint="eastAsia"/>
                <w:b w:val="0"/>
                <w:i w:val="0"/>
                <w:caps w:val="0"/>
                <w:spacing w:val="0"/>
                <w:w w:val="100"/>
                <w:sz w:val="20"/>
                <w:szCs w:val="20"/>
              </w:rPr>
              <w:t>当电池电量放电至为0时，灯具依旧可以通过太阳能板接收到光而进行充电，不需要另外大电流激活，充放电循环次数</w:t>
            </w:r>
            <w:r>
              <w:rPr>
                <w:rFonts w:hint="eastAsia"/>
                <w:b w:val="0"/>
                <w:i w:val="0"/>
                <w:caps w:val="0"/>
                <w:color w:val="FF0000"/>
                <w:spacing w:val="0"/>
                <w:w w:val="100"/>
                <w:sz w:val="20"/>
                <w:szCs w:val="20"/>
                <w:lang w:val="en-US" w:eastAsia="zh-CN"/>
              </w:rPr>
              <w:t>3000</w:t>
            </w:r>
            <w:r>
              <w:rPr>
                <w:rFonts w:hint="eastAsia"/>
                <w:b w:val="0"/>
                <w:i w:val="0"/>
                <w:caps w:val="0"/>
                <w:spacing w:val="0"/>
                <w:w w:val="100"/>
                <w:sz w:val="20"/>
                <w:szCs w:val="20"/>
              </w:rPr>
              <w:t>次以上。</w:t>
            </w:r>
          </w:p>
          <w:p w14:paraId="FFCF4A24">
            <w:pPr>
              <w:tabs>
                <w:tab w:val="left" w:pos="3255"/>
                <w:tab w:val="left" w:pos="3465"/>
              </w:tabs>
              <w:snapToGrid/>
              <w:spacing w:before="0" w:beforeAutospacing="0" w:after="0" w:afterAutospacing="0" w:line="240" w:lineRule="auto"/>
              <w:jc w:val="both"/>
              <w:textAlignment w:val="baseline"/>
              <w:rPr>
                <w:b w:val="0"/>
                <w:i w:val="0"/>
                <w:caps w:val="0"/>
                <w:spacing w:val="0"/>
                <w:w w:val="100"/>
                <w:sz w:val="20"/>
                <w:szCs w:val="20"/>
              </w:rPr>
            </w:pPr>
            <w:r>
              <w:rPr>
                <w:rFonts w:hint="eastAsia"/>
                <w:b w:val="0"/>
                <w:i w:val="0"/>
                <w:caps w:val="0"/>
                <w:spacing w:val="0"/>
                <w:w w:val="100"/>
                <w:sz w:val="20"/>
                <w:szCs w:val="20"/>
              </w:rPr>
              <w:t>5、</w:t>
            </w:r>
            <w:r>
              <w:rPr>
                <w:rFonts w:hint="eastAsia"/>
                <w:b w:val="0"/>
                <w:i w:val="0"/>
                <w:caps w:val="0"/>
                <w:spacing w:val="0"/>
                <w:w w:val="100"/>
                <w:sz w:val="20"/>
                <w:szCs w:val="20"/>
                <w:lang w:val="en-US" w:eastAsia="zh-CN"/>
              </w:rPr>
              <w:t>太阳能路灯控制器恒流一体机</w:t>
            </w:r>
            <w:r>
              <w:rPr>
                <w:rFonts w:hint="default"/>
                <w:b w:val="0"/>
                <w:i w:val="0"/>
                <w:caps w:val="0"/>
                <w:spacing w:val="0"/>
                <w:w w:val="100"/>
                <w:sz w:val="20"/>
                <w:szCs w:val="20"/>
                <w:lang w:val="en-US" w:eastAsia="zh-CN"/>
              </w:rPr>
              <w:t>120</w:t>
            </w:r>
            <w:r>
              <w:rPr>
                <w:rFonts w:hint="eastAsia"/>
                <w:b w:val="0"/>
                <w:i w:val="0"/>
                <w:caps w:val="0"/>
                <w:color w:val="auto"/>
                <w:spacing w:val="0"/>
                <w:w w:val="100"/>
                <w:sz w:val="20"/>
                <w:szCs w:val="20"/>
                <w:lang w:val="en-US" w:eastAsia="zh-CN"/>
              </w:rPr>
              <w:t>w</w:t>
            </w:r>
            <w:r>
              <w:rPr>
                <w:rFonts w:hint="eastAsia"/>
                <w:b w:val="0"/>
                <w:i w:val="0"/>
                <w:caps w:val="0"/>
                <w:color w:val="FF0000"/>
                <w:spacing w:val="0"/>
                <w:w w:val="100"/>
                <w:sz w:val="20"/>
                <w:szCs w:val="20"/>
              </w:rPr>
              <w:t>（提供第三方检验报告复印件）</w:t>
            </w:r>
          </w:p>
          <w:p w14:paraId="52F9A141">
            <w:pPr>
              <w:tabs>
                <w:tab w:val="left" w:pos="3255"/>
                <w:tab w:val="left" w:pos="3465"/>
              </w:tabs>
              <w:snapToGrid/>
              <w:spacing w:before="0" w:beforeAutospacing="0" w:after="0" w:afterAutospacing="0" w:line="240" w:lineRule="auto"/>
              <w:jc w:val="both"/>
              <w:textAlignment w:val="baseline"/>
              <w:rPr>
                <w:b w:val="0"/>
                <w:i w:val="0"/>
                <w:caps w:val="0"/>
                <w:spacing w:val="0"/>
                <w:w w:val="100"/>
                <w:sz w:val="20"/>
                <w:szCs w:val="20"/>
              </w:rPr>
            </w:pPr>
            <w:r>
              <w:rPr>
                <w:rFonts w:hint="eastAsia"/>
                <w:b w:val="0"/>
                <w:i w:val="0"/>
                <w:caps w:val="0"/>
                <w:spacing w:val="0"/>
                <w:w w:val="100"/>
                <w:sz w:val="20"/>
                <w:szCs w:val="20"/>
              </w:rPr>
              <w:t>①采用单片机实现对锂离子电池的保护。基本功能具备过充保护功能、欠压保护功能、负载短路保护、极性反接保护、光控、时控、防水保护等；</w:t>
            </w:r>
          </w:p>
          <w:p w14:paraId="34824264">
            <w:pPr>
              <w:tabs>
                <w:tab w:val="left" w:pos="3255"/>
                <w:tab w:val="left" w:pos="3465"/>
              </w:tabs>
              <w:snapToGrid/>
              <w:spacing w:before="0" w:beforeAutospacing="0" w:after="0" w:afterAutospacing="0" w:line="240" w:lineRule="auto"/>
              <w:jc w:val="both"/>
              <w:textAlignment w:val="baseline"/>
              <w:rPr>
                <w:b w:val="0"/>
                <w:i w:val="0"/>
                <w:caps w:val="0"/>
                <w:color w:val="FF0000"/>
                <w:spacing w:val="0"/>
                <w:w w:val="100"/>
                <w:sz w:val="20"/>
                <w:szCs w:val="20"/>
              </w:rPr>
            </w:pPr>
            <w:r>
              <w:rPr>
                <w:rFonts w:hint="eastAsia"/>
                <w:b w:val="0"/>
                <w:i w:val="0"/>
                <w:caps w:val="0"/>
                <w:color w:val="FF0000"/>
                <w:spacing w:val="0"/>
                <w:w w:val="100"/>
                <w:sz w:val="20"/>
                <w:szCs w:val="20"/>
              </w:rPr>
              <w:t>★②具有 0V 激活及充电技术，保证</w:t>
            </w:r>
            <w:r>
              <w:rPr>
                <w:rFonts w:hint="eastAsia"/>
                <w:b w:val="0"/>
                <w:i w:val="0"/>
                <w:caps w:val="0"/>
                <w:color w:val="FF0000"/>
                <w:spacing w:val="0"/>
                <w:w w:val="100"/>
                <w:sz w:val="20"/>
                <w:szCs w:val="20"/>
                <w:lang w:eastAsia="zh-CN"/>
              </w:rPr>
              <w:t>锂电池</w:t>
            </w:r>
            <w:r>
              <w:rPr>
                <w:rFonts w:hint="eastAsia"/>
                <w:b w:val="0"/>
                <w:i w:val="0"/>
                <w:caps w:val="0"/>
                <w:color w:val="FF0000"/>
                <w:spacing w:val="0"/>
                <w:w w:val="100"/>
                <w:sz w:val="20"/>
                <w:szCs w:val="20"/>
              </w:rPr>
              <w:t>电池因长时间放置导致电压低至过放值后仍能激活充电，提供第三方检验报告复印件提供第省级及省级以上检验报告复印件且检测报告上要体现上述检测内容检测结果为合格。</w:t>
            </w:r>
          </w:p>
          <w:p w14:paraId="EB8538CA">
            <w:pPr>
              <w:tabs>
                <w:tab w:val="left" w:pos="3255"/>
                <w:tab w:val="left" w:pos="3465"/>
              </w:tabs>
              <w:snapToGrid/>
              <w:spacing w:before="0" w:beforeAutospacing="0" w:after="0" w:afterAutospacing="0" w:line="240" w:lineRule="auto"/>
              <w:jc w:val="both"/>
              <w:textAlignment w:val="baseline"/>
              <w:rPr>
                <w:rFonts w:hint="eastAsia"/>
                <w:b w:val="0"/>
                <w:i w:val="0"/>
                <w:caps w:val="0"/>
                <w:color w:val="FF0000"/>
                <w:spacing w:val="0"/>
                <w:w w:val="100"/>
                <w:sz w:val="20"/>
                <w:szCs w:val="20"/>
              </w:rPr>
            </w:pPr>
            <w:r>
              <w:rPr>
                <w:rFonts w:hint="eastAsia"/>
                <w:b w:val="0"/>
                <w:i w:val="0"/>
                <w:caps w:val="0"/>
                <w:color w:val="FF0000"/>
                <w:spacing w:val="0"/>
                <w:w w:val="100"/>
                <w:sz w:val="20"/>
                <w:szCs w:val="20"/>
              </w:rPr>
              <w:t>检测内容</w:t>
            </w:r>
          </w:p>
          <w:p w14:paraId="E6B1E038">
            <w:pPr>
              <w:tabs>
                <w:tab w:val="left" w:pos="3255"/>
                <w:tab w:val="left" w:pos="3465"/>
              </w:tabs>
              <w:snapToGrid/>
              <w:spacing w:before="0" w:beforeAutospacing="0" w:after="0" w:afterAutospacing="0" w:line="240" w:lineRule="auto"/>
              <w:jc w:val="both"/>
              <w:textAlignment w:val="baseline"/>
              <w:rPr>
                <w:b w:val="0"/>
                <w:i w:val="0"/>
                <w:caps w:val="0"/>
                <w:spacing w:val="0"/>
                <w:w w:val="100"/>
                <w:sz w:val="20"/>
                <w:szCs w:val="20"/>
              </w:rPr>
            </w:pPr>
            <w:r>
              <w:rPr>
                <w:rFonts w:hint="eastAsia"/>
                <w:b w:val="0"/>
                <w:i w:val="0"/>
                <w:caps w:val="0"/>
                <w:spacing w:val="0"/>
                <w:w w:val="100"/>
                <w:sz w:val="20"/>
                <w:szCs w:val="20"/>
              </w:rPr>
              <w:t>a、过充保护功能：控制器具有输入充满断开功能；</w:t>
            </w:r>
          </w:p>
          <w:p w14:paraId="78922C6D">
            <w:pPr>
              <w:tabs>
                <w:tab w:val="left" w:pos="3255"/>
                <w:tab w:val="left" w:pos="3465"/>
              </w:tabs>
              <w:snapToGrid/>
              <w:spacing w:before="0" w:beforeAutospacing="0" w:after="0" w:afterAutospacing="0" w:line="240" w:lineRule="auto"/>
              <w:jc w:val="both"/>
              <w:textAlignment w:val="baseline"/>
              <w:rPr>
                <w:b w:val="0"/>
                <w:i w:val="0"/>
                <w:caps w:val="0"/>
                <w:spacing w:val="0"/>
                <w:w w:val="100"/>
                <w:sz w:val="20"/>
                <w:szCs w:val="20"/>
              </w:rPr>
            </w:pPr>
            <w:r>
              <w:rPr>
                <w:rFonts w:hint="eastAsia"/>
                <w:b w:val="0"/>
                <w:i w:val="0"/>
                <w:caps w:val="0"/>
                <w:spacing w:val="0"/>
                <w:w w:val="100"/>
                <w:sz w:val="20"/>
                <w:szCs w:val="20"/>
              </w:rPr>
              <w:t>b、欠压保护功能：当电池电压降到过放点，控制器就能自动切断负载；</w:t>
            </w:r>
          </w:p>
          <w:p w14:paraId="29D6B779">
            <w:pPr>
              <w:tabs>
                <w:tab w:val="left" w:pos="3255"/>
                <w:tab w:val="left" w:pos="3465"/>
              </w:tabs>
              <w:snapToGrid/>
              <w:spacing w:before="0" w:beforeAutospacing="0" w:after="0" w:afterAutospacing="0" w:line="240" w:lineRule="auto"/>
              <w:jc w:val="both"/>
              <w:textAlignment w:val="baseline"/>
              <w:rPr>
                <w:b w:val="0"/>
                <w:i w:val="0"/>
                <w:caps w:val="0"/>
                <w:spacing w:val="0"/>
                <w:w w:val="100"/>
                <w:sz w:val="20"/>
                <w:szCs w:val="20"/>
              </w:rPr>
            </w:pPr>
            <w:r>
              <w:rPr>
                <w:rFonts w:hint="eastAsia"/>
                <w:b w:val="0"/>
                <w:i w:val="0"/>
                <w:caps w:val="0"/>
                <w:spacing w:val="0"/>
                <w:w w:val="100"/>
                <w:sz w:val="20"/>
                <w:szCs w:val="20"/>
              </w:rPr>
              <w:t>c、负载短路保护：控制器具有能够承受负载短路的电路保护；</w:t>
            </w:r>
          </w:p>
          <w:p w14:paraId="D6FEF0C9">
            <w:pPr>
              <w:tabs>
                <w:tab w:val="left" w:pos="3255"/>
                <w:tab w:val="left" w:pos="3465"/>
              </w:tabs>
              <w:snapToGrid/>
              <w:spacing w:before="0" w:beforeAutospacing="0" w:after="0" w:afterAutospacing="0" w:line="240" w:lineRule="auto"/>
              <w:jc w:val="both"/>
              <w:textAlignment w:val="baseline"/>
              <w:rPr>
                <w:b w:val="0"/>
                <w:i w:val="0"/>
                <w:caps w:val="0"/>
                <w:spacing w:val="0"/>
                <w:w w:val="100"/>
                <w:sz w:val="20"/>
                <w:szCs w:val="20"/>
              </w:rPr>
            </w:pPr>
            <w:r>
              <w:rPr>
                <w:rFonts w:hint="eastAsia"/>
                <w:b w:val="0"/>
                <w:i w:val="0"/>
                <w:caps w:val="0"/>
                <w:spacing w:val="0"/>
                <w:w w:val="100"/>
                <w:sz w:val="20"/>
                <w:szCs w:val="20"/>
              </w:rPr>
              <w:t>d、极性反接保护：将控制器的输入端正负极反接到直流电源的输出端，控制器应能保护；</w:t>
            </w:r>
          </w:p>
          <w:p w14:paraId="5644DCF3">
            <w:pPr>
              <w:tabs>
                <w:tab w:val="left" w:pos="3255"/>
                <w:tab w:val="left" w:pos="3465"/>
              </w:tabs>
              <w:snapToGrid/>
              <w:spacing w:before="0" w:beforeAutospacing="0" w:after="0" w:afterAutospacing="0" w:line="240" w:lineRule="auto"/>
              <w:jc w:val="both"/>
              <w:textAlignment w:val="baseline"/>
              <w:rPr>
                <w:b w:val="0"/>
                <w:i w:val="0"/>
                <w:caps w:val="0"/>
                <w:spacing w:val="0"/>
                <w:w w:val="100"/>
                <w:sz w:val="20"/>
                <w:szCs w:val="20"/>
              </w:rPr>
            </w:pPr>
            <w:r>
              <w:rPr>
                <w:rFonts w:hint="eastAsia"/>
                <w:b w:val="0"/>
                <w:i w:val="0"/>
                <w:caps w:val="0"/>
                <w:spacing w:val="0"/>
                <w:w w:val="100"/>
                <w:sz w:val="20"/>
                <w:szCs w:val="20"/>
              </w:rPr>
              <w:t>e、0V 激活及充电技术：当电池电压低于电池保护板的硬件过放值时，控制器可激活保护板对电池充电。</w:t>
            </w:r>
          </w:p>
          <w:p w14:paraId="52075592">
            <w:pPr>
              <w:tabs>
                <w:tab w:val="left" w:pos="3255"/>
                <w:tab w:val="left" w:pos="3465"/>
              </w:tabs>
              <w:snapToGrid/>
              <w:spacing w:before="0" w:beforeAutospacing="0" w:after="0" w:afterAutospacing="0" w:line="240" w:lineRule="auto"/>
              <w:jc w:val="both"/>
              <w:textAlignment w:val="baseline"/>
              <w:rPr>
                <w:b w:val="0"/>
                <w:i w:val="0"/>
                <w:caps w:val="0"/>
                <w:spacing w:val="0"/>
                <w:w w:val="100"/>
                <w:sz w:val="20"/>
                <w:szCs w:val="20"/>
              </w:rPr>
            </w:pPr>
            <w:r>
              <w:rPr>
                <w:rFonts w:hint="eastAsia"/>
                <w:b w:val="0"/>
                <w:i w:val="0"/>
                <w:caps w:val="0"/>
                <w:color w:val="FF0000"/>
                <w:spacing w:val="0"/>
                <w:w w:val="100"/>
                <w:sz w:val="20"/>
                <w:szCs w:val="20"/>
              </w:rPr>
              <w:t>★③</w:t>
            </w:r>
            <w:r>
              <w:rPr>
                <w:rFonts w:hint="eastAsia"/>
                <w:b w:val="0"/>
                <w:i w:val="0"/>
                <w:caps w:val="0"/>
                <w:color w:val="FF0000"/>
                <w:spacing w:val="0"/>
                <w:w w:val="100"/>
                <w:sz w:val="20"/>
                <w:szCs w:val="20"/>
                <w:lang w:eastAsia="zh-CN"/>
              </w:rPr>
              <w:t>远程</w:t>
            </w:r>
            <w:r>
              <w:rPr>
                <w:rFonts w:hint="eastAsia"/>
                <w:b w:val="0"/>
                <w:i w:val="0"/>
                <w:caps w:val="0"/>
                <w:color w:val="FF0000"/>
                <w:spacing w:val="0"/>
                <w:w w:val="100"/>
                <w:sz w:val="20"/>
                <w:szCs w:val="20"/>
              </w:rPr>
              <w:t>遥控装置：</w:t>
            </w:r>
            <w:r>
              <w:rPr>
                <w:rFonts w:hint="eastAsia"/>
                <w:b w:val="0"/>
                <w:i w:val="0"/>
                <w:caps w:val="0"/>
                <w:spacing w:val="0"/>
                <w:w w:val="100"/>
                <w:sz w:val="20"/>
                <w:szCs w:val="20"/>
              </w:rPr>
              <w:t>具有</w:t>
            </w:r>
            <w:r>
              <w:rPr>
                <w:rFonts w:hint="eastAsia"/>
                <w:b w:val="0"/>
                <w:i w:val="0"/>
                <w:caps w:val="0"/>
                <w:spacing w:val="0"/>
                <w:w w:val="100"/>
                <w:sz w:val="20"/>
                <w:szCs w:val="20"/>
                <w:lang w:val="en-US" w:eastAsia="zh-CN"/>
              </w:rPr>
              <w:t>智能蓝牙远程遥</w:t>
            </w:r>
            <w:r>
              <w:rPr>
                <w:rFonts w:hint="eastAsia"/>
                <w:b w:val="0"/>
                <w:i w:val="0"/>
                <w:caps w:val="0"/>
                <w:spacing w:val="0"/>
                <w:w w:val="100"/>
                <w:sz w:val="20"/>
                <w:szCs w:val="20"/>
              </w:rPr>
              <w:t>功能，</w:t>
            </w:r>
            <w:r>
              <w:rPr>
                <w:rFonts w:hint="eastAsia"/>
                <w:b w:val="0"/>
                <w:i w:val="0"/>
                <w:caps w:val="0"/>
                <w:spacing w:val="0"/>
                <w:w w:val="100"/>
                <w:sz w:val="20"/>
                <w:szCs w:val="20"/>
                <w:lang w:val="en-US" w:eastAsia="zh-CN"/>
              </w:rPr>
              <w:t>(安卓手机客户端APP)</w:t>
            </w:r>
            <w:r>
              <w:rPr>
                <w:rFonts w:hint="eastAsia"/>
                <w:b w:val="0"/>
                <w:i w:val="0"/>
                <w:caps w:val="0"/>
                <w:spacing w:val="0"/>
                <w:w w:val="100"/>
                <w:sz w:val="20"/>
                <w:szCs w:val="20"/>
              </w:rPr>
              <w:t>能读取整灯参数和使用状态， 便于后期维护检修；遥控器具有至少</w:t>
            </w:r>
            <w:r>
              <w:rPr>
                <w:rFonts w:hint="eastAsia"/>
                <w:b w:val="0"/>
                <w:i w:val="0"/>
                <w:caps w:val="0"/>
                <w:spacing w:val="0"/>
                <w:w w:val="100"/>
                <w:sz w:val="20"/>
                <w:szCs w:val="20"/>
                <w:lang w:eastAsia="zh-CN"/>
              </w:rPr>
              <w:t>六</w:t>
            </w:r>
            <w:r>
              <w:rPr>
                <w:rFonts w:hint="eastAsia"/>
                <w:b w:val="0"/>
                <w:i w:val="0"/>
                <w:caps w:val="0"/>
                <w:spacing w:val="0"/>
                <w:w w:val="100"/>
                <w:sz w:val="20"/>
                <w:szCs w:val="20"/>
              </w:rPr>
              <w:t>种调试模式：</w:t>
            </w:r>
            <w:r>
              <w:rPr>
                <w:rFonts w:hint="eastAsia" w:cs="仿宋"/>
                <w:b w:val="0"/>
                <w:i w:val="0"/>
                <w:caps w:val="0"/>
                <w:spacing w:val="0"/>
                <w:w w:val="100"/>
                <w:kern w:val="21"/>
                <w:sz w:val="20"/>
                <w:szCs w:val="20"/>
              </w:rPr>
              <w:t>关机模式、演示模式、光控模式、</w:t>
            </w:r>
            <w:r>
              <w:rPr>
                <w:rFonts w:hint="eastAsia" w:cs="仿宋"/>
                <w:b w:val="0"/>
                <w:i w:val="0"/>
                <w:caps w:val="0"/>
                <w:color w:val="FF0000"/>
                <w:spacing w:val="0"/>
                <w:w w:val="100"/>
                <w:kern w:val="21"/>
                <w:sz w:val="20"/>
                <w:szCs w:val="20"/>
              </w:rPr>
              <w:t>时控模式</w:t>
            </w:r>
            <w:r>
              <w:rPr>
                <w:rFonts w:hint="eastAsia" w:cs="仿宋"/>
                <w:b w:val="0"/>
                <w:i w:val="0"/>
                <w:caps w:val="0"/>
                <w:spacing w:val="0"/>
                <w:w w:val="100"/>
                <w:kern w:val="21"/>
                <w:sz w:val="20"/>
                <w:szCs w:val="20"/>
              </w:rPr>
              <w:t>、定时模式。</w:t>
            </w:r>
            <w:r>
              <w:rPr>
                <w:rFonts w:hint="eastAsia"/>
                <w:b w:val="0"/>
                <w:i w:val="0"/>
                <w:caps w:val="0"/>
                <w:color w:val="FF0000"/>
                <w:spacing w:val="0"/>
                <w:w w:val="100"/>
                <w:sz w:val="20"/>
                <w:szCs w:val="20"/>
              </w:rPr>
              <w:t>★</w:t>
            </w:r>
            <w:r>
              <w:rPr>
                <w:rFonts w:hint="eastAsia" w:ascii="宋体" w:hAnsi="宋体" w:cs="宋体"/>
                <w:b w:val="0"/>
                <w:i w:val="0"/>
                <w:caps w:val="0"/>
                <w:color w:val="FF0000"/>
                <w:spacing w:val="0"/>
                <w:w w:val="100"/>
                <w:sz w:val="20"/>
                <w:szCs w:val="20"/>
              </w:rPr>
              <w:t>④具有智能功率调节技术，增加阴雨天的续航能力</w:t>
            </w:r>
            <w:r>
              <w:rPr>
                <w:rFonts w:hint="eastAsia"/>
                <w:b w:val="0"/>
                <w:i w:val="0"/>
                <w:caps w:val="0"/>
                <w:color w:val="FF0000"/>
                <w:spacing w:val="0"/>
                <w:w w:val="100"/>
                <w:sz w:val="20"/>
                <w:szCs w:val="20"/>
              </w:rPr>
              <w:t>，</w:t>
            </w:r>
            <w:r>
              <w:rPr>
                <w:rFonts w:hint="eastAsia"/>
                <w:b w:val="0"/>
                <w:i w:val="0"/>
                <w:caps w:val="0"/>
                <w:spacing w:val="0"/>
                <w:w w:val="100"/>
                <w:sz w:val="20"/>
                <w:szCs w:val="20"/>
              </w:rPr>
              <w:t>控制器可设置四种放电的智能功率模式。在能自动捕捉光伏组件输出的最大功率点，充电转换效率可大于90%，MPPT追踪效率可达99%以上。</w:t>
            </w:r>
          </w:p>
          <w:p w14:paraId="9391860E">
            <w:pPr>
              <w:tabs>
                <w:tab w:val="left" w:pos="3255"/>
                <w:tab w:val="left" w:pos="3465"/>
              </w:tabs>
              <w:snapToGrid/>
              <w:spacing w:before="0" w:beforeAutospacing="0" w:after="0" w:afterAutospacing="0" w:line="240" w:lineRule="auto"/>
              <w:jc w:val="both"/>
              <w:textAlignment w:val="baseline"/>
              <w:rPr>
                <w:b w:val="0"/>
                <w:i w:val="0"/>
                <w:caps w:val="0"/>
                <w:spacing w:val="0"/>
                <w:w w:val="100"/>
                <w:sz w:val="20"/>
                <w:szCs w:val="20"/>
              </w:rPr>
            </w:pPr>
            <w:r>
              <w:rPr>
                <w:rFonts w:hint="eastAsia"/>
                <w:b w:val="0"/>
                <w:i w:val="0"/>
                <w:caps w:val="0"/>
                <w:spacing w:val="0"/>
                <w:w w:val="100"/>
                <w:sz w:val="20"/>
                <w:szCs w:val="20"/>
              </w:rPr>
              <w:t>⑤在满足自动亮灯灭灯的功能下，可提前或者延迟亮灯、熄灯时间；</w:t>
            </w:r>
          </w:p>
          <w:p w14:paraId="55866984">
            <w:pPr>
              <w:tabs>
                <w:tab w:val="left" w:pos="3255"/>
                <w:tab w:val="left" w:pos="3465"/>
              </w:tabs>
              <w:snapToGrid/>
              <w:spacing w:before="0" w:beforeAutospacing="0" w:after="0" w:afterAutospacing="0" w:line="240" w:lineRule="auto"/>
              <w:jc w:val="both"/>
              <w:textAlignment w:val="baseline"/>
              <w:rPr>
                <w:b w:val="0"/>
                <w:i w:val="0"/>
                <w:caps w:val="0"/>
                <w:color w:val="7030A0"/>
                <w:spacing w:val="0"/>
                <w:w w:val="100"/>
                <w:sz w:val="20"/>
                <w:szCs w:val="20"/>
              </w:rPr>
            </w:pPr>
            <w:r>
              <w:rPr>
                <w:rFonts w:hint="eastAsia"/>
                <w:b w:val="0"/>
                <w:i w:val="0"/>
                <w:caps w:val="0"/>
                <w:spacing w:val="0"/>
                <w:w w:val="100"/>
                <w:sz w:val="20"/>
                <w:szCs w:val="20"/>
              </w:rPr>
              <w:t>6</w:t>
            </w:r>
            <w:r>
              <w:rPr>
                <w:rFonts w:hint="eastAsia"/>
                <w:b w:val="0"/>
                <w:i w:val="0"/>
                <w:caps w:val="0"/>
                <w:spacing w:val="0"/>
                <w:w w:val="100"/>
                <w:sz w:val="20"/>
                <w:szCs w:val="20"/>
                <w:lang w:eastAsia="zh-CN"/>
              </w:rPr>
              <w:t>.</w:t>
            </w:r>
            <w:r>
              <w:rPr>
                <w:rFonts w:hint="eastAsia"/>
                <w:b w:val="0"/>
                <w:i w:val="0"/>
                <w:caps w:val="0"/>
                <w:color w:val="7030A0"/>
                <w:spacing w:val="0"/>
                <w:w w:val="100"/>
                <w:sz w:val="20"/>
                <w:szCs w:val="20"/>
              </w:rPr>
              <w:t>,基础为现浇混凝土，标号为 C2</w:t>
            </w:r>
            <w:r>
              <w:rPr>
                <w:rFonts w:hint="eastAsia"/>
                <w:b w:val="0"/>
                <w:i w:val="0"/>
                <w:caps w:val="0"/>
                <w:color w:val="7030A0"/>
                <w:spacing w:val="0"/>
                <w:w w:val="100"/>
                <w:sz w:val="20"/>
                <w:szCs w:val="20"/>
                <w:lang w:val="en-US" w:eastAsia="zh-CN"/>
              </w:rPr>
              <w:t>5</w:t>
            </w:r>
            <w:r>
              <w:rPr>
                <w:rFonts w:hint="eastAsia"/>
                <w:b w:val="0"/>
                <w:i w:val="0"/>
                <w:caps w:val="0"/>
                <w:color w:val="7030A0"/>
                <w:spacing w:val="0"/>
                <w:w w:val="100"/>
                <w:sz w:val="20"/>
                <w:szCs w:val="20"/>
              </w:rPr>
              <w:t>，基础坑为</w:t>
            </w:r>
            <w:r>
              <w:rPr>
                <w:rFonts w:hint="eastAsia"/>
                <w:b w:val="0"/>
                <w:i w:val="0"/>
                <w:caps w:val="0"/>
                <w:color w:val="7030A0"/>
                <w:spacing w:val="0"/>
                <w:w w:val="100"/>
                <w:sz w:val="20"/>
                <w:szCs w:val="20"/>
                <w:lang w:val="en-US" w:eastAsia="zh-CN"/>
              </w:rPr>
              <w:t>6</w:t>
            </w:r>
            <w:r>
              <w:rPr>
                <w:rFonts w:hint="eastAsia"/>
                <w:b w:val="0"/>
                <w:i w:val="0"/>
                <w:caps w:val="0"/>
                <w:color w:val="7030A0"/>
                <w:spacing w:val="0"/>
                <w:w w:val="100"/>
                <w:sz w:val="20"/>
                <w:szCs w:val="20"/>
              </w:rPr>
              <w:t>00*</w:t>
            </w:r>
            <w:r>
              <w:rPr>
                <w:rFonts w:hint="eastAsia"/>
                <w:b w:val="0"/>
                <w:i w:val="0"/>
                <w:caps w:val="0"/>
                <w:color w:val="7030A0"/>
                <w:spacing w:val="0"/>
                <w:w w:val="100"/>
                <w:sz w:val="20"/>
                <w:szCs w:val="20"/>
                <w:lang w:val="en-US" w:eastAsia="zh-CN"/>
              </w:rPr>
              <w:t>6</w:t>
            </w:r>
            <w:r>
              <w:rPr>
                <w:rFonts w:hint="eastAsia"/>
                <w:b w:val="0"/>
                <w:i w:val="0"/>
                <w:caps w:val="0"/>
                <w:color w:val="7030A0"/>
                <w:spacing w:val="0"/>
                <w:w w:val="100"/>
                <w:sz w:val="20"/>
                <w:szCs w:val="20"/>
              </w:rPr>
              <w:t>00*</w:t>
            </w:r>
            <w:r>
              <w:rPr>
                <w:rFonts w:hint="eastAsia"/>
                <w:b w:val="0"/>
                <w:i w:val="0"/>
                <w:caps w:val="0"/>
                <w:color w:val="7030A0"/>
                <w:spacing w:val="0"/>
                <w:w w:val="100"/>
                <w:sz w:val="20"/>
                <w:szCs w:val="20"/>
                <w:lang w:val="en-US" w:eastAsia="zh-CN"/>
              </w:rPr>
              <w:t>1000</w:t>
            </w:r>
            <w:r>
              <w:rPr>
                <w:rFonts w:hint="eastAsia"/>
                <w:b w:val="0"/>
                <w:i w:val="0"/>
                <w:caps w:val="0"/>
                <w:color w:val="7030A0"/>
                <w:spacing w:val="0"/>
                <w:w w:val="100"/>
                <w:sz w:val="20"/>
                <w:szCs w:val="20"/>
              </w:rPr>
              <w:t>mm,地笼采用：预埋件螺栓长度</w:t>
            </w:r>
            <w:r>
              <w:rPr>
                <w:rFonts w:hint="default"/>
                <w:b w:val="0"/>
                <w:i w:val="0"/>
                <w:caps w:val="0"/>
                <w:color w:val="7030A0"/>
                <w:spacing w:val="0"/>
                <w:w w:val="100"/>
                <w:sz w:val="20"/>
                <w:szCs w:val="20"/>
                <w:lang w:val="en-US"/>
              </w:rPr>
              <w:t>1000</w:t>
            </w:r>
            <w:r>
              <w:rPr>
                <w:rFonts w:hint="eastAsia"/>
                <w:b w:val="0"/>
                <w:i w:val="0"/>
                <w:caps w:val="0"/>
                <w:color w:val="7030A0"/>
                <w:spacing w:val="0"/>
                <w:w w:val="100"/>
                <w:sz w:val="20"/>
                <w:szCs w:val="20"/>
              </w:rPr>
              <w:t>mm ，M</w:t>
            </w:r>
            <w:r>
              <w:rPr>
                <w:rFonts w:hint="default"/>
                <w:b w:val="0"/>
                <w:i w:val="0"/>
                <w:caps w:val="0"/>
                <w:color w:val="7030A0"/>
                <w:spacing w:val="0"/>
                <w:w w:val="100"/>
                <w:sz w:val="20"/>
                <w:szCs w:val="20"/>
                <w:lang w:val="en-US"/>
              </w:rPr>
              <w:t>20</w:t>
            </w:r>
            <w:r>
              <w:rPr>
                <w:rFonts w:hint="eastAsia"/>
                <w:b w:val="0"/>
                <w:i w:val="0"/>
                <w:caps w:val="0"/>
                <w:color w:val="7030A0"/>
                <w:spacing w:val="0"/>
                <w:w w:val="100"/>
                <w:sz w:val="20"/>
                <w:szCs w:val="20"/>
              </w:rPr>
              <w:t>国标钢筋焊接成形。</w:t>
            </w:r>
          </w:p>
          <w:p w14:paraId="C1AA34FB">
            <w:pPr>
              <w:tabs>
                <w:tab w:val="left" w:pos="3255"/>
                <w:tab w:val="left" w:pos="3465"/>
              </w:tabs>
              <w:snapToGrid/>
              <w:spacing w:before="0" w:beforeAutospacing="0" w:after="0" w:afterAutospacing="0" w:line="240" w:lineRule="auto"/>
              <w:jc w:val="both"/>
              <w:textAlignment w:val="baseline"/>
              <w:rPr>
                <w:rFonts w:hint="eastAsia"/>
                <w:b w:val="0"/>
                <w:i w:val="0"/>
                <w:caps w:val="0"/>
                <w:color w:val="FF0000"/>
                <w:spacing w:val="0"/>
                <w:w w:val="100"/>
                <w:sz w:val="20"/>
                <w:szCs w:val="20"/>
                <w:lang w:eastAsia="zh-CN"/>
              </w:rPr>
            </w:pPr>
            <w:r>
              <w:rPr>
                <w:rFonts w:hint="eastAsia"/>
                <w:b w:val="0"/>
                <w:i w:val="0"/>
                <w:caps w:val="0"/>
                <w:color w:val="FF0000"/>
                <w:spacing w:val="0"/>
                <w:w w:val="100"/>
                <w:sz w:val="20"/>
                <w:szCs w:val="20"/>
              </w:rPr>
              <w:t>7、整灯质保：</w:t>
            </w:r>
            <w:r>
              <w:rPr>
                <w:rFonts w:hint="eastAsia"/>
                <w:b w:val="0"/>
                <w:i w:val="0"/>
                <w:caps w:val="0"/>
                <w:color w:val="FF0000"/>
                <w:spacing w:val="0"/>
                <w:w w:val="100"/>
                <w:sz w:val="20"/>
                <w:szCs w:val="20"/>
                <w:lang w:val="en-US" w:eastAsia="zh-CN"/>
              </w:rPr>
              <w:t>5</w:t>
            </w:r>
            <w:r>
              <w:rPr>
                <w:rFonts w:hint="eastAsia"/>
                <w:b w:val="0"/>
                <w:i w:val="0"/>
                <w:caps w:val="0"/>
                <w:color w:val="FF0000"/>
                <w:spacing w:val="0"/>
                <w:w w:val="100"/>
                <w:sz w:val="20"/>
                <w:szCs w:val="20"/>
              </w:rPr>
              <w:t>年</w:t>
            </w:r>
            <w:r>
              <w:rPr>
                <w:rFonts w:hint="eastAsia"/>
                <w:b w:val="0"/>
                <w:i w:val="0"/>
                <w:caps w:val="0"/>
                <w:color w:val="FF0000"/>
                <w:spacing w:val="0"/>
                <w:w w:val="100"/>
                <w:sz w:val="20"/>
                <w:szCs w:val="20"/>
                <w:lang w:eastAsia="zh-CN"/>
              </w:rPr>
              <w:t>以上</w:t>
            </w:r>
          </w:p>
          <w:p w14:paraId="40A7F156">
            <w:pPr>
              <w:tabs>
                <w:tab w:val="left" w:pos="3255"/>
                <w:tab w:val="left" w:pos="3465"/>
              </w:tabs>
              <w:snapToGrid/>
              <w:spacing w:before="0" w:beforeAutospacing="0" w:after="0" w:afterAutospacing="0" w:line="240" w:lineRule="auto"/>
              <w:jc w:val="both"/>
              <w:textAlignment w:val="baseline"/>
              <w:rPr>
                <w:rFonts w:hint="default" w:eastAsia="宋体"/>
                <w:b w:val="0"/>
                <w:i w:val="0"/>
                <w:caps w:val="0"/>
                <w:color w:val="FF0000"/>
                <w:spacing w:val="0"/>
                <w:w w:val="100"/>
                <w:sz w:val="20"/>
                <w:szCs w:val="20"/>
                <w:lang w:val="en-US" w:eastAsia="zh-CN"/>
              </w:rPr>
            </w:pPr>
            <w:r>
              <w:rPr>
                <w:rFonts w:hint="eastAsia"/>
                <w:b w:val="0"/>
                <w:i w:val="0"/>
                <w:caps w:val="0"/>
                <w:color w:val="FF0000"/>
                <w:spacing w:val="0"/>
                <w:w w:val="100"/>
                <w:sz w:val="20"/>
                <w:szCs w:val="20"/>
                <w:lang w:val="en-US" w:eastAsia="zh-CN"/>
              </w:rPr>
              <w:t>8</w:t>
            </w:r>
            <w:r>
              <w:rPr>
                <w:rFonts w:hint="eastAsia"/>
                <w:b w:val="0"/>
                <w:i w:val="0"/>
                <w:caps w:val="0"/>
                <w:color w:val="FF0000"/>
                <w:spacing w:val="0"/>
                <w:w w:val="100"/>
                <w:sz w:val="20"/>
                <w:szCs w:val="20"/>
              </w:rPr>
              <w:t>、</w:t>
            </w:r>
            <w:r>
              <w:rPr>
                <w:rFonts w:hint="eastAsia"/>
                <w:b w:val="0"/>
                <w:i w:val="0"/>
                <w:caps w:val="0"/>
                <w:color w:val="FF0000"/>
                <w:spacing w:val="0"/>
                <w:w w:val="100"/>
                <w:sz w:val="20"/>
                <w:szCs w:val="20"/>
                <w:lang w:val="en-US" w:eastAsia="zh-CN"/>
              </w:rPr>
              <w:t>投标企业需要在投标地有售后服务机构</w:t>
            </w:r>
          </w:p>
          <w:p w14:paraId="43E240D8">
            <w:pPr>
              <w:tabs>
                <w:tab w:val="left" w:pos="3255"/>
                <w:tab w:val="left" w:pos="3465"/>
              </w:tabs>
              <w:snapToGrid/>
              <w:spacing w:before="0" w:beforeAutospacing="0" w:after="0" w:afterAutospacing="0" w:line="240" w:lineRule="auto"/>
              <w:jc w:val="both"/>
              <w:textAlignment w:val="baseline"/>
              <w:rPr>
                <w:b w:val="0"/>
                <w:i w:val="0"/>
                <w:caps w:val="0"/>
                <w:spacing w:val="0"/>
                <w:w w:val="100"/>
                <w:sz w:val="20"/>
                <w:szCs w:val="20"/>
              </w:rPr>
            </w:pPr>
            <w:r>
              <w:rPr>
                <w:rFonts w:hint="eastAsia"/>
                <w:b w:val="0"/>
                <w:i w:val="0"/>
                <w:caps w:val="0"/>
                <w:spacing w:val="0"/>
                <w:w w:val="100"/>
                <w:sz w:val="20"/>
                <w:szCs w:val="20"/>
                <w:lang w:val="en-US" w:eastAsia="zh-CN"/>
              </w:rPr>
              <w:t>9</w:t>
            </w:r>
            <w:r>
              <w:rPr>
                <w:rFonts w:hint="eastAsia"/>
                <w:b w:val="0"/>
                <w:i w:val="0"/>
                <w:caps w:val="0"/>
                <w:spacing w:val="0"/>
                <w:w w:val="100"/>
                <w:sz w:val="20"/>
                <w:szCs w:val="20"/>
              </w:rPr>
              <w:t>、灯具外形参考图</w:t>
            </w:r>
          </w:p>
          <w:p w14:paraId="5F1A5A43">
            <w:pPr>
              <w:tabs>
                <w:tab w:val="left" w:pos="3255"/>
                <w:tab w:val="left" w:pos="3465"/>
              </w:tabs>
              <w:snapToGrid/>
              <w:spacing w:before="0" w:beforeAutospacing="0" w:after="0" w:afterAutospacing="0" w:line="240" w:lineRule="auto"/>
              <w:jc w:val="both"/>
              <w:textAlignment w:val="baseline"/>
              <w:rPr>
                <w:b w:val="0"/>
                <w:i w:val="0"/>
                <w:caps w:val="0"/>
                <w:spacing w:val="0"/>
                <w:w w:val="100"/>
                <w:sz w:val="20"/>
                <w:szCs w:val="20"/>
              </w:rPr>
            </w:pPr>
          </w:p>
          <w:p w14:paraId="EF5ADD5B">
            <w:pPr>
              <w:tabs>
                <w:tab w:val="left" w:pos="3255"/>
                <w:tab w:val="left" w:pos="3465"/>
              </w:tabs>
              <w:snapToGrid/>
              <w:spacing w:before="0" w:beforeAutospacing="0" w:after="0" w:afterAutospacing="0" w:line="240" w:lineRule="auto"/>
              <w:jc w:val="both"/>
              <w:textAlignment w:val="baseline"/>
              <w:rPr>
                <w:rFonts w:hint="eastAsia" w:eastAsia="宋体"/>
                <w:b w:val="0"/>
                <w:i w:val="0"/>
                <w:caps w:val="0"/>
                <w:spacing w:val="0"/>
                <w:w w:val="100"/>
                <w:sz w:val="20"/>
                <w:szCs w:val="20"/>
                <w:lang w:eastAsia="zh-CN"/>
              </w:rPr>
            </w:pPr>
          </w:p>
          <w:p w14:paraId="852B3F0B">
            <w:pPr>
              <w:tabs>
                <w:tab w:val="left" w:pos="3255"/>
                <w:tab w:val="left" w:pos="3465"/>
              </w:tabs>
              <w:snapToGrid/>
              <w:spacing w:before="0" w:beforeAutospacing="0" w:after="0" w:afterAutospacing="0" w:line="240" w:lineRule="auto"/>
              <w:jc w:val="both"/>
              <w:textAlignment w:val="baseline"/>
              <w:rPr>
                <w:rFonts w:hint="eastAsia" w:eastAsia="宋体"/>
                <w:b w:val="0"/>
                <w:i w:val="0"/>
                <w:caps w:val="0"/>
                <w:spacing w:val="0"/>
                <w:w w:val="100"/>
                <w:sz w:val="20"/>
                <w:szCs w:val="20"/>
                <w:lang w:eastAsia="zh-CN"/>
              </w:rPr>
            </w:pPr>
          </w:p>
          <w:p w14:paraId="60A70F44">
            <w:pPr>
              <w:tabs>
                <w:tab w:val="left" w:pos="3255"/>
                <w:tab w:val="left" w:pos="3465"/>
              </w:tabs>
              <w:snapToGrid/>
              <w:spacing w:before="0" w:beforeAutospacing="0" w:after="0" w:afterAutospacing="0" w:line="240" w:lineRule="auto"/>
              <w:jc w:val="both"/>
              <w:textAlignment w:val="baseline"/>
              <w:rPr>
                <w:b w:val="0"/>
                <w:i w:val="0"/>
                <w:caps w:val="0"/>
                <w:spacing w:val="0"/>
                <w:w w:val="100"/>
                <w:sz w:val="20"/>
                <w:szCs w:val="20"/>
              </w:rPr>
            </w:pPr>
            <w:r>
              <w:drawing>
                <wp:inline distT="0" distB="0" distL="114300" distR="114300">
                  <wp:extent cx="4658360" cy="4080510"/>
                  <wp:effectExtent l="0" t="0" r="0" b="0"/>
                  <wp:docPr id="1030" name="Image1"/>
                  <wp:cNvGraphicFramePr/>
                  <a:graphic xmlns:a="http://schemas.openxmlformats.org/drawingml/2006/main">
                    <a:graphicData uri="http://schemas.openxmlformats.org/drawingml/2006/picture">
                      <pic:pic xmlns:pic="http://schemas.openxmlformats.org/drawingml/2006/picture">
                        <pic:nvPicPr>
                          <pic:cNvPr id="1030" name="Image1"/>
                          <pic:cNvPicPr/>
                        </pic:nvPicPr>
                        <pic:blipFill>
                          <a:blip r:embed="rId8" cstate="print"/>
                          <a:srcRect/>
                          <a:stretch>
                            <a:fillRect/>
                          </a:stretch>
                        </pic:blipFill>
                        <pic:spPr>
                          <a:xfrm>
                            <a:off x="0" y="0"/>
                            <a:ext cx="4658899" cy="4080695"/>
                          </a:xfrm>
                          <a:prstGeom prst="rect">
                            <a:avLst/>
                          </a:prstGeom>
                        </pic:spPr>
                      </pic:pic>
                    </a:graphicData>
                  </a:graphic>
                </wp:inline>
              </w:drawing>
            </w:r>
          </w:p>
          <w:p w14:paraId="F947121E">
            <w:pPr>
              <w:tabs>
                <w:tab w:val="left" w:pos="3255"/>
                <w:tab w:val="left" w:pos="3465"/>
              </w:tabs>
              <w:snapToGrid/>
              <w:spacing w:before="0" w:beforeAutospacing="0" w:after="0" w:afterAutospacing="0" w:line="240" w:lineRule="auto"/>
              <w:jc w:val="both"/>
              <w:textAlignment w:val="baseline"/>
              <w:rPr>
                <w:b w:val="0"/>
                <w:i w:val="0"/>
                <w:caps w:val="0"/>
                <w:spacing w:val="0"/>
                <w:w w:val="100"/>
                <w:sz w:val="20"/>
                <w:szCs w:val="20"/>
              </w:rPr>
            </w:pPr>
          </w:p>
          <w:p w14:paraId="8D906EFD">
            <w:pPr>
              <w:tabs>
                <w:tab w:val="left" w:pos="3255"/>
                <w:tab w:val="left" w:pos="3465"/>
              </w:tabs>
              <w:snapToGrid/>
              <w:spacing w:before="0" w:beforeAutospacing="0" w:after="0" w:afterAutospacing="0" w:line="240" w:lineRule="auto"/>
              <w:jc w:val="both"/>
              <w:textAlignment w:val="baseline"/>
              <w:rPr>
                <w:b w:val="0"/>
                <w:i w:val="0"/>
                <w:caps w:val="0"/>
                <w:spacing w:val="0"/>
                <w:w w:val="100"/>
                <w:sz w:val="20"/>
                <w:szCs w:val="20"/>
              </w:rPr>
            </w:pPr>
          </w:p>
          <w:p w14:paraId="2F5201B7">
            <w:pPr>
              <w:tabs>
                <w:tab w:val="left" w:pos="3255"/>
                <w:tab w:val="left" w:pos="3465"/>
              </w:tabs>
              <w:snapToGrid/>
              <w:spacing w:before="0" w:beforeAutospacing="0" w:after="0" w:afterAutospacing="0" w:line="240" w:lineRule="auto"/>
              <w:jc w:val="both"/>
              <w:textAlignment w:val="baseline"/>
              <w:rPr>
                <w:b w:val="0"/>
                <w:i w:val="0"/>
                <w:caps w:val="0"/>
                <w:spacing w:val="0"/>
                <w:w w:val="100"/>
                <w:sz w:val="20"/>
                <w:szCs w:val="20"/>
              </w:rPr>
            </w:pPr>
          </w:p>
          <w:p w14:paraId="5BF8DDE1">
            <w:pPr>
              <w:tabs>
                <w:tab w:val="left" w:pos="3255"/>
                <w:tab w:val="left" w:pos="3465"/>
              </w:tabs>
              <w:snapToGrid/>
              <w:spacing w:before="0" w:beforeAutospacing="0" w:after="0" w:afterAutospacing="0" w:line="240" w:lineRule="auto"/>
              <w:jc w:val="both"/>
              <w:textAlignment w:val="baseline"/>
              <w:rPr>
                <w:b w:val="0"/>
                <w:i w:val="0"/>
                <w:caps w:val="0"/>
                <w:spacing w:val="0"/>
                <w:w w:val="100"/>
                <w:sz w:val="20"/>
                <w:szCs w:val="20"/>
              </w:rPr>
            </w:pPr>
          </w:p>
        </w:tc>
      </w:tr>
    </w:tbl>
    <w:p w14:paraId="D7BF4734">
      <w:pPr>
        <w:snapToGrid/>
        <w:spacing w:before="0" w:beforeAutospacing="0" w:after="0" w:afterAutospacing="0" w:line="400" w:lineRule="exact"/>
        <w:jc w:val="both"/>
        <w:textAlignment w:val="baseline"/>
        <w:rPr>
          <w:rFonts w:ascii="仿宋" w:hAnsi="仿宋" w:eastAsia="仿宋"/>
          <w:b w:val="0"/>
          <w:i w:val="0"/>
          <w:caps w:val="0"/>
          <w:spacing w:val="0"/>
          <w:w w:val="100"/>
          <w:sz w:val="24"/>
        </w:rPr>
      </w:pPr>
      <w:r>
        <w:rPr>
          <w:rFonts w:hint="eastAsia" w:ascii="仿宋" w:hAnsi="仿宋" w:eastAsia="仿宋"/>
          <w:b w:val="0"/>
          <w:i w:val="0"/>
          <w:caps w:val="0"/>
          <w:spacing w:val="0"/>
          <w:w w:val="100"/>
          <w:sz w:val="24"/>
        </w:rPr>
        <w:t>注：磋商文件中“★”标注的技术、服务及商务要求，应满足或优于。“★”号技术指标有一条不满足的，则视为无效响应文件。</w:t>
      </w:r>
    </w:p>
    <w:sectPr>
      <w:footerReference r:id="rId6" w:type="first"/>
      <w:headerReference r:id="rId3" w:type="default"/>
      <w:footerReference r:id="rId4" w:type="default"/>
      <w:footerReference r:id="rId5" w:type="even"/>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F78A765E">
    <w:pPr>
      <w:pStyle w:val="1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D496AD2">
                          <w:pPr>
                            <w:pStyle w:val="19"/>
                          </w:pPr>
                          <w:r>
                            <w:fldChar w:fldCharType="begin"/>
                          </w:r>
                          <w:r>
                            <w:instrText xml:space="preserve"> PAGE  \* MERGEFORMAT </w:instrText>
                          </w:r>
                          <w:r>
                            <w:fldChar w:fldCharType="separate"/>
                          </w:r>
                          <w:r>
                            <w:t>58</w:t>
                          </w:r>
                          <w: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IwZO4sMBAACHAwAADgAAAAAAAAABACAAAAAfAQAAZHJzL2Uyb0RvYy54bWxQ&#10;SwUGAAAAAAYABgBZAQAAVAUAAAAA&#10;">
              <v:fill on="f" focussize="0,0"/>
              <v:stroke on="f"/>
              <v:imagedata o:title=""/>
              <o:lock v:ext="edit" aspectratio="f"/>
              <v:textbox inset="0mm,0mm,0mm,0mm" style="mso-fit-shape-to-text:t;">
                <w:txbxContent>
                  <w:p w14:paraId="2D496AD2">
                    <w:pPr>
                      <w:pStyle w:val="19"/>
                    </w:pPr>
                    <w:r>
                      <w:fldChar w:fldCharType="begin"/>
                    </w:r>
                    <w:r>
                      <w:instrText xml:space="preserve"> PAGE  \* MERGEFORMAT </w:instrText>
                    </w:r>
                    <w:r>
                      <w:fldChar w:fldCharType="separate"/>
                    </w:r>
                    <w:r>
                      <w:t>58</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A56E0D4D">
    <w:pPr>
      <w:pStyle w:val="19"/>
      <w:framePr w:wrap="around" w:vAnchor="text" w:hAnchor="margin" w:xAlign="center" w:y="1"/>
      <w:rPr>
        <w:rStyle w:val="28"/>
      </w:rPr>
    </w:pPr>
    <w:r>
      <w:fldChar w:fldCharType="begin"/>
    </w:r>
    <w:r>
      <w:rPr>
        <w:rStyle w:val="28"/>
      </w:rPr>
      <w:instrText xml:space="preserve">PAGE  </w:instrText>
    </w:r>
    <w:r>
      <w:fldChar w:fldCharType="separate"/>
    </w:r>
    <w:r>
      <w:rPr>
        <w:rStyle w:val="28"/>
      </w:rPr>
      <w:t>9</w:t>
    </w:r>
    <w:r>
      <w:fldChar w:fldCharType="end"/>
    </w:r>
  </w:p>
  <w:p w14:paraId="9C777425">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E4C28">
    <w:pPr>
      <w:pStyle w:val="1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F78B3BD7">
                          <w:pPr>
                            <w:pStyle w:val="19"/>
                          </w:pPr>
                          <w:r>
                            <w:fldChar w:fldCharType="begin"/>
                          </w:r>
                          <w:r>
                            <w:instrText xml:space="preserve"> PAGE  \* MERGEFORMAT </w:instrText>
                          </w:r>
                          <w:r>
                            <w:fldChar w:fldCharType="separate"/>
                          </w:r>
                          <w:r>
                            <w:t>24</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ve8DgcMBAACHAwAADgAAAAAAAAABACAAAAAfAQAAZHJzL2Uyb0RvYy54bWxQ&#10;SwUGAAAAAAYABgBZAQAAVAUAAAAA&#10;">
              <v:fill on="f" focussize="0,0"/>
              <v:stroke on="f"/>
              <v:imagedata o:title=""/>
              <o:lock v:ext="edit" aspectratio="f"/>
              <v:textbox inset="0mm,0mm,0mm,0mm" style="mso-fit-shape-to-text:t;">
                <w:txbxContent>
                  <w:p w14:paraId="F78B3BD7">
                    <w:pPr>
                      <w:pStyle w:val="19"/>
                    </w:pPr>
                    <w:r>
                      <w:fldChar w:fldCharType="begin"/>
                    </w:r>
                    <w:r>
                      <w:instrText xml:space="preserve"> PAGE  \* MERGEFORMAT </w:instrText>
                    </w:r>
                    <w:r>
                      <w:fldChar w:fldCharType="separate"/>
                    </w:r>
                    <w:r>
                      <w:t>24</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3F2D8">
    <w:pPr>
      <w:pStyle w:val="20"/>
      <w:pBdr>
        <w:bottom w:val="none" w:color="auto" w:sz="0" w:space="1"/>
      </w:pBdr>
      <w:jc w:val="left"/>
      <w:rPr>
        <w:rFonts w:ascii="宋体" w:hAnsi="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6"/>
      <w:numFmt w:val="decimal"/>
      <w:pStyle w:val="39"/>
      <w:lvlText w:val="%1"/>
      <w:lvlJc w:val="left"/>
      <w:pPr>
        <w:tabs>
          <w:tab w:val="left" w:pos="360"/>
        </w:tabs>
        <w:ind w:left="360" w:hanging="360"/>
      </w:pPr>
      <w:rPr>
        <w:rFonts w:hint="default"/>
      </w:rPr>
    </w:lvl>
    <w:lvl w:ilvl="1" w:tentative="0">
      <w:start w:val="1"/>
      <w:numFmt w:val="decimal"/>
      <w:lvlText w:val="%1．%2"/>
      <w:lvlJc w:val="left"/>
      <w:pPr>
        <w:tabs>
          <w:tab w:val="left" w:pos="1140"/>
        </w:tabs>
        <w:ind w:left="1140" w:hanging="720"/>
      </w:pPr>
      <w:rPr>
        <w:rFonts w:hint="default"/>
      </w:rPr>
    </w:lvl>
    <w:lvl w:ilvl="2" w:tentative="0">
      <w:start w:val="1"/>
      <w:numFmt w:val="decimal"/>
      <w:lvlText w:val="%1．%2.%3"/>
      <w:lvlJc w:val="left"/>
      <w:pPr>
        <w:tabs>
          <w:tab w:val="left" w:pos="1560"/>
        </w:tabs>
        <w:ind w:left="1560" w:hanging="720"/>
      </w:pPr>
      <w:rPr>
        <w:rFonts w:hint="default"/>
      </w:rPr>
    </w:lvl>
    <w:lvl w:ilvl="3" w:tentative="0">
      <w:start w:val="1"/>
      <w:numFmt w:val="decimal"/>
      <w:lvlText w:val="%1．%2.%3.%4"/>
      <w:lvlJc w:val="left"/>
      <w:pPr>
        <w:tabs>
          <w:tab w:val="left" w:pos="2340"/>
        </w:tabs>
        <w:ind w:left="2340" w:hanging="1080"/>
      </w:pPr>
      <w:rPr>
        <w:rFonts w:hint="default"/>
      </w:rPr>
    </w:lvl>
    <w:lvl w:ilvl="4" w:tentative="0">
      <w:start w:val="1"/>
      <w:numFmt w:val="decimal"/>
      <w:lvlText w:val="%1．%2.%3.%4.%5"/>
      <w:lvlJc w:val="left"/>
      <w:pPr>
        <w:tabs>
          <w:tab w:val="left" w:pos="2760"/>
        </w:tabs>
        <w:ind w:left="2760" w:hanging="1080"/>
      </w:pPr>
      <w:rPr>
        <w:rFonts w:hint="default"/>
      </w:rPr>
    </w:lvl>
    <w:lvl w:ilvl="5" w:tentative="0">
      <w:start w:val="1"/>
      <w:numFmt w:val="decimal"/>
      <w:lvlText w:val="%1．%2.%3.%4.%5.%6"/>
      <w:lvlJc w:val="left"/>
      <w:pPr>
        <w:tabs>
          <w:tab w:val="left" w:pos="3540"/>
        </w:tabs>
        <w:ind w:left="3540" w:hanging="1440"/>
      </w:pPr>
      <w:rPr>
        <w:rFonts w:hint="default"/>
      </w:rPr>
    </w:lvl>
    <w:lvl w:ilvl="6" w:tentative="0">
      <w:start w:val="1"/>
      <w:numFmt w:val="decimal"/>
      <w:lvlText w:val="%1．%2.%3.%4.%5.%6.%7"/>
      <w:lvlJc w:val="left"/>
      <w:pPr>
        <w:tabs>
          <w:tab w:val="left" w:pos="4320"/>
        </w:tabs>
        <w:ind w:left="4320" w:hanging="1800"/>
      </w:pPr>
      <w:rPr>
        <w:rFonts w:hint="default"/>
      </w:rPr>
    </w:lvl>
    <w:lvl w:ilvl="7" w:tentative="0">
      <w:start w:val="1"/>
      <w:numFmt w:val="decimal"/>
      <w:lvlText w:val="%1．%2.%3.%4.%5.%6.%7.%8"/>
      <w:lvlJc w:val="left"/>
      <w:pPr>
        <w:tabs>
          <w:tab w:val="left" w:pos="4740"/>
        </w:tabs>
        <w:ind w:left="4740" w:hanging="1800"/>
      </w:pPr>
      <w:rPr>
        <w:rFonts w:hint="default"/>
      </w:rPr>
    </w:lvl>
    <w:lvl w:ilvl="8" w:tentative="0">
      <w:start w:val="1"/>
      <w:numFmt w:val="decimal"/>
      <w:lvlText w:val="%1．%2.%3.%4.%5.%6.%7.%8.%9"/>
      <w:lvlJc w:val="left"/>
      <w:pPr>
        <w:tabs>
          <w:tab w:val="left" w:pos="5520"/>
        </w:tabs>
        <w:ind w:left="5520" w:hanging="2160"/>
      </w:pPr>
      <w:rPr>
        <w:rFonts w:hint="default"/>
      </w:rPr>
    </w:lvl>
  </w:abstractNum>
  <w:abstractNum w:abstractNumId="1">
    <w:nsid w:val="00000001"/>
    <w:multiLevelType w:val="multilevel"/>
    <w:tmpl w:val="00000001"/>
    <w:lvl w:ilvl="0" w:tentative="0">
      <w:start w:val="11"/>
      <w:numFmt w:val="decimal"/>
      <w:pStyle w:val="59"/>
      <w:lvlText w:val="%1"/>
      <w:lvlJc w:val="left"/>
      <w:pPr>
        <w:tabs>
          <w:tab w:val="left" w:pos="360"/>
        </w:tabs>
        <w:ind w:left="360" w:hanging="360"/>
      </w:pPr>
      <w:rPr>
        <w:rFonts w:hint="default"/>
      </w:rPr>
    </w:lvl>
    <w:lvl w:ilvl="1" w:tentative="0">
      <w:start w:val="1"/>
      <w:numFmt w:val="decimal"/>
      <w:lvlText w:val="%1．%2"/>
      <w:lvlJc w:val="left"/>
      <w:pPr>
        <w:tabs>
          <w:tab w:val="left" w:pos="1140"/>
        </w:tabs>
        <w:ind w:left="1140" w:hanging="720"/>
      </w:pPr>
      <w:rPr>
        <w:rFonts w:hint="default"/>
      </w:rPr>
    </w:lvl>
    <w:lvl w:ilvl="2" w:tentative="0">
      <w:start w:val="1"/>
      <w:numFmt w:val="decimal"/>
      <w:lvlText w:val="%1．%2.%3"/>
      <w:lvlJc w:val="left"/>
      <w:pPr>
        <w:tabs>
          <w:tab w:val="left" w:pos="1560"/>
        </w:tabs>
        <w:ind w:left="1560" w:hanging="720"/>
      </w:pPr>
      <w:rPr>
        <w:rFonts w:hint="default"/>
      </w:rPr>
    </w:lvl>
    <w:lvl w:ilvl="3" w:tentative="0">
      <w:start w:val="1"/>
      <w:numFmt w:val="decimal"/>
      <w:lvlText w:val="%1．%2.%3.%4"/>
      <w:lvlJc w:val="left"/>
      <w:pPr>
        <w:tabs>
          <w:tab w:val="left" w:pos="2340"/>
        </w:tabs>
        <w:ind w:left="2340" w:hanging="1080"/>
      </w:pPr>
      <w:rPr>
        <w:rFonts w:hint="default"/>
      </w:rPr>
    </w:lvl>
    <w:lvl w:ilvl="4" w:tentative="0">
      <w:start w:val="1"/>
      <w:numFmt w:val="decimal"/>
      <w:lvlText w:val="%1．%2.%3.%4.%5"/>
      <w:lvlJc w:val="left"/>
      <w:pPr>
        <w:tabs>
          <w:tab w:val="left" w:pos="2760"/>
        </w:tabs>
        <w:ind w:left="2760" w:hanging="1080"/>
      </w:pPr>
      <w:rPr>
        <w:rFonts w:hint="default"/>
      </w:rPr>
    </w:lvl>
    <w:lvl w:ilvl="5" w:tentative="0">
      <w:start w:val="1"/>
      <w:numFmt w:val="decimal"/>
      <w:lvlText w:val="%1．%2.%3.%4.%5.%6"/>
      <w:lvlJc w:val="left"/>
      <w:pPr>
        <w:tabs>
          <w:tab w:val="left" w:pos="3540"/>
        </w:tabs>
        <w:ind w:left="3540" w:hanging="1440"/>
      </w:pPr>
      <w:rPr>
        <w:rFonts w:hint="default"/>
      </w:rPr>
    </w:lvl>
    <w:lvl w:ilvl="6" w:tentative="0">
      <w:start w:val="1"/>
      <w:numFmt w:val="decimal"/>
      <w:lvlText w:val="%1．%2.%3.%4.%5.%6.%7"/>
      <w:lvlJc w:val="left"/>
      <w:pPr>
        <w:tabs>
          <w:tab w:val="left" w:pos="4320"/>
        </w:tabs>
        <w:ind w:left="4320" w:hanging="1800"/>
      </w:pPr>
      <w:rPr>
        <w:rFonts w:hint="default"/>
      </w:rPr>
    </w:lvl>
    <w:lvl w:ilvl="7" w:tentative="0">
      <w:start w:val="1"/>
      <w:numFmt w:val="decimal"/>
      <w:lvlText w:val="%1．%2.%3.%4.%5.%6.%7.%8"/>
      <w:lvlJc w:val="left"/>
      <w:pPr>
        <w:tabs>
          <w:tab w:val="left" w:pos="4740"/>
        </w:tabs>
        <w:ind w:left="4740" w:hanging="1800"/>
      </w:pPr>
      <w:rPr>
        <w:rFonts w:hint="default"/>
      </w:rPr>
    </w:lvl>
    <w:lvl w:ilvl="8" w:tentative="0">
      <w:start w:val="1"/>
      <w:numFmt w:val="decimal"/>
      <w:lvlText w:val="%1．%2.%3.%4.%5.%6.%7.%8.%9"/>
      <w:lvlJc w:val="left"/>
      <w:pPr>
        <w:tabs>
          <w:tab w:val="left" w:pos="5520"/>
        </w:tabs>
        <w:ind w:left="5520" w:hanging="2160"/>
      </w:pPr>
      <w:rPr>
        <w:rFonts w:hint="default"/>
      </w:rPr>
    </w:lvl>
  </w:abstractNum>
  <w:abstractNum w:abstractNumId="2">
    <w:nsid w:val="00000002"/>
    <w:multiLevelType w:val="multilevel"/>
    <w:tmpl w:val="00000002"/>
    <w:lvl w:ilvl="0" w:tentative="0">
      <w:start w:val="3"/>
      <w:numFmt w:val="decimal"/>
      <w:pStyle w:val="46"/>
      <w:lvlText w:val="%1"/>
      <w:lvlJc w:val="left"/>
      <w:pPr>
        <w:tabs>
          <w:tab w:val="left" w:pos="630"/>
        </w:tabs>
        <w:ind w:left="630" w:hanging="630"/>
      </w:pPr>
      <w:rPr>
        <w:rFonts w:hint="default"/>
      </w:rPr>
    </w:lvl>
    <w:lvl w:ilvl="1" w:tentative="0">
      <w:start w:val="1"/>
      <w:numFmt w:val="decimal"/>
      <w:lvlText w:val="4．%2"/>
      <w:lvlJc w:val="left"/>
      <w:pPr>
        <w:tabs>
          <w:tab w:val="left" w:pos="1140"/>
        </w:tabs>
        <w:ind w:left="1140" w:hanging="720"/>
      </w:pPr>
      <w:rPr>
        <w:rFonts w:hint="default"/>
      </w:rPr>
    </w:lvl>
    <w:lvl w:ilvl="2" w:tentative="0">
      <w:start w:val="1"/>
      <w:numFmt w:val="decimal"/>
      <w:lvlText w:val="%1．%2.%3"/>
      <w:lvlJc w:val="left"/>
      <w:pPr>
        <w:tabs>
          <w:tab w:val="left" w:pos="1560"/>
        </w:tabs>
        <w:ind w:left="1560" w:hanging="720"/>
      </w:pPr>
      <w:rPr>
        <w:rFonts w:hint="default"/>
      </w:rPr>
    </w:lvl>
    <w:lvl w:ilvl="3" w:tentative="0">
      <w:start w:val="1"/>
      <w:numFmt w:val="decimal"/>
      <w:lvlText w:val="%1．%2.%3.%4"/>
      <w:lvlJc w:val="left"/>
      <w:pPr>
        <w:tabs>
          <w:tab w:val="left" w:pos="2340"/>
        </w:tabs>
        <w:ind w:left="2340" w:hanging="1080"/>
      </w:pPr>
      <w:rPr>
        <w:rFonts w:hint="default"/>
      </w:rPr>
    </w:lvl>
    <w:lvl w:ilvl="4" w:tentative="0">
      <w:start w:val="1"/>
      <w:numFmt w:val="decimal"/>
      <w:lvlText w:val="%1．%2.%3.%4.%5"/>
      <w:lvlJc w:val="left"/>
      <w:pPr>
        <w:tabs>
          <w:tab w:val="left" w:pos="2760"/>
        </w:tabs>
        <w:ind w:left="2760" w:hanging="1080"/>
      </w:pPr>
      <w:rPr>
        <w:rFonts w:hint="default"/>
      </w:rPr>
    </w:lvl>
    <w:lvl w:ilvl="5" w:tentative="0">
      <w:start w:val="1"/>
      <w:numFmt w:val="decimal"/>
      <w:lvlText w:val="%1．%2.%3.%4.%5.%6"/>
      <w:lvlJc w:val="left"/>
      <w:pPr>
        <w:tabs>
          <w:tab w:val="left" w:pos="3540"/>
        </w:tabs>
        <w:ind w:left="3540" w:hanging="1440"/>
      </w:pPr>
      <w:rPr>
        <w:rFonts w:hint="default"/>
      </w:rPr>
    </w:lvl>
    <w:lvl w:ilvl="6" w:tentative="0">
      <w:start w:val="1"/>
      <w:numFmt w:val="decimal"/>
      <w:lvlText w:val="%1．%2.%3.%4.%5.%6.%7"/>
      <w:lvlJc w:val="left"/>
      <w:pPr>
        <w:tabs>
          <w:tab w:val="left" w:pos="4320"/>
        </w:tabs>
        <w:ind w:left="4320" w:hanging="1800"/>
      </w:pPr>
      <w:rPr>
        <w:rFonts w:hint="default"/>
      </w:rPr>
    </w:lvl>
    <w:lvl w:ilvl="7" w:tentative="0">
      <w:start w:val="1"/>
      <w:numFmt w:val="decimal"/>
      <w:lvlText w:val="%1．%2.%3.%4.%5.%6.%7.%8"/>
      <w:lvlJc w:val="left"/>
      <w:pPr>
        <w:tabs>
          <w:tab w:val="left" w:pos="4740"/>
        </w:tabs>
        <w:ind w:left="4740" w:hanging="1800"/>
      </w:pPr>
      <w:rPr>
        <w:rFonts w:hint="default"/>
      </w:rPr>
    </w:lvl>
    <w:lvl w:ilvl="8" w:tentative="0">
      <w:start w:val="1"/>
      <w:numFmt w:val="decimal"/>
      <w:lvlText w:val="%1．%2.%3.%4.%5.%6.%7.%8.%9"/>
      <w:lvlJc w:val="left"/>
      <w:pPr>
        <w:tabs>
          <w:tab w:val="left" w:pos="5520"/>
        </w:tabs>
        <w:ind w:left="5520" w:hanging="2160"/>
      </w:pPr>
      <w:rPr>
        <w:rFonts w:hint="default"/>
      </w:rPr>
    </w:lvl>
  </w:abstractNum>
  <w:abstractNum w:abstractNumId="3">
    <w:nsid w:val="00000003"/>
    <w:multiLevelType w:val="multilevel"/>
    <w:tmpl w:val="00000003"/>
    <w:lvl w:ilvl="0" w:tentative="0">
      <w:start w:val="35"/>
      <w:numFmt w:val="decimal"/>
      <w:pStyle w:val="38"/>
      <w:lvlText w:val="%1"/>
      <w:lvlJc w:val="left"/>
      <w:pPr>
        <w:tabs>
          <w:tab w:val="left" w:pos="360"/>
        </w:tabs>
        <w:ind w:left="360" w:hanging="360"/>
      </w:pPr>
      <w:rPr>
        <w:rFonts w:hint="default"/>
      </w:rPr>
    </w:lvl>
    <w:lvl w:ilvl="1" w:tentative="0">
      <w:start w:val="1"/>
      <w:numFmt w:val="decimal"/>
      <w:lvlText w:val="7．%2"/>
      <w:lvlJc w:val="left"/>
      <w:pPr>
        <w:tabs>
          <w:tab w:val="left" w:pos="1140"/>
        </w:tabs>
        <w:ind w:left="1140" w:hanging="720"/>
      </w:pPr>
      <w:rPr>
        <w:rFonts w:hint="default"/>
      </w:rPr>
    </w:lvl>
    <w:lvl w:ilvl="2" w:tentative="0">
      <w:start w:val="1"/>
      <w:numFmt w:val="decimal"/>
      <w:lvlText w:val="%1．%2.%3"/>
      <w:lvlJc w:val="left"/>
      <w:pPr>
        <w:tabs>
          <w:tab w:val="left" w:pos="1560"/>
        </w:tabs>
        <w:ind w:left="1560" w:hanging="720"/>
      </w:pPr>
      <w:rPr>
        <w:rFonts w:hint="default"/>
      </w:rPr>
    </w:lvl>
    <w:lvl w:ilvl="3" w:tentative="0">
      <w:start w:val="1"/>
      <w:numFmt w:val="decimal"/>
      <w:lvlText w:val="%1．%2.%3.%4"/>
      <w:lvlJc w:val="left"/>
      <w:pPr>
        <w:tabs>
          <w:tab w:val="left" w:pos="2340"/>
        </w:tabs>
        <w:ind w:left="2340" w:hanging="1080"/>
      </w:pPr>
      <w:rPr>
        <w:rFonts w:hint="default"/>
      </w:rPr>
    </w:lvl>
    <w:lvl w:ilvl="4" w:tentative="0">
      <w:start w:val="1"/>
      <w:numFmt w:val="decimal"/>
      <w:lvlText w:val="%1．%2.%3.%4.%5"/>
      <w:lvlJc w:val="left"/>
      <w:pPr>
        <w:tabs>
          <w:tab w:val="left" w:pos="2760"/>
        </w:tabs>
        <w:ind w:left="2760" w:hanging="1080"/>
      </w:pPr>
      <w:rPr>
        <w:rFonts w:hint="default"/>
      </w:rPr>
    </w:lvl>
    <w:lvl w:ilvl="5" w:tentative="0">
      <w:start w:val="1"/>
      <w:numFmt w:val="decimal"/>
      <w:lvlText w:val="%1．%2.%3.%4.%5.%6"/>
      <w:lvlJc w:val="left"/>
      <w:pPr>
        <w:tabs>
          <w:tab w:val="left" w:pos="3540"/>
        </w:tabs>
        <w:ind w:left="3540" w:hanging="1440"/>
      </w:pPr>
      <w:rPr>
        <w:rFonts w:hint="default"/>
      </w:rPr>
    </w:lvl>
    <w:lvl w:ilvl="6" w:tentative="0">
      <w:start w:val="1"/>
      <w:numFmt w:val="decimal"/>
      <w:lvlText w:val="%1．%2.%3.%4.%5.%6.%7"/>
      <w:lvlJc w:val="left"/>
      <w:pPr>
        <w:tabs>
          <w:tab w:val="left" w:pos="4320"/>
        </w:tabs>
        <w:ind w:left="4320" w:hanging="1800"/>
      </w:pPr>
      <w:rPr>
        <w:rFonts w:hint="default"/>
      </w:rPr>
    </w:lvl>
    <w:lvl w:ilvl="7" w:tentative="0">
      <w:start w:val="1"/>
      <w:numFmt w:val="decimal"/>
      <w:lvlText w:val="%1．%2.%3.%4.%5.%6.%7.%8"/>
      <w:lvlJc w:val="left"/>
      <w:pPr>
        <w:tabs>
          <w:tab w:val="left" w:pos="4740"/>
        </w:tabs>
        <w:ind w:left="4740" w:hanging="1800"/>
      </w:pPr>
      <w:rPr>
        <w:rFonts w:hint="default"/>
      </w:rPr>
    </w:lvl>
    <w:lvl w:ilvl="8" w:tentative="0">
      <w:start w:val="1"/>
      <w:numFmt w:val="decimal"/>
      <w:lvlText w:val="%1．%2.%3.%4.%5.%6.%7.%8.%9"/>
      <w:lvlJc w:val="left"/>
      <w:pPr>
        <w:tabs>
          <w:tab w:val="left" w:pos="5520"/>
        </w:tabs>
        <w:ind w:left="5520" w:hanging="2160"/>
      </w:pPr>
      <w:rPr>
        <w:rFonts w:hint="default"/>
      </w:rPr>
    </w:lvl>
  </w:abstractNum>
  <w:abstractNum w:abstractNumId="4">
    <w:nsid w:val="00000004"/>
    <w:multiLevelType w:val="multilevel"/>
    <w:tmpl w:val="00000004"/>
    <w:lvl w:ilvl="0" w:tentative="0">
      <w:start w:val="2"/>
      <w:numFmt w:val="decimal"/>
      <w:pStyle w:val="9"/>
      <w:lvlText w:val="%1"/>
      <w:lvlJc w:val="left"/>
      <w:pPr>
        <w:tabs>
          <w:tab w:val="left" w:pos="720"/>
        </w:tabs>
        <w:ind w:left="720" w:hanging="720"/>
      </w:pPr>
      <w:rPr>
        <w:rFonts w:hint="default"/>
        <w:color w:val="auto"/>
      </w:rPr>
    </w:lvl>
    <w:lvl w:ilvl="1" w:tentative="0">
      <w:start w:val="1"/>
      <w:numFmt w:val="decimal"/>
      <w:lvlText w:val="%1．%2"/>
      <w:lvlJc w:val="left"/>
      <w:pPr>
        <w:tabs>
          <w:tab w:val="left" w:pos="1140"/>
        </w:tabs>
        <w:ind w:left="1140" w:hanging="720"/>
      </w:pPr>
      <w:rPr>
        <w:rFonts w:hint="default"/>
        <w:color w:val="auto"/>
      </w:rPr>
    </w:lvl>
    <w:lvl w:ilvl="2" w:tentative="0">
      <w:start w:val="1"/>
      <w:numFmt w:val="decimal"/>
      <w:lvlText w:val="%1．%2.%3"/>
      <w:lvlJc w:val="left"/>
      <w:pPr>
        <w:tabs>
          <w:tab w:val="left" w:pos="1560"/>
        </w:tabs>
        <w:ind w:left="1560" w:hanging="720"/>
      </w:pPr>
      <w:rPr>
        <w:rFonts w:hint="default"/>
        <w:color w:val="auto"/>
      </w:rPr>
    </w:lvl>
    <w:lvl w:ilvl="3" w:tentative="0">
      <w:start w:val="1"/>
      <w:numFmt w:val="decimal"/>
      <w:lvlText w:val="%1．%2.%3.%4"/>
      <w:lvlJc w:val="left"/>
      <w:pPr>
        <w:tabs>
          <w:tab w:val="left" w:pos="2340"/>
        </w:tabs>
        <w:ind w:left="2340" w:hanging="1080"/>
      </w:pPr>
      <w:rPr>
        <w:rFonts w:hint="default"/>
        <w:color w:val="auto"/>
      </w:rPr>
    </w:lvl>
    <w:lvl w:ilvl="4" w:tentative="0">
      <w:start w:val="1"/>
      <w:numFmt w:val="decimal"/>
      <w:lvlText w:val="%1．%2.%3.%4.%5"/>
      <w:lvlJc w:val="left"/>
      <w:pPr>
        <w:tabs>
          <w:tab w:val="left" w:pos="3120"/>
        </w:tabs>
        <w:ind w:left="3120" w:hanging="1440"/>
      </w:pPr>
      <w:rPr>
        <w:rFonts w:hint="default"/>
        <w:color w:val="auto"/>
      </w:rPr>
    </w:lvl>
    <w:lvl w:ilvl="5" w:tentative="0">
      <w:start w:val="1"/>
      <w:numFmt w:val="decimal"/>
      <w:lvlText w:val="%1．%2.%3.%4.%5.%6"/>
      <w:lvlJc w:val="left"/>
      <w:pPr>
        <w:tabs>
          <w:tab w:val="left" w:pos="3540"/>
        </w:tabs>
        <w:ind w:left="3540" w:hanging="1440"/>
      </w:pPr>
      <w:rPr>
        <w:rFonts w:hint="default"/>
        <w:color w:val="auto"/>
      </w:rPr>
    </w:lvl>
    <w:lvl w:ilvl="6" w:tentative="0">
      <w:start w:val="1"/>
      <w:numFmt w:val="decimal"/>
      <w:lvlText w:val="%1．%2.%3.%4.%5.%6.%7"/>
      <w:lvlJc w:val="left"/>
      <w:pPr>
        <w:tabs>
          <w:tab w:val="left" w:pos="4320"/>
        </w:tabs>
        <w:ind w:left="4320" w:hanging="1800"/>
      </w:pPr>
      <w:rPr>
        <w:rFonts w:hint="default"/>
        <w:color w:val="auto"/>
      </w:rPr>
    </w:lvl>
    <w:lvl w:ilvl="7" w:tentative="0">
      <w:start w:val="1"/>
      <w:numFmt w:val="decimal"/>
      <w:lvlText w:val="%1．%2.%3.%4.%5.%6.%7.%8"/>
      <w:lvlJc w:val="left"/>
      <w:pPr>
        <w:tabs>
          <w:tab w:val="left" w:pos="5100"/>
        </w:tabs>
        <w:ind w:left="5100" w:hanging="2160"/>
      </w:pPr>
      <w:rPr>
        <w:rFonts w:hint="default"/>
        <w:color w:val="auto"/>
      </w:rPr>
    </w:lvl>
    <w:lvl w:ilvl="8" w:tentative="0">
      <w:start w:val="1"/>
      <w:numFmt w:val="decimal"/>
      <w:lvlText w:val="%1．%2.%3.%4.%5.%6.%7.%8.%9"/>
      <w:lvlJc w:val="left"/>
      <w:pPr>
        <w:tabs>
          <w:tab w:val="left" w:pos="5520"/>
        </w:tabs>
        <w:ind w:left="5520" w:hanging="2160"/>
      </w:pPr>
      <w:rPr>
        <w:rFonts w:hint="default"/>
        <w:color w:val="auto"/>
      </w:rPr>
    </w:lvl>
  </w:abstractNum>
  <w:abstractNum w:abstractNumId="5">
    <w:nsid w:val="00000005"/>
    <w:multiLevelType w:val="multilevel"/>
    <w:tmpl w:val="00000005"/>
    <w:lvl w:ilvl="0" w:tentative="0">
      <w:start w:val="10"/>
      <w:numFmt w:val="decimal"/>
      <w:lvlText w:val="%1"/>
      <w:lvlJc w:val="left"/>
      <w:pPr>
        <w:tabs>
          <w:tab w:val="left" w:pos="735"/>
        </w:tabs>
        <w:ind w:left="735" w:hanging="735"/>
      </w:pPr>
      <w:rPr>
        <w:rFonts w:hint="default"/>
      </w:rPr>
    </w:lvl>
    <w:lvl w:ilvl="1" w:tentative="0">
      <w:start w:val="1"/>
      <w:numFmt w:val="decimal"/>
      <w:lvlText w:val="%1．%2"/>
      <w:lvlJc w:val="left"/>
      <w:pPr>
        <w:tabs>
          <w:tab w:val="left" w:pos="1155"/>
        </w:tabs>
        <w:ind w:left="1155" w:hanging="735"/>
      </w:pPr>
      <w:rPr>
        <w:rFonts w:hint="default"/>
      </w:rPr>
    </w:lvl>
    <w:lvl w:ilvl="2" w:tentative="0">
      <w:start w:val="1"/>
      <w:numFmt w:val="decimal"/>
      <w:pStyle w:val="60"/>
      <w:lvlText w:val="%1．%2.%3"/>
      <w:lvlJc w:val="left"/>
      <w:pPr>
        <w:tabs>
          <w:tab w:val="left" w:pos="1575"/>
        </w:tabs>
        <w:ind w:left="1575" w:hanging="735"/>
      </w:pPr>
      <w:rPr>
        <w:rFonts w:hint="default"/>
      </w:rPr>
    </w:lvl>
    <w:lvl w:ilvl="3" w:tentative="0">
      <w:start w:val="1"/>
      <w:numFmt w:val="decimal"/>
      <w:lvlText w:val="%1．%2.%3.%4"/>
      <w:lvlJc w:val="left"/>
      <w:pPr>
        <w:tabs>
          <w:tab w:val="left" w:pos="2340"/>
        </w:tabs>
        <w:ind w:left="2340" w:hanging="1080"/>
      </w:pPr>
      <w:rPr>
        <w:rFonts w:hint="default"/>
      </w:rPr>
    </w:lvl>
    <w:lvl w:ilvl="4" w:tentative="0">
      <w:start w:val="1"/>
      <w:numFmt w:val="decimal"/>
      <w:lvlText w:val="%1．%2.%3.%4.%5"/>
      <w:lvlJc w:val="left"/>
      <w:pPr>
        <w:tabs>
          <w:tab w:val="left" w:pos="2760"/>
        </w:tabs>
        <w:ind w:left="2760" w:hanging="1080"/>
      </w:pPr>
      <w:rPr>
        <w:rFonts w:hint="default"/>
      </w:rPr>
    </w:lvl>
    <w:lvl w:ilvl="5" w:tentative="0">
      <w:start w:val="1"/>
      <w:numFmt w:val="decimal"/>
      <w:lvlText w:val="%1．%2.%3.%4.%5.%6"/>
      <w:lvlJc w:val="left"/>
      <w:pPr>
        <w:tabs>
          <w:tab w:val="left" w:pos="3540"/>
        </w:tabs>
        <w:ind w:left="3540" w:hanging="1440"/>
      </w:pPr>
      <w:rPr>
        <w:rFonts w:hint="default"/>
      </w:rPr>
    </w:lvl>
    <w:lvl w:ilvl="6" w:tentative="0">
      <w:start w:val="1"/>
      <w:numFmt w:val="decimal"/>
      <w:lvlText w:val="%1．%2.%3.%4.%5.%6.%7"/>
      <w:lvlJc w:val="left"/>
      <w:pPr>
        <w:tabs>
          <w:tab w:val="left" w:pos="4320"/>
        </w:tabs>
        <w:ind w:left="4320" w:hanging="1800"/>
      </w:pPr>
      <w:rPr>
        <w:rFonts w:hint="default"/>
      </w:rPr>
    </w:lvl>
    <w:lvl w:ilvl="7" w:tentative="0">
      <w:start w:val="1"/>
      <w:numFmt w:val="decimal"/>
      <w:lvlText w:val="%1．%2.%3.%4.%5.%6.%7.%8"/>
      <w:lvlJc w:val="left"/>
      <w:pPr>
        <w:tabs>
          <w:tab w:val="left" w:pos="4740"/>
        </w:tabs>
        <w:ind w:left="4740" w:hanging="1800"/>
      </w:pPr>
      <w:rPr>
        <w:rFonts w:hint="default"/>
      </w:rPr>
    </w:lvl>
    <w:lvl w:ilvl="8" w:tentative="0">
      <w:start w:val="1"/>
      <w:numFmt w:val="decimal"/>
      <w:lvlText w:val="%1．%2.%3.%4.%5.%6.%7.%8.%9"/>
      <w:lvlJc w:val="left"/>
      <w:pPr>
        <w:tabs>
          <w:tab w:val="left" w:pos="5520"/>
        </w:tabs>
        <w:ind w:left="5520" w:hanging="2160"/>
      </w:pPr>
      <w:rPr>
        <w:rFonts w:hint="default"/>
      </w:rPr>
    </w:lvl>
  </w:abstractNum>
  <w:abstractNum w:abstractNumId="6">
    <w:nsid w:val="00000006"/>
    <w:multiLevelType w:val="multilevel"/>
    <w:tmpl w:val="00000006"/>
    <w:lvl w:ilvl="0" w:tentative="0">
      <w:start w:val="12"/>
      <w:numFmt w:val="decimal"/>
      <w:pStyle w:val="61"/>
      <w:lvlText w:val="%1"/>
      <w:lvlJc w:val="left"/>
      <w:pPr>
        <w:tabs>
          <w:tab w:val="left" w:pos="360"/>
        </w:tabs>
        <w:ind w:left="360" w:hanging="360"/>
      </w:pPr>
      <w:rPr>
        <w:rFonts w:hint="default"/>
      </w:rPr>
    </w:lvl>
    <w:lvl w:ilvl="1" w:tentative="0">
      <w:start w:val="1"/>
      <w:numFmt w:val="decimal"/>
      <w:pStyle w:val="58"/>
      <w:lvlText w:val="%1．%2"/>
      <w:lvlJc w:val="left"/>
      <w:pPr>
        <w:tabs>
          <w:tab w:val="left" w:pos="1140"/>
        </w:tabs>
        <w:ind w:left="1140" w:hanging="720"/>
      </w:pPr>
      <w:rPr>
        <w:rFonts w:hint="default"/>
        <w:sz w:val="21"/>
        <w:szCs w:val="21"/>
      </w:rPr>
    </w:lvl>
    <w:lvl w:ilvl="2" w:tentative="0">
      <w:start w:val="1"/>
      <w:numFmt w:val="decimal"/>
      <w:pStyle w:val="63"/>
      <w:lvlText w:val="%1．%2.%3"/>
      <w:lvlJc w:val="left"/>
      <w:pPr>
        <w:tabs>
          <w:tab w:val="left" w:pos="1560"/>
        </w:tabs>
        <w:ind w:left="1560" w:hanging="720"/>
      </w:pPr>
      <w:rPr>
        <w:rFonts w:hint="default"/>
      </w:rPr>
    </w:lvl>
    <w:lvl w:ilvl="3" w:tentative="0">
      <w:start w:val="1"/>
      <w:numFmt w:val="decimal"/>
      <w:pStyle w:val="62"/>
      <w:lvlText w:val="%1．%2.%3.%4"/>
      <w:lvlJc w:val="left"/>
      <w:pPr>
        <w:tabs>
          <w:tab w:val="left" w:pos="2340"/>
        </w:tabs>
        <w:ind w:left="2340" w:hanging="1080"/>
      </w:pPr>
      <w:rPr>
        <w:rFonts w:hint="default"/>
      </w:rPr>
    </w:lvl>
    <w:lvl w:ilvl="4" w:tentative="0">
      <w:start w:val="1"/>
      <w:numFmt w:val="decimal"/>
      <w:lvlText w:val="%1．%2.%3.%4.%5"/>
      <w:lvlJc w:val="left"/>
      <w:pPr>
        <w:tabs>
          <w:tab w:val="left" w:pos="2760"/>
        </w:tabs>
        <w:ind w:left="2760" w:hanging="1080"/>
      </w:pPr>
      <w:rPr>
        <w:rFonts w:hint="default"/>
      </w:rPr>
    </w:lvl>
    <w:lvl w:ilvl="5" w:tentative="0">
      <w:start w:val="1"/>
      <w:numFmt w:val="decimal"/>
      <w:lvlText w:val="%1．%2.%3.%4.%5.%6"/>
      <w:lvlJc w:val="left"/>
      <w:pPr>
        <w:tabs>
          <w:tab w:val="left" w:pos="3540"/>
        </w:tabs>
        <w:ind w:left="3540" w:hanging="1440"/>
      </w:pPr>
      <w:rPr>
        <w:rFonts w:hint="default"/>
      </w:rPr>
    </w:lvl>
    <w:lvl w:ilvl="6" w:tentative="0">
      <w:start w:val="1"/>
      <w:numFmt w:val="decimal"/>
      <w:lvlText w:val="%1．%2.%3.%4.%5.%6.%7"/>
      <w:lvlJc w:val="left"/>
      <w:pPr>
        <w:tabs>
          <w:tab w:val="left" w:pos="4320"/>
        </w:tabs>
        <w:ind w:left="4320" w:hanging="1800"/>
      </w:pPr>
      <w:rPr>
        <w:rFonts w:hint="default"/>
      </w:rPr>
    </w:lvl>
    <w:lvl w:ilvl="7" w:tentative="0">
      <w:start w:val="1"/>
      <w:numFmt w:val="decimal"/>
      <w:lvlText w:val="%1．%2.%3.%4.%5.%6.%7.%8"/>
      <w:lvlJc w:val="left"/>
      <w:pPr>
        <w:tabs>
          <w:tab w:val="left" w:pos="4740"/>
        </w:tabs>
        <w:ind w:left="4740" w:hanging="1800"/>
      </w:pPr>
      <w:rPr>
        <w:rFonts w:hint="default"/>
      </w:rPr>
    </w:lvl>
    <w:lvl w:ilvl="8" w:tentative="0">
      <w:start w:val="1"/>
      <w:numFmt w:val="decimal"/>
      <w:lvlText w:val="%1．%2.%3.%4.%5.%6.%7.%8.%9"/>
      <w:lvlJc w:val="left"/>
      <w:pPr>
        <w:tabs>
          <w:tab w:val="left" w:pos="5520"/>
        </w:tabs>
        <w:ind w:left="5520" w:hanging="2160"/>
      </w:pPr>
      <w:rPr>
        <w:rFonts w:hint="default"/>
      </w:rPr>
    </w:lvl>
  </w:abstractNum>
  <w:abstractNum w:abstractNumId="7">
    <w:nsid w:val="00000007"/>
    <w:multiLevelType w:val="multilevel"/>
    <w:tmpl w:val="00000007"/>
    <w:lvl w:ilvl="0" w:tentative="0">
      <w:start w:val="3"/>
      <w:numFmt w:val="decimal"/>
      <w:pStyle w:val="13"/>
      <w:lvlText w:val="%1"/>
      <w:lvlJc w:val="left"/>
      <w:pPr>
        <w:tabs>
          <w:tab w:val="left" w:pos="630"/>
        </w:tabs>
        <w:ind w:left="630" w:hanging="630"/>
      </w:pPr>
      <w:rPr>
        <w:rFonts w:hint="default"/>
      </w:rPr>
    </w:lvl>
    <w:lvl w:ilvl="1" w:tentative="0">
      <w:start w:val="1"/>
      <w:numFmt w:val="decimal"/>
      <w:lvlText w:val="%1．%2"/>
      <w:lvlJc w:val="left"/>
      <w:pPr>
        <w:tabs>
          <w:tab w:val="left" w:pos="1140"/>
        </w:tabs>
        <w:ind w:left="1140" w:hanging="720"/>
      </w:pPr>
      <w:rPr>
        <w:rFonts w:hint="default"/>
      </w:rPr>
    </w:lvl>
    <w:lvl w:ilvl="2" w:tentative="0">
      <w:start w:val="1"/>
      <w:numFmt w:val="decimal"/>
      <w:lvlText w:val="%1．%2.%3"/>
      <w:lvlJc w:val="left"/>
      <w:pPr>
        <w:tabs>
          <w:tab w:val="left" w:pos="1560"/>
        </w:tabs>
        <w:ind w:left="1560" w:hanging="720"/>
      </w:pPr>
      <w:rPr>
        <w:rFonts w:hint="default"/>
      </w:rPr>
    </w:lvl>
    <w:lvl w:ilvl="3" w:tentative="0">
      <w:start w:val="1"/>
      <w:numFmt w:val="decimal"/>
      <w:lvlText w:val="%1．%2.%3.%4"/>
      <w:lvlJc w:val="left"/>
      <w:pPr>
        <w:tabs>
          <w:tab w:val="left" w:pos="2340"/>
        </w:tabs>
        <w:ind w:left="2340" w:hanging="1080"/>
      </w:pPr>
      <w:rPr>
        <w:rFonts w:hint="default"/>
      </w:rPr>
    </w:lvl>
    <w:lvl w:ilvl="4" w:tentative="0">
      <w:start w:val="1"/>
      <w:numFmt w:val="decimal"/>
      <w:lvlText w:val="%1．%2.%3.%4.%5"/>
      <w:lvlJc w:val="left"/>
      <w:pPr>
        <w:tabs>
          <w:tab w:val="left" w:pos="2760"/>
        </w:tabs>
        <w:ind w:left="2760" w:hanging="1080"/>
      </w:pPr>
      <w:rPr>
        <w:rFonts w:hint="default"/>
      </w:rPr>
    </w:lvl>
    <w:lvl w:ilvl="5" w:tentative="0">
      <w:start w:val="1"/>
      <w:numFmt w:val="decimal"/>
      <w:lvlText w:val="%1．%2.%3.%4.%5.%6"/>
      <w:lvlJc w:val="left"/>
      <w:pPr>
        <w:tabs>
          <w:tab w:val="left" w:pos="3540"/>
        </w:tabs>
        <w:ind w:left="3540" w:hanging="1440"/>
      </w:pPr>
      <w:rPr>
        <w:rFonts w:hint="default"/>
      </w:rPr>
    </w:lvl>
    <w:lvl w:ilvl="6" w:tentative="0">
      <w:start w:val="1"/>
      <w:numFmt w:val="decimal"/>
      <w:lvlText w:val="%1．%2.%3.%4.%5.%6.%7"/>
      <w:lvlJc w:val="left"/>
      <w:pPr>
        <w:tabs>
          <w:tab w:val="left" w:pos="4320"/>
        </w:tabs>
        <w:ind w:left="4320" w:hanging="1800"/>
      </w:pPr>
      <w:rPr>
        <w:rFonts w:hint="default"/>
      </w:rPr>
    </w:lvl>
    <w:lvl w:ilvl="7" w:tentative="0">
      <w:start w:val="1"/>
      <w:numFmt w:val="decimal"/>
      <w:lvlText w:val="%1．%2.%3.%4.%5.%6.%7.%8"/>
      <w:lvlJc w:val="left"/>
      <w:pPr>
        <w:tabs>
          <w:tab w:val="left" w:pos="4740"/>
        </w:tabs>
        <w:ind w:left="4740" w:hanging="1800"/>
      </w:pPr>
      <w:rPr>
        <w:rFonts w:hint="default"/>
      </w:rPr>
    </w:lvl>
    <w:lvl w:ilvl="8" w:tentative="0">
      <w:start w:val="1"/>
      <w:numFmt w:val="decimal"/>
      <w:lvlText w:val="%1．%2.%3.%4.%5.%6.%7.%8.%9"/>
      <w:lvlJc w:val="left"/>
      <w:pPr>
        <w:tabs>
          <w:tab w:val="left" w:pos="5520"/>
        </w:tabs>
        <w:ind w:left="5520" w:hanging="2160"/>
      </w:pPr>
      <w:rPr>
        <w:rFonts w:hint="default"/>
      </w:rPr>
    </w:lvl>
  </w:abstractNum>
  <w:abstractNum w:abstractNumId="8">
    <w:nsid w:val="00000008"/>
    <w:multiLevelType w:val="multilevel"/>
    <w:tmpl w:val="00000008"/>
    <w:lvl w:ilvl="0" w:tentative="0">
      <w:start w:val="9"/>
      <w:numFmt w:val="decimal"/>
      <w:pStyle w:val="35"/>
      <w:lvlText w:val="%1"/>
      <w:lvlJc w:val="left"/>
      <w:pPr>
        <w:tabs>
          <w:tab w:val="left" w:pos="630"/>
        </w:tabs>
        <w:ind w:left="630" w:hanging="630"/>
      </w:pPr>
      <w:rPr>
        <w:rFonts w:hint="default"/>
      </w:rPr>
    </w:lvl>
    <w:lvl w:ilvl="1" w:tentative="0">
      <w:start w:val="1"/>
      <w:numFmt w:val="decimal"/>
      <w:pStyle w:val="36"/>
      <w:lvlText w:val="%1．%2"/>
      <w:lvlJc w:val="left"/>
      <w:pPr>
        <w:tabs>
          <w:tab w:val="left" w:pos="1140"/>
        </w:tabs>
        <w:ind w:left="1140" w:hanging="720"/>
      </w:pPr>
      <w:rPr>
        <w:rFonts w:hint="default"/>
      </w:rPr>
    </w:lvl>
    <w:lvl w:ilvl="2" w:tentative="0">
      <w:start w:val="1"/>
      <w:numFmt w:val="decimal"/>
      <w:pStyle w:val="44"/>
      <w:lvlText w:val="%1．%2.%3"/>
      <w:lvlJc w:val="left"/>
      <w:pPr>
        <w:tabs>
          <w:tab w:val="left" w:pos="1560"/>
        </w:tabs>
        <w:ind w:left="1560" w:hanging="720"/>
      </w:pPr>
      <w:rPr>
        <w:rFonts w:hint="default"/>
      </w:rPr>
    </w:lvl>
    <w:lvl w:ilvl="3" w:tentative="0">
      <w:start w:val="1"/>
      <w:numFmt w:val="decimal"/>
      <w:pStyle w:val="52"/>
      <w:lvlText w:val="%1．%2.%3.%4"/>
      <w:lvlJc w:val="left"/>
      <w:pPr>
        <w:tabs>
          <w:tab w:val="left" w:pos="2340"/>
        </w:tabs>
        <w:ind w:left="2340" w:hanging="1080"/>
      </w:pPr>
      <w:rPr>
        <w:rFonts w:hint="default"/>
      </w:rPr>
    </w:lvl>
    <w:lvl w:ilvl="4" w:tentative="0">
      <w:start w:val="1"/>
      <w:numFmt w:val="decimal"/>
      <w:lvlText w:val="%1．%2.%3.%4.%5"/>
      <w:lvlJc w:val="left"/>
      <w:pPr>
        <w:tabs>
          <w:tab w:val="left" w:pos="2760"/>
        </w:tabs>
        <w:ind w:left="2760" w:hanging="1080"/>
      </w:pPr>
      <w:rPr>
        <w:rFonts w:hint="default"/>
      </w:rPr>
    </w:lvl>
    <w:lvl w:ilvl="5" w:tentative="0">
      <w:start w:val="1"/>
      <w:numFmt w:val="decimal"/>
      <w:lvlText w:val="%1．%2.%3.%4.%5.%6"/>
      <w:lvlJc w:val="left"/>
      <w:pPr>
        <w:tabs>
          <w:tab w:val="left" w:pos="3540"/>
        </w:tabs>
        <w:ind w:left="3540" w:hanging="1440"/>
      </w:pPr>
      <w:rPr>
        <w:rFonts w:hint="default"/>
      </w:rPr>
    </w:lvl>
    <w:lvl w:ilvl="6" w:tentative="0">
      <w:start w:val="1"/>
      <w:numFmt w:val="decimal"/>
      <w:lvlText w:val="%1．%2.%3.%4.%5.%6.%7"/>
      <w:lvlJc w:val="left"/>
      <w:pPr>
        <w:tabs>
          <w:tab w:val="left" w:pos="4320"/>
        </w:tabs>
        <w:ind w:left="4320" w:hanging="1800"/>
      </w:pPr>
      <w:rPr>
        <w:rFonts w:hint="default"/>
      </w:rPr>
    </w:lvl>
    <w:lvl w:ilvl="7" w:tentative="0">
      <w:start w:val="1"/>
      <w:numFmt w:val="decimal"/>
      <w:lvlText w:val="%1．%2.%3.%4.%5.%6.%7.%8"/>
      <w:lvlJc w:val="left"/>
      <w:pPr>
        <w:tabs>
          <w:tab w:val="left" w:pos="4740"/>
        </w:tabs>
        <w:ind w:left="4740" w:hanging="1800"/>
      </w:pPr>
      <w:rPr>
        <w:rFonts w:hint="default"/>
      </w:rPr>
    </w:lvl>
    <w:lvl w:ilvl="8" w:tentative="0">
      <w:start w:val="1"/>
      <w:numFmt w:val="decimal"/>
      <w:lvlText w:val="%1．%2.%3.%4.%5.%6.%7.%8.%9"/>
      <w:lvlJc w:val="left"/>
      <w:pPr>
        <w:tabs>
          <w:tab w:val="left" w:pos="5520"/>
        </w:tabs>
        <w:ind w:left="5520" w:hanging="2160"/>
      </w:pPr>
      <w:rPr>
        <w:rFonts w:hint="default"/>
      </w:rPr>
    </w:lvl>
  </w:abstractNum>
  <w:abstractNum w:abstractNumId="9">
    <w:nsid w:val="00000009"/>
    <w:multiLevelType w:val="multilevel"/>
    <w:tmpl w:val="00000009"/>
    <w:lvl w:ilvl="0" w:tentative="0">
      <w:start w:val="1"/>
      <w:numFmt w:val="decimal"/>
      <w:pStyle w:val="47"/>
      <w:lvlText w:val="%1."/>
      <w:lvlJc w:val="left"/>
      <w:pPr>
        <w:tabs>
          <w:tab w:val="left" w:pos="846"/>
        </w:tabs>
        <w:ind w:left="846" w:hanging="420"/>
      </w:pPr>
      <w:rPr>
        <w:b/>
      </w:rPr>
    </w:lvl>
    <w:lvl w:ilvl="1" w:tentative="0">
      <w:start w:val="1"/>
      <w:numFmt w:val="upperLetter"/>
      <w:pStyle w:val="37"/>
      <w:lvlText w:val="%2."/>
      <w:lvlJc w:val="left"/>
      <w:pPr>
        <w:tabs>
          <w:tab w:val="left" w:pos="1086"/>
        </w:tabs>
        <w:ind w:left="1086" w:hanging="420"/>
      </w:pPr>
      <w:rPr>
        <w:rFonts w:hint="eastAsia"/>
      </w:rPr>
    </w:lvl>
    <w:lvl w:ilvl="2" w:tentative="0">
      <w:start w:val="1"/>
      <w:numFmt w:val="decimal"/>
      <w:pStyle w:val="34"/>
      <w:lvlText w:val="%3．"/>
      <w:lvlJc w:val="left"/>
      <w:pPr>
        <w:tabs>
          <w:tab w:val="left" w:pos="1446"/>
        </w:tabs>
        <w:ind w:left="1446" w:hanging="360"/>
      </w:pPr>
      <w:rPr>
        <w:rFonts w:hint="default"/>
        <w:u w:val="none"/>
      </w:rPr>
    </w:lvl>
    <w:lvl w:ilvl="3" w:tentative="0">
      <w:start w:val="3"/>
      <w:numFmt w:val="japaneseCounting"/>
      <w:pStyle w:val="50"/>
      <w:lvlText w:val="%4、"/>
      <w:lvlJc w:val="left"/>
      <w:pPr>
        <w:tabs>
          <w:tab w:val="left" w:pos="2391"/>
        </w:tabs>
        <w:ind w:left="2391" w:hanging="885"/>
      </w:pPr>
      <w:rPr>
        <w:rFonts w:hint="default"/>
      </w:rPr>
    </w:lvl>
    <w:lvl w:ilvl="4" w:tentative="0">
      <w:start w:val="1"/>
      <w:numFmt w:val="lowerLetter"/>
      <w:pStyle w:val="49"/>
      <w:lvlText w:val="%5)"/>
      <w:lvlJc w:val="left"/>
      <w:pPr>
        <w:tabs>
          <w:tab w:val="left" w:pos="2346"/>
        </w:tabs>
        <w:ind w:left="2346" w:hanging="420"/>
      </w:pPr>
    </w:lvl>
    <w:lvl w:ilvl="5" w:tentative="0">
      <w:start w:val="1"/>
      <w:numFmt w:val="lowerRoman"/>
      <w:pStyle w:val="45"/>
      <w:lvlText w:val="%6."/>
      <w:lvlJc w:val="right"/>
      <w:pPr>
        <w:tabs>
          <w:tab w:val="left" w:pos="2766"/>
        </w:tabs>
        <w:ind w:left="2766" w:hanging="420"/>
      </w:pPr>
    </w:lvl>
    <w:lvl w:ilvl="6" w:tentative="0">
      <w:start w:val="1"/>
      <w:numFmt w:val="decimal"/>
      <w:lvlText w:val="%7."/>
      <w:lvlJc w:val="left"/>
      <w:pPr>
        <w:tabs>
          <w:tab w:val="left" w:pos="3186"/>
        </w:tabs>
        <w:ind w:left="3186" w:hanging="420"/>
      </w:pPr>
    </w:lvl>
    <w:lvl w:ilvl="7" w:tentative="0">
      <w:start w:val="1"/>
      <w:numFmt w:val="lowerLetter"/>
      <w:lvlText w:val="%8)"/>
      <w:lvlJc w:val="left"/>
      <w:pPr>
        <w:tabs>
          <w:tab w:val="left" w:pos="3606"/>
        </w:tabs>
        <w:ind w:left="3606" w:hanging="420"/>
      </w:pPr>
    </w:lvl>
    <w:lvl w:ilvl="8" w:tentative="0">
      <w:start w:val="1"/>
      <w:numFmt w:val="lowerRoman"/>
      <w:lvlText w:val="%9."/>
      <w:lvlJc w:val="right"/>
      <w:pPr>
        <w:tabs>
          <w:tab w:val="left" w:pos="4026"/>
        </w:tabs>
        <w:ind w:left="4026" w:hanging="420"/>
      </w:pPr>
    </w:lvl>
  </w:abstractNum>
  <w:abstractNum w:abstractNumId="10">
    <w:nsid w:val="0000000A"/>
    <w:multiLevelType w:val="multilevel"/>
    <w:tmpl w:val="0000000A"/>
    <w:lvl w:ilvl="0" w:tentative="0">
      <w:start w:val="8"/>
      <w:numFmt w:val="decimal"/>
      <w:pStyle w:val="48"/>
      <w:lvlText w:val="%1"/>
      <w:lvlJc w:val="left"/>
      <w:pPr>
        <w:tabs>
          <w:tab w:val="left" w:pos="720"/>
        </w:tabs>
        <w:ind w:left="720" w:hanging="720"/>
      </w:pPr>
      <w:rPr>
        <w:rFonts w:hint="eastAsia"/>
      </w:rPr>
    </w:lvl>
    <w:lvl w:ilvl="1" w:tentative="0">
      <w:start w:val="1"/>
      <w:numFmt w:val="decimal"/>
      <w:lvlText w:val="%1．%2"/>
      <w:lvlJc w:val="left"/>
      <w:pPr>
        <w:tabs>
          <w:tab w:val="left" w:pos="1140"/>
        </w:tabs>
        <w:ind w:left="1140" w:hanging="720"/>
      </w:pPr>
      <w:rPr>
        <w:rFonts w:hint="eastAsia"/>
      </w:rPr>
    </w:lvl>
    <w:lvl w:ilvl="2" w:tentative="0">
      <w:start w:val="1"/>
      <w:numFmt w:val="decimal"/>
      <w:lvlText w:val="%1．%2.%3"/>
      <w:lvlJc w:val="left"/>
      <w:pPr>
        <w:tabs>
          <w:tab w:val="left" w:pos="1560"/>
        </w:tabs>
        <w:ind w:left="1560" w:hanging="720"/>
      </w:pPr>
      <w:rPr>
        <w:rFonts w:hint="eastAsia"/>
      </w:rPr>
    </w:lvl>
    <w:lvl w:ilvl="3" w:tentative="0">
      <w:start w:val="1"/>
      <w:numFmt w:val="decimal"/>
      <w:lvlText w:val="%1．%2.%3.%4"/>
      <w:lvlJc w:val="left"/>
      <w:pPr>
        <w:tabs>
          <w:tab w:val="left" w:pos="2340"/>
        </w:tabs>
        <w:ind w:left="2340" w:hanging="1080"/>
      </w:pPr>
      <w:rPr>
        <w:rFonts w:hint="eastAsia"/>
      </w:rPr>
    </w:lvl>
    <w:lvl w:ilvl="4" w:tentative="0">
      <w:start w:val="1"/>
      <w:numFmt w:val="decimal"/>
      <w:lvlText w:val="%1．%2.%3.%4.%5"/>
      <w:lvlJc w:val="left"/>
      <w:pPr>
        <w:tabs>
          <w:tab w:val="left" w:pos="3120"/>
        </w:tabs>
        <w:ind w:left="3120" w:hanging="1440"/>
      </w:pPr>
      <w:rPr>
        <w:rFonts w:hint="eastAsia"/>
      </w:rPr>
    </w:lvl>
    <w:lvl w:ilvl="5" w:tentative="0">
      <w:start w:val="1"/>
      <w:numFmt w:val="decimal"/>
      <w:lvlText w:val="%1．%2.%3.%4.%5.%6"/>
      <w:lvlJc w:val="left"/>
      <w:pPr>
        <w:tabs>
          <w:tab w:val="left" w:pos="3540"/>
        </w:tabs>
        <w:ind w:left="3540" w:hanging="1440"/>
      </w:pPr>
      <w:rPr>
        <w:rFonts w:hint="eastAsia"/>
      </w:rPr>
    </w:lvl>
    <w:lvl w:ilvl="6" w:tentative="0">
      <w:start w:val="1"/>
      <w:numFmt w:val="decimal"/>
      <w:lvlText w:val="%1．%2.%3.%4.%5.%6.%7"/>
      <w:lvlJc w:val="left"/>
      <w:pPr>
        <w:tabs>
          <w:tab w:val="left" w:pos="4320"/>
        </w:tabs>
        <w:ind w:left="4320" w:hanging="1800"/>
      </w:pPr>
      <w:rPr>
        <w:rFonts w:hint="eastAsia"/>
      </w:rPr>
    </w:lvl>
    <w:lvl w:ilvl="7" w:tentative="0">
      <w:start w:val="1"/>
      <w:numFmt w:val="decimal"/>
      <w:lvlText w:val="%1．%2.%3.%4.%5.%6.%7.%8"/>
      <w:lvlJc w:val="left"/>
      <w:pPr>
        <w:tabs>
          <w:tab w:val="left" w:pos="5100"/>
        </w:tabs>
        <w:ind w:left="5100" w:hanging="2160"/>
      </w:pPr>
      <w:rPr>
        <w:rFonts w:hint="eastAsia"/>
      </w:rPr>
    </w:lvl>
    <w:lvl w:ilvl="8" w:tentative="0">
      <w:start w:val="1"/>
      <w:numFmt w:val="decimal"/>
      <w:lvlText w:val="%1．%2.%3.%4.%5.%6.%7.%8.%9"/>
      <w:lvlJc w:val="left"/>
      <w:pPr>
        <w:tabs>
          <w:tab w:val="left" w:pos="5520"/>
        </w:tabs>
        <w:ind w:left="5520" w:hanging="2160"/>
      </w:pPr>
      <w:rPr>
        <w:rFonts w:hint="eastAsia"/>
      </w:rPr>
    </w:lvl>
  </w:abstractNum>
  <w:abstractNum w:abstractNumId="11">
    <w:nsid w:val="0000000B"/>
    <w:multiLevelType w:val="multilevel"/>
    <w:tmpl w:val="0000000B"/>
    <w:lvl w:ilvl="0" w:tentative="0">
      <w:start w:val="1"/>
      <w:numFmt w:val="decimal"/>
      <w:pStyle w:val="16"/>
      <w:lvlText w:val="%1"/>
      <w:lvlJc w:val="left"/>
      <w:pPr>
        <w:tabs>
          <w:tab w:val="left" w:pos="720"/>
        </w:tabs>
        <w:ind w:left="720" w:hanging="720"/>
      </w:pPr>
      <w:rPr>
        <w:rFonts w:hint="default"/>
        <w:u w:val="none"/>
      </w:rPr>
    </w:lvl>
    <w:lvl w:ilvl="1" w:tentative="0">
      <w:start w:val="1"/>
      <w:numFmt w:val="decimal"/>
      <w:lvlText w:val="%1．%2"/>
      <w:lvlJc w:val="left"/>
      <w:pPr>
        <w:tabs>
          <w:tab w:val="left" w:pos="1140"/>
        </w:tabs>
        <w:ind w:left="1140" w:hanging="720"/>
      </w:pPr>
      <w:rPr>
        <w:rFonts w:hint="default"/>
        <w:u w:val="none"/>
      </w:rPr>
    </w:lvl>
    <w:lvl w:ilvl="2" w:tentative="0">
      <w:start w:val="1"/>
      <w:numFmt w:val="decimal"/>
      <w:lvlText w:val="%1．%2.%3"/>
      <w:lvlJc w:val="left"/>
      <w:pPr>
        <w:tabs>
          <w:tab w:val="left" w:pos="1560"/>
        </w:tabs>
        <w:ind w:left="1560" w:hanging="720"/>
      </w:pPr>
      <w:rPr>
        <w:rFonts w:hint="default"/>
        <w:u w:val="none"/>
      </w:rPr>
    </w:lvl>
    <w:lvl w:ilvl="3" w:tentative="0">
      <w:start w:val="1"/>
      <w:numFmt w:val="decimal"/>
      <w:lvlText w:val="%1．%2.%3.%4"/>
      <w:lvlJc w:val="left"/>
      <w:pPr>
        <w:tabs>
          <w:tab w:val="left" w:pos="2340"/>
        </w:tabs>
        <w:ind w:left="2340" w:hanging="1080"/>
      </w:pPr>
      <w:rPr>
        <w:rFonts w:hint="default"/>
        <w:u w:val="none"/>
      </w:rPr>
    </w:lvl>
    <w:lvl w:ilvl="4" w:tentative="0">
      <w:start w:val="1"/>
      <w:numFmt w:val="decimal"/>
      <w:lvlText w:val="%1．%2.%3.%4.%5"/>
      <w:lvlJc w:val="left"/>
      <w:pPr>
        <w:tabs>
          <w:tab w:val="left" w:pos="3120"/>
        </w:tabs>
        <w:ind w:left="3120" w:hanging="1440"/>
      </w:pPr>
      <w:rPr>
        <w:rFonts w:hint="default"/>
        <w:u w:val="none"/>
      </w:rPr>
    </w:lvl>
    <w:lvl w:ilvl="5" w:tentative="0">
      <w:start w:val="1"/>
      <w:numFmt w:val="decimal"/>
      <w:lvlText w:val="%1．%2.%3.%4.%5.%6"/>
      <w:lvlJc w:val="left"/>
      <w:pPr>
        <w:tabs>
          <w:tab w:val="left" w:pos="3540"/>
        </w:tabs>
        <w:ind w:left="3540" w:hanging="1440"/>
      </w:pPr>
      <w:rPr>
        <w:rFonts w:hint="default"/>
        <w:u w:val="none"/>
      </w:rPr>
    </w:lvl>
    <w:lvl w:ilvl="6" w:tentative="0">
      <w:start w:val="1"/>
      <w:numFmt w:val="decimal"/>
      <w:lvlText w:val="%1．%2.%3.%4.%5.%6.%7"/>
      <w:lvlJc w:val="left"/>
      <w:pPr>
        <w:tabs>
          <w:tab w:val="left" w:pos="4320"/>
        </w:tabs>
        <w:ind w:left="4320" w:hanging="1800"/>
      </w:pPr>
      <w:rPr>
        <w:rFonts w:hint="default"/>
        <w:u w:val="none"/>
      </w:rPr>
    </w:lvl>
    <w:lvl w:ilvl="7" w:tentative="0">
      <w:start w:val="1"/>
      <w:numFmt w:val="decimal"/>
      <w:lvlText w:val="%1．%2.%3.%4.%5.%6.%7.%8"/>
      <w:lvlJc w:val="left"/>
      <w:pPr>
        <w:tabs>
          <w:tab w:val="left" w:pos="5100"/>
        </w:tabs>
        <w:ind w:left="5100" w:hanging="2160"/>
      </w:pPr>
      <w:rPr>
        <w:rFonts w:hint="default"/>
        <w:u w:val="none"/>
      </w:rPr>
    </w:lvl>
    <w:lvl w:ilvl="8" w:tentative="0">
      <w:start w:val="1"/>
      <w:numFmt w:val="decimal"/>
      <w:lvlText w:val="%1．%2.%3.%4.%5.%6.%7.%8.%9"/>
      <w:lvlJc w:val="left"/>
      <w:pPr>
        <w:tabs>
          <w:tab w:val="left" w:pos="5520"/>
        </w:tabs>
        <w:ind w:left="5520" w:hanging="2160"/>
      </w:pPr>
      <w:rPr>
        <w:rFonts w:hint="default"/>
        <w:u w:val="none"/>
      </w:rPr>
    </w:lvl>
  </w:abstractNum>
  <w:abstractNum w:abstractNumId="12">
    <w:nsid w:val="0000000C"/>
    <w:multiLevelType w:val="multilevel"/>
    <w:tmpl w:val="0000000C"/>
    <w:lvl w:ilvl="0" w:tentative="0">
      <w:start w:val="5"/>
      <w:numFmt w:val="decimal"/>
      <w:pStyle w:val="43"/>
      <w:lvlText w:val="%1"/>
      <w:lvlJc w:val="left"/>
      <w:pPr>
        <w:tabs>
          <w:tab w:val="left" w:pos="720"/>
        </w:tabs>
        <w:ind w:left="720" w:hanging="720"/>
      </w:pPr>
      <w:rPr>
        <w:rFonts w:hint="eastAsia"/>
      </w:rPr>
    </w:lvl>
    <w:lvl w:ilvl="1" w:tentative="0">
      <w:start w:val="1"/>
      <w:numFmt w:val="decimal"/>
      <w:lvlText w:val="%1．%2"/>
      <w:lvlJc w:val="left"/>
      <w:pPr>
        <w:tabs>
          <w:tab w:val="left" w:pos="1140"/>
        </w:tabs>
        <w:ind w:left="1140" w:hanging="720"/>
      </w:pPr>
      <w:rPr>
        <w:rFonts w:hint="eastAsia"/>
      </w:rPr>
    </w:lvl>
    <w:lvl w:ilvl="2" w:tentative="0">
      <w:start w:val="1"/>
      <w:numFmt w:val="decimal"/>
      <w:lvlText w:val="%1．%2.%3"/>
      <w:lvlJc w:val="left"/>
      <w:pPr>
        <w:tabs>
          <w:tab w:val="left" w:pos="1560"/>
        </w:tabs>
        <w:ind w:left="1560" w:hanging="720"/>
      </w:pPr>
      <w:rPr>
        <w:rFonts w:hint="eastAsia"/>
      </w:rPr>
    </w:lvl>
    <w:lvl w:ilvl="3" w:tentative="0">
      <w:start w:val="1"/>
      <w:numFmt w:val="decimal"/>
      <w:lvlText w:val="%1．%2.%3.%4"/>
      <w:lvlJc w:val="left"/>
      <w:pPr>
        <w:tabs>
          <w:tab w:val="left" w:pos="2340"/>
        </w:tabs>
        <w:ind w:left="2340" w:hanging="1080"/>
      </w:pPr>
      <w:rPr>
        <w:rFonts w:hint="eastAsia"/>
      </w:rPr>
    </w:lvl>
    <w:lvl w:ilvl="4" w:tentative="0">
      <w:start w:val="1"/>
      <w:numFmt w:val="decimal"/>
      <w:lvlText w:val="%1．%2.%3.%4.%5"/>
      <w:lvlJc w:val="left"/>
      <w:pPr>
        <w:tabs>
          <w:tab w:val="left" w:pos="3120"/>
        </w:tabs>
        <w:ind w:left="3120" w:hanging="1440"/>
      </w:pPr>
      <w:rPr>
        <w:rFonts w:hint="eastAsia"/>
      </w:rPr>
    </w:lvl>
    <w:lvl w:ilvl="5" w:tentative="0">
      <w:start w:val="1"/>
      <w:numFmt w:val="decimal"/>
      <w:lvlText w:val="%1．%2.%3.%4.%5.%6"/>
      <w:lvlJc w:val="left"/>
      <w:pPr>
        <w:tabs>
          <w:tab w:val="left" w:pos="3540"/>
        </w:tabs>
        <w:ind w:left="3540" w:hanging="1440"/>
      </w:pPr>
      <w:rPr>
        <w:rFonts w:hint="eastAsia"/>
      </w:rPr>
    </w:lvl>
    <w:lvl w:ilvl="6" w:tentative="0">
      <w:start w:val="1"/>
      <w:numFmt w:val="decimal"/>
      <w:lvlText w:val="%1．%2.%3.%4.%5.%6.%7"/>
      <w:lvlJc w:val="left"/>
      <w:pPr>
        <w:tabs>
          <w:tab w:val="left" w:pos="4320"/>
        </w:tabs>
        <w:ind w:left="4320" w:hanging="1800"/>
      </w:pPr>
      <w:rPr>
        <w:rFonts w:hint="eastAsia"/>
      </w:rPr>
    </w:lvl>
    <w:lvl w:ilvl="7" w:tentative="0">
      <w:start w:val="1"/>
      <w:numFmt w:val="decimal"/>
      <w:lvlText w:val="%1．%2.%3.%4.%5.%6.%7.%8"/>
      <w:lvlJc w:val="left"/>
      <w:pPr>
        <w:tabs>
          <w:tab w:val="left" w:pos="5100"/>
        </w:tabs>
        <w:ind w:left="5100" w:hanging="2160"/>
      </w:pPr>
      <w:rPr>
        <w:rFonts w:hint="eastAsia"/>
      </w:rPr>
    </w:lvl>
    <w:lvl w:ilvl="8" w:tentative="0">
      <w:start w:val="1"/>
      <w:numFmt w:val="decimal"/>
      <w:lvlText w:val="%1．%2.%3.%4.%5.%6.%7.%8.%9"/>
      <w:lvlJc w:val="left"/>
      <w:pPr>
        <w:tabs>
          <w:tab w:val="left" w:pos="5520"/>
        </w:tabs>
        <w:ind w:left="5520" w:hanging="2160"/>
      </w:pPr>
      <w:rPr>
        <w:rFonts w:hint="eastAsia"/>
      </w:rPr>
    </w:lvl>
  </w:abstractNum>
  <w:num w:numId="1">
    <w:abstractNumId w:val="4"/>
  </w:num>
  <w:num w:numId="2">
    <w:abstractNumId w:val="7"/>
  </w:num>
  <w:num w:numId="3">
    <w:abstractNumId w:val="11"/>
  </w:num>
  <w:num w:numId="4">
    <w:abstractNumId w:val="9"/>
  </w:num>
  <w:num w:numId="5">
    <w:abstractNumId w:val="8"/>
  </w:num>
  <w:num w:numId="6">
    <w:abstractNumId w:val="3"/>
  </w:num>
  <w:num w:numId="7">
    <w:abstractNumId w:val="0"/>
  </w:num>
  <w:num w:numId="8">
    <w:abstractNumId w:val="12"/>
  </w:num>
  <w:num w:numId="9">
    <w:abstractNumId w:val="2"/>
  </w:num>
  <w:num w:numId="10">
    <w:abstractNumId w:val="10"/>
  </w:num>
  <w:num w:numId="11">
    <w:abstractNumId w:val="6"/>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48F5C82"/>
    <w:rsid w:val="7FAA1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pageBreakBefore/>
      <w:spacing w:line="360" w:lineRule="auto"/>
      <w:jc w:val="center"/>
      <w:outlineLvl w:val="0"/>
    </w:pPr>
    <w:rPr>
      <w:b/>
      <w:bCs/>
      <w:kern w:val="44"/>
      <w:sz w:val="28"/>
      <w:szCs w:val="28"/>
    </w:rPr>
  </w:style>
  <w:style w:type="paragraph" w:styleId="3">
    <w:name w:val="heading 2"/>
    <w:basedOn w:val="1"/>
    <w:next w:val="1"/>
    <w:link w:val="54"/>
    <w:qFormat/>
    <w:uiPriority w:val="9"/>
    <w:pPr>
      <w:keepNext/>
      <w:keepLines/>
      <w:spacing w:before="260" w:after="260" w:line="416" w:lineRule="auto"/>
      <w:outlineLvl w:val="1"/>
    </w:pPr>
    <w:rPr>
      <w:rFonts w:ascii="Cambria" w:hAnsi="Cambria" w:eastAsia="宋体" w:cs="宋体"/>
      <w:b/>
      <w:bCs/>
      <w:sz w:val="32"/>
      <w:szCs w:val="32"/>
    </w:rPr>
  </w:style>
  <w:style w:type="paragraph" w:styleId="4">
    <w:name w:val="heading 3"/>
    <w:basedOn w:val="1"/>
    <w:next w:val="1"/>
    <w:link w:val="53"/>
    <w:qFormat/>
    <w:uiPriority w:val="9"/>
    <w:pPr>
      <w:keepNext/>
      <w:keepLines/>
      <w:jc w:val="center"/>
      <w:outlineLvl w:val="2"/>
    </w:pPr>
    <w:rPr>
      <w:rFonts w:hAnsi="宋体"/>
      <w:b/>
      <w:color w:val="000000"/>
      <w:sz w:val="28"/>
      <w:szCs w:val="28"/>
    </w:rPr>
  </w:style>
  <w:style w:type="paragraph" w:styleId="5">
    <w:name w:val="heading 4"/>
    <w:basedOn w:val="1"/>
    <w:next w:val="1"/>
    <w:link w:val="57"/>
    <w:qFormat/>
    <w:uiPriority w:val="9"/>
    <w:pPr>
      <w:keepNext/>
      <w:keepLines/>
      <w:spacing w:before="280" w:after="290" w:line="376" w:lineRule="auto"/>
      <w:outlineLvl w:val="3"/>
    </w:pPr>
    <w:rPr>
      <w:rFonts w:ascii="Cambria" w:hAnsi="Cambria" w:eastAsia="宋体" w:cs="宋体"/>
      <w:b/>
      <w:bCs/>
      <w:sz w:val="28"/>
      <w:szCs w:val="28"/>
    </w:rPr>
  </w:style>
  <w:style w:type="paragraph" w:styleId="6">
    <w:name w:val="heading 5"/>
    <w:basedOn w:val="1"/>
    <w:next w:val="1"/>
    <w:link w:val="56"/>
    <w:qFormat/>
    <w:uiPriority w:val="9"/>
    <w:pPr>
      <w:keepNext/>
      <w:keepLines/>
      <w:spacing w:before="280" w:after="290" w:line="376" w:lineRule="auto"/>
      <w:outlineLvl w:val="4"/>
    </w:pPr>
    <w:rPr>
      <w:b/>
      <w:bCs/>
      <w:sz w:val="28"/>
      <w:szCs w:val="28"/>
    </w:rPr>
  </w:style>
  <w:style w:type="paragraph" w:styleId="7">
    <w:name w:val="heading 6"/>
    <w:basedOn w:val="1"/>
    <w:next w:val="1"/>
    <w:link w:val="55"/>
    <w:qFormat/>
    <w:uiPriority w:val="9"/>
    <w:pPr>
      <w:keepNext/>
      <w:keepLines/>
      <w:spacing w:before="240" w:after="64" w:line="320" w:lineRule="auto"/>
      <w:outlineLvl w:val="5"/>
    </w:pPr>
    <w:rPr>
      <w:rFonts w:ascii="Cambria" w:hAnsi="Cambria" w:eastAsia="宋体" w:cs="宋体"/>
      <w:b/>
      <w:bCs/>
      <w:sz w:val="24"/>
    </w:rPr>
  </w:style>
  <w:style w:type="character" w:default="1" w:styleId="27">
    <w:name w:val="Default Paragraph Font"/>
    <w:qFormat/>
    <w:uiPriority w:val="1"/>
  </w:style>
  <w:style w:type="table" w:default="1" w:styleId="25">
    <w:name w:val="Normal Table"/>
    <w:qFormat/>
    <w:uiPriority w:val="99"/>
    <w:tblPr>
      <w:tblCellMar>
        <w:top w:w="0" w:type="dxa"/>
        <w:left w:w="108" w:type="dxa"/>
        <w:bottom w:w="0" w:type="dxa"/>
        <w:right w:w="108" w:type="dxa"/>
      </w:tblCellMar>
    </w:tblPr>
  </w:style>
  <w:style w:type="paragraph" w:styleId="8">
    <w:name w:val="List Number 2"/>
    <w:basedOn w:val="1"/>
    <w:qFormat/>
    <w:uiPriority w:val="99"/>
    <w:pPr>
      <w:tabs>
        <w:tab w:val="left" w:pos="846"/>
      </w:tabs>
      <w:ind w:left="846" w:hanging="420"/>
      <w:contextualSpacing/>
    </w:pPr>
  </w:style>
  <w:style w:type="paragraph" w:styleId="9">
    <w:name w:val="List Bullet"/>
    <w:basedOn w:val="1"/>
    <w:qFormat/>
    <w:uiPriority w:val="0"/>
    <w:pPr>
      <w:numPr>
        <w:ilvl w:val="0"/>
        <w:numId w:val="1"/>
      </w:numPr>
      <w:tabs>
        <w:tab w:val="left" w:pos="360"/>
      </w:tabs>
      <w:spacing w:line="360" w:lineRule="auto"/>
      <w:ind w:firstLine="200" w:firstLineChars="200"/>
      <w:contextualSpacing/>
    </w:pPr>
    <w:rPr>
      <w:sz w:val="24"/>
    </w:rPr>
  </w:style>
  <w:style w:type="paragraph" w:styleId="10">
    <w:name w:val="Document Map"/>
    <w:basedOn w:val="1"/>
    <w:link w:val="71"/>
    <w:qFormat/>
    <w:uiPriority w:val="99"/>
    <w:rPr>
      <w:rFonts w:ascii="宋体"/>
      <w:sz w:val="18"/>
      <w:szCs w:val="18"/>
    </w:rPr>
  </w:style>
  <w:style w:type="paragraph" w:styleId="11">
    <w:name w:val="toa heading"/>
    <w:basedOn w:val="1"/>
    <w:next w:val="1"/>
    <w:qFormat/>
    <w:uiPriority w:val="0"/>
    <w:pPr>
      <w:spacing w:before="120"/>
    </w:pPr>
    <w:rPr>
      <w:rFonts w:ascii="Arial" w:hAnsi="Arial"/>
      <w:sz w:val="24"/>
      <w:szCs w:val="20"/>
    </w:rPr>
  </w:style>
  <w:style w:type="paragraph" w:styleId="12">
    <w:name w:val="Body Text Indent"/>
    <w:basedOn w:val="1"/>
    <w:link w:val="64"/>
    <w:qFormat/>
    <w:uiPriority w:val="0"/>
    <w:pPr>
      <w:spacing w:after="120"/>
      <w:ind w:left="420" w:leftChars="200"/>
    </w:pPr>
  </w:style>
  <w:style w:type="paragraph" w:styleId="13">
    <w:name w:val="List Bullet 2"/>
    <w:basedOn w:val="1"/>
    <w:qFormat/>
    <w:uiPriority w:val="0"/>
    <w:pPr>
      <w:numPr>
        <w:ilvl w:val="0"/>
        <w:numId w:val="2"/>
      </w:numPr>
      <w:spacing w:beforeLines="50" w:afterLines="50" w:line="360" w:lineRule="auto"/>
      <w:ind w:right="480" w:rightChars="200" w:firstLine="0"/>
    </w:pPr>
    <w:rPr>
      <w:sz w:val="24"/>
    </w:rPr>
  </w:style>
  <w:style w:type="paragraph" w:styleId="14">
    <w:name w:val="toc 3"/>
    <w:basedOn w:val="1"/>
    <w:next w:val="1"/>
    <w:qFormat/>
    <w:uiPriority w:val="39"/>
    <w:pPr>
      <w:ind w:left="840" w:leftChars="400"/>
    </w:pPr>
  </w:style>
  <w:style w:type="paragraph" w:styleId="15">
    <w:name w:val="Plain Text"/>
    <w:basedOn w:val="1"/>
    <w:link w:val="69"/>
    <w:qFormat/>
    <w:uiPriority w:val="0"/>
    <w:rPr>
      <w:rFonts w:ascii="宋体" w:hAnsi="Courier New" w:cs="宋体"/>
      <w:szCs w:val="21"/>
    </w:rPr>
  </w:style>
  <w:style w:type="paragraph" w:styleId="16">
    <w:name w:val="List Bullet 5"/>
    <w:basedOn w:val="1"/>
    <w:qFormat/>
    <w:uiPriority w:val="0"/>
    <w:pPr>
      <w:numPr>
        <w:ilvl w:val="0"/>
        <w:numId w:val="3"/>
      </w:numPr>
      <w:tabs>
        <w:tab w:val="left" w:pos="900"/>
        <w:tab w:val="left" w:pos="2040"/>
      </w:tabs>
      <w:ind w:firstLine="0"/>
    </w:pPr>
  </w:style>
  <w:style w:type="paragraph" w:styleId="17">
    <w:name w:val="Date"/>
    <w:basedOn w:val="1"/>
    <w:next w:val="1"/>
    <w:link w:val="65"/>
    <w:qFormat/>
    <w:uiPriority w:val="99"/>
    <w:pPr>
      <w:ind w:left="100" w:leftChars="2500"/>
    </w:pPr>
  </w:style>
  <w:style w:type="paragraph" w:styleId="18">
    <w:name w:val="Balloon Text"/>
    <w:basedOn w:val="1"/>
    <w:link w:val="67"/>
    <w:qFormat/>
    <w:uiPriority w:val="0"/>
    <w:rPr>
      <w:sz w:val="18"/>
      <w:szCs w:val="18"/>
    </w:rPr>
  </w:style>
  <w:style w:type="paragraph" w:styleId="19">
    <w:name w:val="footer"/>
    <w:basedOn w:val="1"/>
    <w:link w:val="33"/>
    <w:qFormat/>
    <w:uiPriority w:val="0"/>
    <w:pPr>
      <w:tabs>
        <w:tab w:val="center" w:pos="4153"/>
        <w:tab w:val="right" w:pos="8306"/>
      </w:tabs>
      <w:snapToGrid w:val="0"/>
      <w:jc w:val="left"/>
    </w:pPr>
    <w:rPr>
      <w:sz w:val="18"/>
      <w:szCs w:val="18"/>
    </w:rPr>
  </w:style>
  <w:style w:type="paragraph" w:styleId="20">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right" w:leader="dot" w:pos="9628"/>
      </w:tabs>
      <w:jc w:val="center"/>
    </w:pPr>
    <w:rPr>
      <w:sz w:val="32"/>
      <w:szCs w:val="32"/>
    </w:rPr>
  </w:style>
  <w:style w:type="paragraph" w:styleId="22">
    <w:name w:val="Subtitle"/>
    <w:basedOn w:val="1"/>
    <w:next w:val="1"/>
    <w:link w:val="72"/>
    <w:qFormat/>
    <w:uiPriority w:val="11"/>
    <w:pPr>
      <w:spacing w:line="360" w:lineRule="auto"/>
    </w:pPr>
    <w:rPr>
      <w:rFonts w:ascii="宋体" w:hAnsi="宋体"/>
      <w:snapToGrid w:val="0"/>
      <w:kern w:val="0"/>
      <w:sz w:val="24"/>
    </w:rPr>
  </w:style>
  <w:style w:type="paragraph" w:styleId="23">
    <w:name w:val="Body Text Indent 3"/>
    <w:basedOn w:val="1"/>
    <w:link w:val="66"/>
    <w:qFormat/>
    <w:uiPriority w:val="99"/>
    <w:pPr>
      <w:spacing w:after="120"/>
      <w:ind w:left="420" w:leftChars="200"/>
    </w:pPr>
    <w:rPr>
      <w:sz w:val="16"/>
      <w:szCs w:val="16"/>
    </w:rPr>
  </w:style>
  <w:style w:type="paragraph" w:styleId="24">
    <w:name w:val="toc 2"/>
    <w:basedOn w:val="1"/>
    <w:next w:val="1"/>
    <w:qFormat/>
    <w:uiPriority w:val="39"/>
    <w:pPr>
      <w:ind w:left="420" w:leftChars="200"/>
    </w:pPr>
    <w:rPr>
      <w:sz w:val="28"/>
    </w:rPr>
  </w:style>
  <w:style w:type="table" w:styleId="26">
    <w:name w:val="Table Grid"/>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page number"/>
    <w:basedOn w:val="27"/>
    <w:qFormat/>
    <w:uiPriority w:val="0"/>
  </w:style>
  <w:style w:type="character" w:styleId="29">
    <w:name w:val="Hyperlink"/>
    <w:basedOn w:val="27"/>
    <w:qFormat/>
    <w:uiPriority w:val="99"/>
    <w:rPr>
      <w:color w:val="0000FF"/>
      <w:u w:val="single"/>
    </w:rPr>
  </w:style>
  <w:style w:type="character" w:customStyle="1" w:styleId="30">
    <w:name w:val="标题 1 Char"/>
    <w:basedOn w:val="27"/>
    <w:qFormat/>
    <w:uiPriority w:val="9"/>
    <w:rPr>
      <w:rFonts w:ascii="Times New Roman" w:hAnsi="Times New Roman" w:eastAsia="宋体" w:cs="Times New Roman"/>
      <w:b/>
      <w:bCs/>
      <w:kern w:val="44"/>
      <w:sz w:val="44"/>
      <w:szCs w:val="44"/>
    </w:rPr>
  </w:style>
  <w:style w:type="character" w:customStyle="1" w:styleId="31">
    <w:name w:val="标题 1 字符"/>
    <w:link w:val="2"/>
    <w:qFormat/>
    <w:uiPriority w:val="0"/>
    <w:rPr>
      <w:rFonts w:ascii="Times New Roman" w:hAnsi="Times New Roman" w:eastAsia="宋体" w:cs="Times New Roman"/>
      <w:b/>
      <w:bCs/>
      <w:kern w:val="44"/>
      <w:sz w:val="28"/>
      <w:szCs w:val="28"/>
    </w:rPr>
  </w:style>
  <w:style w:type="character" w:customStyle="1" w:styleId="32">
    <w:name w:val="页眉 字符"/>
    <w:basedOn w:val="27"/>
    <w:link w:val="20"/>
    <w:qFormat/>
    <w:uiPriority w:val="0"/>
    <w:rPr>
      <w:rFonts w:ascii="Times New Roman" w:hAnsi="Times New Roman" w:eastAsia="宋体" w:cs="Times New Roman"/>
      <w:sz w:val="18"/>
      <w:szCs w:val="18"/>
    </w:rPr>
  </w:style>
  <w:style w:type="character" w:customStyle="1" w:styleId="33">
    <w:name w:val="页脚 字符"/>
    <w:basedOn w:val="27"/>
    <w:link w:val="19"/>
    <w:qFormat/>
    <w:uiPriority w:val="99"/>
    <w:rPr>
      <w:rFonts w:ascii="Times New Roman" w:hAnsi="Times New Roman" w:eastAsia="宋体" w:cs="Times New Roman"/>
      <w:sz w:val="18"/>
      <w:szCs w:val="18"/>
    </w:rPr>
  </w:style>
  <w:style w:type="paragraph" w:customStyle="1" w:styleId="34">
    <w:name w:val="样式 标题 3 + 段前: 5 磅 段后: 5 磅"/>
    <w:basedOn w:val="4"/>
    <w:qFormat/>
    <w:uiPriority w:val="0"/>
    <w:pPr>
      <w:numPr>
        <w:ilvl w:val="2"/>
        <w:numId w:val="4"/>
      </w:numPr>
      <w:spacing w:before="100" w:beforeAutospacing="1" w:after="100" w:afterAutospacing="1"/>
      <w:contextualSpacing/>
      <w:jc w:val="left"/>
    </w:pPr>
    <w:rPr>
      <w:rFonts w:ascii="黑体" w:eastAsia="黑体" w:cs="宋体"/>
      <w:b w:val="0"/>
      <w:iCs/>
      <w:color w:val="000000"/>
      <w:sz w:val="30"/>
      <w:szCs w:val="30"/>
    </w:rPr>
  </w:style>
  <w:style w:type="paragraph" w:customStyle="1" w:styleId="35">
    <w:name w:val="标题1：老贼样式"/>
    <w:basedOn w:val="1"/>
    <w:next w:val="1"/>
    <w:qFormat/>
    <w:uiPriority w:val="0"/>
    <w:pPr>
      <w:numPr>
        <w:ilvl w:val="0"/>
        <w:numId w:val="5"/>
      </w:numPr>
      <w:tabs>
        <w:tab w:val="left" w:pos="420"/>
        <w:tab w:val="left" w:pos="693"/>
      </w:tabs>
      <w:spacing w:beforeLines="50" w:afterLines="50"/>
      <w:ind w:left="420" w:hanging="420"/>
      <w:outlineLvl w:val="0"/>
    </w:pPr>
    <w:rPr>
      <w:rFonts w:ascii="Arial" w:hAnsi="Arial" w:eastAsia="黑体"/>
      <w:b/>
      <w:sz w:val="28"/>
      <w:szCs w:val="21"/>
    </w:rPr>
  </w:style>
  <w:style w:type="paragraph" w:customStyle="1" w:styleId="36">
    <w:name w:val="标题2：老贼样式"/>
    <w:basedOn w:val="1"/>
    <w:next w:val="1"/>
    <w:qFormat/>
    <w:uiPriority w:val="0"/>
    <w:pPr>
      <w:numPr>
        <w:ilvl w:val="1"/>
        <w:numId w:val="5"/>
      </w:numPr>
      <w:tabs>
        <w:tab w:val="left" w:pos="630"/>
        <w:tab w:val="left" w:pos="720"/>
      </w:tabs>
      <w:adjustRightInd w:val="0"/>
      <w:snapToGrid w:val="0"/>
      <w:spacing w:beforeLines="50" w:afterLines="50"/>
      <w:ind w:firstLine="0"/>
      <w:outlineLvl w:val="1"/>
    </w:pPr>
    <w:rPr>
      <w:rFonts w:ascii="Arial" w:hAnsi="Arial" w:eastAsia="黑体"/>
      <w:b/>
      <w:sz w:val="28"/>
      <w:szCs w:val="21"/>
    </w:rPr>
  </w:style>
  <w:style w:type="paragraph" w:customStyle="1" w:styleId="37">
    <w:name w:val="样式 标题 2项目标题 2H2UNDERRUBRIK 1-2h2l2list 2list 2heading 2...1"/>
    <w:basedOn w:val="3"/>
    <w:qFormat/>
    <w:uiPriority w:val="0"/>
    <w:pPr>
      <w:numPr>
        <w:ilvl w:val="1"/>
        <w:numId w:val="4"/>
      </w:numPr>
      <w:tabs>
        <w:tab w:val="left" w:pos="0"/>
      </w:tabs>
      <w:spacing w:line="413" w:lineRule="auto"/>
      <w:ind w:left="576" w:right="480" w:rightChars="200" w:firstLine="420"/>
      <w:jc w:val="left"/>
    </w:pPr>
    <w:rPr>
      <w:rFonts w:ascii="仿宋_GB2312" w:hAnsi="仿宋_GB2312" w:eastAsia="宋体" w:cs="Times New Roman"/>
      <w:iCs/>
      <w:color w:val="000000"/>
      <w:sz w:val="24"/>
      <w:szCs w:val="24"/>
    </w:rPr>
  </w:style>
  <w:style w:type="paragraph" w:customStyle="1" w:styleId="38">
    <w:name w:val="罗列项目"/>
    <w:basedOn w:val="1"/>
    <w:qFormat/>
    <w:uiPriority w:val="0"/>
    <w:pPr>
      <w:widowControl/>
      <w:numPr>
        <w:ilvl w:val="0"/>
        <w:numId w:val="6"/>
      </w:numPr>
      <w:tabs>
        <w:tab w:val="left" w:pos="964"/>
      </w:tabs>
      <w:adjustRightInd w:val="0"/>
      <w:snapToGrid w:val="0"/>
      <w:spacing w:line="440" w:lineRule="exact"/>
      <w:ind w:firstLine="200" w:firstLineChars="200"/>
      <w:textAlignment w:val="baseline"/>
    </w:pPr>
    <w:rPr>
      <w:rFonts w:eastAsia="仿宋_GB2312"/>
      <w:kern w:val="0"/>
      <w:sz w:val="24"/>
      <w:szCs w:val="20"/>
    </w:rPr>
  </w:style>
  <w:style w:type="paragraph" w:customStyle="1" w:styleId="39">
    <w:name w:val="列表项目符号-其他2"/>
    <w:basedOn w:val="8"/>
    <w:qFormat/>
    <w:uiPriority w:val="0"/>
    <w:pPr>
      <w:numPr>
        <w:ilvl w:val="0"/>
        <w:numId w:val="7"/>
      </w:numPr>
      <w:tabs>
        <w:tab w:val="left" w:pos="1202"/>
      </w:tabs>
      <w:spacing w:line="360" w:lineRule="auto"/>
      <w:ind w:left="0" w:firstLine="200" w:firstLineChars="200"/>
      <w:contextualSpacing w:val="0"/>
    </w:pPr>
    <w:rPr>
      <w:sz w:val="24"/>
    </w:rPr>
  </w:style>
  <w:style w:type="paragraph" w:customStyle="1" w:styleId="40">
    <w:name w:val="GW-标题4"/>
    <w:basedOn w:val="41"/>
    <w:qFormat/>
    <w:uiPriority w:val="0"/>
    <w:pPr>
      <w:numPr>
        <w:ilvl w:val="3"/>
        <w:numId w:val="0"/>
      </w:numPr>
      <w:tabs>
        <w:tab w:val="left" w:pos="720"/>
        <w:tab w:val="left" w:pos="1680"/>
      </w:tabs>
      <w:ind w:left="1680"/>
      <w:outlineLvl w:val="3"/>
    </w:pPr>
    <w:rPr>
      <w:rFonts w:hAnsi="Times New Roman"/>
      <w:sz w:val="30"/>
    </w:rPr>
  </w:style>
  <w:style w:type="paragraph" w:customStyle="1" w:styleId="41">
    <w:name w:val="GW-标题3"/>
    <w:basedOn w:val="42"/>
    <w:qFormat/>
    <w:uiPriority w:val="0"/>
    <w:pPr>
      <w:numPr>
        <w:ilvl w:val="2"/>
        <w:numId w:val="0"/>
      </w:numPr>
      <w:tabs>
        <w:tab w:val="left" w:pos="720"/>
      </w:tabs>
      <w:spacing w:beforeLines="50" w:afterLines="50"/>
      <w:outlineLvl w:val="2"/>
    </w:pPr>
    <w:rPr>
      <w:rFonts w:ascii="仿宋_GB2312"/>
      <w:sz w:val="32"/>
      <w:szCs w:val="24"/>
    </w:rPr>
  </w:style>
  <w:style w:type="paragraph" w:customStyle="1" w:styleId="42">
    <w:name w:val="GW-标题2"/>
    <w:basedOn w:val="43"/>
    <w:qFormat/>
    <w:uiPriority w:val="0"/>
    <w:pPr>
      <w:numPr>
        <w:ilvl w:val="1"/>
        <w:numId w:val="0"/>
      </w:numPr>
      <w:tabs>
        <w:tab w:val="left" w:pos="720"/>
      </w:tabs>
      <w:outlineLvl w:val="1"/>
    </w:pPr>
    <w:rPr>
      <w:sz w:val="36"/>
    </w:rPr>
  </w:style>
  <w:style w:type="paragraph" w:customStyle="1" w:styleId="43">
    <w:name w:val="GW-标题1"/>
    <w:basedOn w:val="2"/>
    <w:next w:val="1"/>
    <w:qFormat/>
    <w:uiPriority w:val="0"/>
    <w:pPr>
      <w:numPr>
        <w:ilvl w:val="0"/>
        <w:numId w:val="8"/>
      </w:numPr>
      <w:spacing w:beforeLines="100" w:afterLines="100"/>
    </w:pPr>
    <w:rPr>
      <w:rFonts w:ascii="Calibri" w:hAnsi="Calibri" w:eastAsia="仿宋_GB2312"/>
    </w:rPr>
  </w:style>
  <w:style w:type="paragraph" w:customStyle="1" w:styleId="44">
    <w:name w:val="标题3：老贼样式"/>
    <w:basedOn w:val="1"/>
    <w:next w:val="1"/>
    <w:qFormat/>
    <w:uiPriority w:val="0"/>
    <w:pPr>
      <w:numPr>
        <w:ilvl w:val="2"/>
        <w:numId w:val="5"/>
      </w:numPr>
      <w:tabs>
        <w:tab w:val="left" w:pos="1080"/>
      </w:tabs>
      <w:adjustRightInd w:val="0"/>
      <w:snapToGrid w:val="0"/>
      <w:spacing w:beforeLines="50" w:afterLines="50"/>
      <w:ind w:firstLine="0"/>
      <w:outlineLvl w:val="2"/>
    </w:pPr>
    <w:rPr>
      <w:rFonts w:ascii="Arial" w:hAnsi="Arial" w:eastAsia="黑体"/>
      <w:b/>
      <w:sz w:val="24"/>
      <w:szCs w:val="21"/>
    </w:rPr>
  </w:style>
  <w:style w:type="paragraph" w:customStyle="1" w:styleId="45">
    <w:name w:val="样式 标题 6H6Bullet listPIM 6BOD 4h6Third Subheading第五层条1.1...."/>
    <w:basedOn w:val="7"/>
    <w:qFormat/>
    <w:uiPriority w:val="0"/>
    <w:pPr>
      <w:numPr>
        <w:ilvl w:val="5"/>
        <w:numId w:val="4"/>
      </w:numPr>
      <w:tabs>
        <w:tab w:val="left" w:pos="3799"/>
      </w:tabs>
      <w:spacing w:line="480" w:lineRule="auto"/>
      <w:ind w:left="1151" w:hanging="1151"/>
      <w:jc w:val="left"/>
    </w:pPr>
    <w:rPr>
      <w:rFonts w:ascii="Arial" w:hAnsi="Arial" w:eastAsia="宋体" w:cs="Times New Roman"/>
      <w:kern w:val="0"/>
    </w:rPr>
  </w:style>
  <w:style w:type="paragraph" w:customStyle="1" w:styleId="46">
    <w:name w:val="Heading 1 章"/>
    <w:next w:val="1"/>
    <w:qFormat/>
    <w:uiPriority w:val="0"/>
    <w:pPr>
      <w:numPr>
        <w:ilvl w:val="0"/>
        <w:numId w:val="9"/>
      </w:numPr>
      <w:tabs>
        <w:tab w:val="left" w:pos="4374"/>
      </w:tabs>
      <w:spacing w:beforeLines="100" w:afterLines="100" w:line="440" w:lineRule="exact"/>
      <w:jc w:val="center"/>
    </w:pPr>
    <w:rPr>
      <w:rFonts w:ascii="黑体" w:hAnsi="黑体" w:eastAsia="黑体" w:cs="宋体"/>
      <w:b/>
      <w:bCs/>
      <w:kern w:val="44"/>
      <w:sz w:val="32"/>
      <w:lang w:val="en-US" w:eastAsia="zh-CN" w:bidi="ar-SA"/>
    </w:rPr>
  </w:style>
  <w:style w:type="paragraph" w:customStyle="1" w:styleId="47">
    <w:name w:val="样式 标题 1合同标题H1PIM 1h11Header 1Heading 0Header1标书1L1boc..."/>
    <w:basedOn w:val="2"/>
    <w:qFormat/>
    <w:uiPriority w:val="0"/>
    <w:pPr>
      <w:numPr>
        <w:ilvl w:val="0"/>
        <w:numId w:val="4"/>
      </w:numPr>
      <w:pBdr>
        <w:bottom w:val="threeDEmboss" w:color="auto" w:sz="24" w:space="1"/>
      </w:pBdr>
      <w:tabs>
        <w:tab w:val="left" w:pos="425"/>
        <w:tab w:val="left" w:pos="666"/>
      </w:tabs>
      <w:spacing w:before="100" w:beforeAutospacing="1" w:after="100" w:afterAutospacing="1" w:line="480" w:lineRule="auto"/>
      <w:ind w:left="425" w:hanging="425"/>
      <w:jc w:val="left"/>
    </w:pPr>
    <w:rPr>
      <w:rFonts w:ascii="黑体" w:hAnsi="黑体" w:eastAsia="黑体" w:cs="宋体"/>
      <w:sz w:val="32"/>
      <w:szCs w:val="20"/>
    </w:rPr>
  </w:style>
  <w:style w:type="paragraph" w:customStyle="1" w:styleId="48">
    <w:name w:val="附录标识"/>
    <w:basedOn w:val="1"/>
    <w:qFormat/>
    <w:uiPriority w:val="0"/>
    <w:pPr>
      <w:widowControl/>
      <w:numPr>
        <w:ilvl w:val="0"/>
        <w:numId w:val="10"/>
      </w:numPr>
      <w:shd w:val="clear" w:color="FFFFFF" w:fill="FFFFFF"/>
      <w:tabs>
        <w:tab w:val="left" w:pos="425"/>
        <w:tab w:val="left" w:pos="6405"/>
      </w:tabs>
      <w:spacing w:before="640" w:after="200"/>
      <w:jc w:val="center"/>
      <w:outlineLvl w:val="0"/>
    </w:pPr>
    <w:rPr>
      <w:rFonts w:ascii="黑体" w:eastAsia="黑体"/>
      <w:kern w:val="0"/>
      <w:szCs w:val="20"/>
    </w:rPr>
  </w:style>
  <w:style w:type="paragraph" w:customStyle="1" w:styleId="49">
    <w:name w:val="样式 标题 5H5First BulletL55dashdsddh5PIM 5Titre5Second S..."/>
    <w:basedOn w:val="6"/>
    <w:qFormat/>
    <w:uiPriority w:val="0"/>
    <w:pPr>
      <w:numPr>
        <w:ilvl w:val="4"/>
        <w:numId w:val="4"/>
      </w:numPr>
      <w:tabs>
        <w:tab w:val="left" w:pos="2438"/>
      </w:tabs>
      <w:spacing w:before="120" w:after="72" w:line="480" w:lineRule="auto"/>
      <w:ind w:left="1009" w:hanging="1009"/>
      <w:jc w:val="left"/>
    </w:pPr>
    <w:rPr>
      <w:rFonts w:ascii="宋体" w:hAnsi="宋体" w:cs="宋体"/>
      <w:sz w:val="24"/>
      <w:szCs w:val="20"/>
    </w:rPr>
  </w:style>
  <w:style w:type="paragraph" w:customStyle="1" w:styleId="50">
    <w:name w:val="样式 标题 4h4heading 4TOCsect 1.2.3.4Ref Heading 1rh1H4Headin..."/>
    <w:basedOn w:val="5"/>
    <w:qFormat/>
    <w:uiPriority w:val="0"/>
    <w:pPr>
      <w:numPr>
        <w:ilvl w:val="3"/>
        <w:numId w:val="4"/>
      </w:numPr>
      <w:tabs>
        <w:tab w:val="left" w:pos="0"/>
        <w:tab w:val="left" w:pos="1080"/>
      </w:tabs>
      <w:spacing w:before="100" w:beforeAutospacing="1" w:after="100" w:afterAutospacing="1"/>
      <w:ind w:left="851" w:hanging="851"/>
      <w:contextualSpacing/>
    </w:pPr>
    <w:rPr>
      <w:rFonts w:ascii="Arial" w:hAnsi="Arial" w:eastAsia="黑体" w:cs="宋体"/>
      <w:b w:val="0"/>
      <w:sz w:val="24"/>
      <w:szCs w:val="20"/>
    </w:rPr>
  </w:style>
  <w:style w:type="paragraph" w:customStyle="1" w:styleId="5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52">
    <w:name w:val="标题4：老贼样式"/>
    <w:basedOn w:val="1"/>
    <w:next w:val="1"/>
    <w:qFormat/>
    <w:uiPriority w:val="0"/>
    <w:pPr>
      <w:numPr>
        <w:ilvl w:val="3"/>
        <w:numId w:val="5"/>
      </w:numPr>
      <w:tabs>
        <w:tab w:val="left" w:pos="630"/>
        <w:tab w:val="left" w:pos="840"/>
        <w:tab w:val="left" w:pos="1865"/>
      </w:tabs>
      <w:adjustRightInd w:val="0"/>
      <w:snapToGrid w:val="0"/>
      <w:spacing w:beforeLines="50" w:afterLines="50"/>
      <w:ind w:firstLine="0"/>
      <w:outlineLvl w:val="3"/>
    </w:pPr>
    <w:rPr>
      <w:rFonts w:ascii="Arial" w:hAnsi="Arial" w:eastAsia="黑体"/>
      <w:b/>
      <w:sz w:val="24"/>
      <w:szCs w:val="21"/>
    </w:rPr>
  </w:style>
  <w:style w:type="character" w:customStyle="1" w:styleId="53">
    <w:name w:val="标题 3 字符"/>
    <w:basedOn w:val="27"/>
    <w:link w:val="4"/>
    <w:qFormat/>
    <w:uiPriority w:val="9"/>
    <w:rPr>
      <w:rFonts w:ascii="Times New Roman" w:hAnsi="宋体" w:eastAsia="宋体" w:cs="Times New Roman"/>
      <w:b/>
      <w:color w:val="000000"/>
      <w:sz w:val="28"/>
      <w:szCs w:val="28"/>
    </w:rPr>
  </w:style>
  <w:style w:type="character" w:customStyle="1" w:styleId="54">
    <w:name w:val="标题 2 字符"/>
    <w:basedOn w:val="27"/>
    <w:link w:val="3"/>
    <w:qFormat/>
    <w:uiPriority w:val="9"/>
    <w:rPr>
      <w:rFonts w:ascii="Cambria" w:hAnsi="Cambria" w:eastAsia="宋体" w:cs="宋体"/>
      <w:b/>
      <w:bCs/>
      <w:sz w:val="32"/>
      <w:szCs w:val="32"/>
    </w:rPr>
  </w:style>
  <w:style w:type="character" w:customStyle="1" w:styleId="55">
    <w:name w:val="标题 6 字符"/>
    <w:basedOn w:val="27"/>
    <w:link w:val="7"/>
    <w:qFormat/>
    <w:uiPriority w:val="9"/>
    <w:rPr>
      <w:rFonts w:ascii="Cambria" w:hAnsi="Cambria" w:eastAsia="宋体" w:cs="宋体"/>
      <w:b/>
      <w:bCs/>
      <w:sz w:val="24"/>
      <w:szCs w:val="24"/>
    </w:rPr>
  </w:style>
  <w:style w:type="character" w:customStyle="1" w:styleId="56">
    <w:name w:val="标题 5 字符"/>
    <w:basedOn w:val="27"/>
    <w:link w:val="6"/>
    <w:qFormat/>
    <w:uiPriority w:val="9"/>
    <w:rPr>
      <w:rFonts w:ascii="Times New Roman" w:hAnsi="Times New Roman" w:eastAsia="宋体" w:cs="Times New Roman"/>
      <w:b/>
      <w:bCs/>
      <w:sz w:val="28"/>
      <w:szCs w:val="28"/>
    </w:rPr>
  </w:style>
  <w:style w:type="character" w:customStyle="1" w:styleId="57">
    <w:name w:val="标题 4 字符"/>
    <w:basedOn w:val="27"/>
    <w:link w:val="5"/>
    <w:qFormat/>
    <w:uiPriority w:val="9"/>
    <w:rPr>
      <w:rFonts w:ascii="Cambria" w:hAnsi="Cambria" w:eastAsia="宋体" w:cs="宋体"/>
      <w:b/>
      <w:bCs/>
      <w:sz w:val="28"/>
      <w:szCs w:val="28"/>
    </w:rPr>
  </w:style>
  <w:style w:type="paragraph" w:customStyle="1" w:styleId="58">
    <w:name w:val="2_wangjing"/>
    <w:basedOn w:val="3"/>
    <w:next w:val="1"/>
    <w:qFormat/>
    <w:uiPriority w:val="0"/>
    <w:pPr>
      <w:numPr>
        <w:ilvl w:val="1"/>
        <w:numId w:val="11"/>
      </w:numPr>
      <w:tabs>
        <w:tab w:val="left" w:pos="567"/>
      </w:tabs>
      <w:spacing w:before="240" w:afterLines="100" w:line="360" w:lineRule="auto"/>
    </w:pPr>
    <w:rPr>
      <w:rFonts w:ascii="宋体" w:hAnsi="宋体" w:eastAsia="宋体" w:cs="Times New Roman"/>
      <w:color w:val="000000"/>
    </w:rPr>
  </w:style>
  <w:style w:type="paragraph" w:customStyle="1" w:styleId="59">
    <w:name w:val="标注类项目符号1"/>
    <w:basedOn w:val="1"/>
    <w:qFormat/>
    <w:uiPriority w:val="0"/>
    <w:pPr>
      <w:numPr>
        <w:ilvl w:val="0"/>
        <w:numId w:val="12"/>
      </w:numPr>
      <w:spacing w:beforeLines="50" w:afterLines="50" w:line="360" w:lineRule="auto"/>
      <w:ind w:left="0" w:right="200" w:rightChars="200" w:firstLine="400" w:firstLineChars="400"/>
    </w:pPr>
    <w:rPr>
      <w:rFonts w:eastAsia="楷体_GB2312"/>
      <w:sz w:val="24"/>
    </w:rPr>
  </w:style>
  <w:style w:type="paragraph" w:customStyle="1" w:styleId="60">
    <w:name w:val="样式 标题 3h3H3l3CTLevel 3 Topic Headingsect1.2.3l3+toc 3Sub..."/>
    <w:basedOn w:val="4"/>
    <w:qFormat/>
    <w:uiPriority w:val="0"/>
    <w:pPr>
      <w:numPr>
        <w:ilvl w:val="2"/>
        <w:numId w:val="13"/>
      </w:numPr>
      <w:tabs>
        <w:tab w:val="left" w:pos="1260"/>
      </w:tabs>
      <w:spacing w:line="413" w:lineRule="auto"/>
      <w:ind w:left="1260" w:hanging="420"/>
      <w:contextualSpacing/>
    </w:pPr>
    <w:rPr>
      <w:rFonts w:eastAsia="黑体"/>
      <w:szCs w:val="20"/>
    </w:rPr>
  </w:style>
  <w:style w:type="paragraph" w:customStyle="1" w:styleId="61">
    <w:name w:val="1_wangjing"/>
    <w:basedOn w:val="2"/>
    <w:next w:val="1"/>
    <w:qFormat/>
    <w:uiPriority w:val="0"/>
    <w:pPr>
      <w:numPr>
        <w:ilvl w:val="0"/>
        <w:numId w:val="11"/>
      </w:numPr>
      <w:pBdr>
        <w:bottom w:val="threeDEmboss" w:color="auto" w:sz="24" w:space="1"/>
      </w:pBdr>
      <w:tabs>
        <w:tab w:val="left" w:pos="425"/>
      </w:tabs>
      <w:snapToGrid w:val="0"/>
      <w:spacing w:before="100" w:beforeAutospacing="1" w:after="100" w:afterAutospacing="1"/>
    </w:pPr>
    <w:rPr>
      <w:rFonts w:ascii="黑体" w:hAnsi="黑体" w:eastAsia="黑体"/>
      <w:sz w:val="36"/>
      <w:szCs w:val="36"/>
    </w:rPr>
  </w:style>
  <w:style w:type="paragraph" w:customStyle="1" w:styleId="62">
    <w:name w:val="4_wangjing"/>
    <w:basedOn w:val="5"/>
    <w:next w:val="1"/>
    <w:qFormat/>
    <w:uiPriority w:val="0"/>
    <w:pPr>
      <w:numPr>
        <w:ilvl w:val="3"/>
        <w:numId w:val="11"/>
      </w:numPr>
      <w:tabs>
        <w:tab w:val="left" w:pos="851"/>
      </w:tabs>
      <w:spacing w:before="100" w:beforeAutospacing="1" w:after="100" w:afterAutospacing="1" w:line="360" w:lineRule="auto"/>
      <w:contextualSpacing/>
    </w:pPr>
    <w:rPr>
      <w:rFonts w:ascii="Times New Roman" w:hAnsi="Times New Roman" w:eastAsia="黑体" w:cs="Times New Roman"/>
      <w:b w:val="0"/>
      <w:sz w:val="24"/>
    </w:rPr>
  </w:style>
  <w:style w:type="paragraph" w:customStyle="1" w:styleId="63">
    <w:name w:val="3_wangjing"/>
    <w:basedOn w:val="4"/>
    <w:next w:val="1"/>
    <w:qFormat/>
    <w:uiPriority w:val="0"/>
    <w:pPr>
      <w:widowControl/>
      <w:numPr>
        <w:ilvl w:val="2"/>
        <w:numId w:val="11"/>
      </w:numPr>
      <w:tabs>
        <w:tab w:val="left" w:pos="709"/>
      </w:tabs>
      <w:spacing w:before="100" w:after="100" w:line="360" w:lineRule="auto"/>
      <w:contextualSpacing/>
    </w:pPr>
    <w:rPr>
      <w:iCs/>
      <w:color w:val="000000"/>
      <w:sz w:val="30"/>
      <w:szCs w:val="30"/>
    </w:rPr>
  </w:style>
  <w:style w:type="character" w:customStyle="1" w:styleId="64">
    <w:name w:val="正文文本缩进 字符"/>
    <w:basedOn w:val="27"/>
    <w:link w:val="12"/>
    <w:qFormat/>
    <w:uiPriority w:val="0"/>
    <w:rPr>
      <w:rFonts w:ascii="Times New Roman" w:hAnsi="Times New Roman" w:eastAsia="宋体" w:cs="Times New Roman"/>
      <w:szCs w:val="24"/>
    </w:rPr>
  </w:style>
  <w:style w:type="character" w:customStyle="1" w:styleId="65">
    <w:name w:val="日期 字符"/>
    <w:basedOn w:val="27"/>
    <w:link w:val="17"/>
    <w:qFormat/>
    <w:uiPriority w:val="99"/>
    <w:rPr>
      <w:rFonts w:ascii="Times New Roman" w:hAnsi="Times New Roman" w:eastAsia="宋体" w:cs="Times New Roman"/>
      <w:szCs w:val="24"/>
    </w:rPr>
  </w:style>
  <w:style w:type="character" w:customStyle="1" w:styleId="66">
    <w:name w:val="正文文本缩进 3 字符"/>
    <w:basedOn w:val="27"/>
    <w:link w:val="23"/>
    <w:qFormat/>
    <w:uiPriority w:val="99"/>
    <w:rPr>
      <w:rFonts w:ascii="Times New Roman" w:hAnsi="Times New Roman" w:eastAsia="宋体" w:cs="Times New Roman"/>
      <w:sz w:val="16"/>
      <w:szCs w:val="16"/>
    </w:rPr>
  </w:style>
  <w:style w:type="character" w:customStyle="1" w:styleId="67">
    <w:name w:val="批注框文本 字符"/>
    <w:basedOn w:val="27"/>
    <w:link w:val="18"/>
    <w:qFormat/>
    <w:uiPriority w:val="0"/>
    <w:rPr>
      <w:rFonts w:ascii="Times New Roman" w:hAnsi="Times New Roman" w:eastAsia="宋体" w:cs="Times New Roman"/>
      <w:sz w:val="18"/>
      <w:szCs w:val="18"/>
    </w:rPr>
  </w:style>
  <w:style w:type="paragraph" w:styleId="68">
    <w:name w:val="List Paragraph"/>
    <w:basedOn w:val="1"/>
    <w:qFormat/>
    <w:uiPriority w:val="0"/>
    <w:pPr>
      <w:ind w:firstLine="420" w:firstLineChars="200"/>
    </w:pPr>
    <w:rPr>
      <w:rFonts w:ascii="Calibri" w:hAnsi="Calibri"/>
      <w:szCs w:val="22"/>
    </w:rPr>
  </w:style>
  <w:style w:type="character" w:customStyle="1" w:styleId="69">
    <w:name w:val="纯文本 字符"/>
    <w:link w:val="15"/>
    <w:qFormat/>
    <w:uiPriority w:val="0"/>
    <w:rPr>
      <w:rFonts w:ascii="宋体" w:hAnsi="Courier New" w:eastAsia="宋体"/>
      <w:szCs w:val="21"/>
    </w:rPr>
  </w:style>
  <w:style w:type="character" w:customStyle="1" w:styleId="70">
    <w:name w:val="纯文本 Char1"/>
    <w:basedOn w:val="27"/>
    <w:qFormat/>
    <w:uiPriority w:val="99"/>
    <w:rPr>
      <w:rFonts w:ascii="宋体" w:hAnsi="Courier New" w:eastAsia="宋体" w:cs="Courier New"/>
      <w:szCs w:val="21"/>
    </w:rPr>
  </w:style>
  <w:style w:type="character" w:customStyle="1" w:styleId="71">
    <w:name w:val="文档结构图 字符"/>
    <w:basedOn w:val="27"/>
    <w:link w:val="10"/>
    <w:qFormat/>
    <w:uiPriority w:val="99"/>
    <w:rPr>
      <w:rFonts w:ascii="宋体" w:hAnsi="Times New Roman" w:eastAsia="宋体" w:cs="Times New Roman"/>
      <w:sz w:val="18"/>
      <w:szCs w:val="18"/>
    </w:rPr>
  </w:style>
  <w:style w:type="character" w:customStyle="1" w:styleId="72">
    <w:name w:val="副标题 字符"/>
    <w:basedOn w:val="27"/>
    <w:link w:val="22"/>
    <w:qFormat/>
    <w:uiPriority w:val="11"/>
    <w:rPr>
      <w:rFonts w:ascii="宋体" w:hAnsi="宋体" w:eastAsia="宋体" w:cs="Times New Roman"/>
      <w:snapToGrid w:val="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16E5EF-ABF9-401A-9755-81DDC4F8B033}">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Pages>
  <Words>1310</Words>
  <Characters>1453</Characters>
  <Paragraphs>62</Paragraphs>
  <TotalTime>11</TotalTime>
  <ScaleCrop>false</ScaleCrop>
  <LinksUpToDate>false</LinksUpToDate>
  <CharactersWithSpaces>1474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2020-03-24T09:25:00Z</dcterms:created>
  <dc:creator>武汉恒信工程造价孝感分公司</dc:creator>
  <cp:lastModifiedBy>恋</cp:lastModifiedBy>
  <cp:lastPrinted>2019-03-08T11:10:00Z</cp:lastPrinted>
  <dcterms:modified xsi:type="dcterms:W3CDTF">2025-02-26T05:38:04Z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0817CE5CFF064A63A85D3ED3F12B3354_13</vt:lpwstr>
  </property>
  <property fmtid="{D5CDD505-2E9C-101B-9397-08002B2CF9AE}" pid="4" name="KSOTemplateDocerSaveRecord">
    <vt:lpwstr>eyJoZGlkIjoiNzg0ODQzZjI3ZGY2NGYyYzJmODY5NTEyNjM5NDRiZWEiLCJ1c2VySWQiOiI4MzMxODI3NjQifQ==</vt:lpwstr>
  </property>
</Properties>
</file>